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783D3EFB" w:rsidR="00A31454" w:rsidRDefault="2ECE9EE4" w:rsidP="2ECE9EE4">
      <w:pPr>
        <w:pStyle w:val="Title"/>
        <w:jc w:val="center"/>
        <w:rPr>
          <w:rFonts w:ascii="Calibri Light" w:hAnsi="Calibri Light"/>
          <w:color w:val="2F5496" w:themeColor="accent1" w:themeShade="BF"/>
        </w:rPr>
      </w:pPr>
      <w:r>
        <w:t xml:space="preserve">Design History File: </w:t>
      </w:r>
      <w:proofErr w:type="spellStart"/>
      <w:r>
        <w:t>JIASize</w:t>
      </w:r>
      <w:proofErr w:type="spellEnd"/>
      <w:r>
        <w:t xml:space="preserve"> - Laryngeal Sizing Device</w:t>
      </w:r>
    </w:p>
    <w:p w14:paraId="756E3E08" w14:textId="36E5B367" w:rsidR="2ECE9EE4" w:rsidRPr="00D71709" w:rsidRDefault="2ECE9EE4" w:rsidP="2ECE9EE4">
      <w:pPr>
        <w:jc w:val="center"/>
        <w:rPr>
          <w:sz w:val="28"/>
          <w:szCs w:val="28"/>
        </w:rPr>
      </w:pPr>
      <w:r w:rsidRPr="00D71709">
        <w:rPr>
          <w:sz w:val="28"/>
          <w:szCs w:val="28"/>
        </w:rPr>
        <w:t xml:space="preserve">Isabella </w:t>
      </w:r>
      <w:proofErr w:type="spellStart"/>
      <w:r w:rsidRPr="00D71709">
        <w:rPr>
          <w:sz w:val="28"/>
          <w:szCs w:val="28"/>
        </w:rPr>
        <w:t>Koshoffer</w:t>
      </w:r>
      <w:proofErr w:type="spellEnd"/>
      <w:r w:rsidRPr="00D71709">
        <w:rPr>
          <w:sz w:val="28"/>
          <w:szCs w:val="28"/>
        </w:rPr>
        <w:t xml:space="preserve">, Alex </w:t>
      </w:r>
      <w:proofErr w:type="spellStart"/>
      <w:r w:rsidRPr="00D71709">
        <w:rPr>
          <w:sz w:val="28"/>
          <w:szCs w:val="28"/>
        </w:rPr>
        <w:t>Madzia</w:t>
      </w:r>
      <w:proofErr w:type="spellEnd"/>
      <w:r w:rsidRPr="00D71709">
        <w:rPr>
          <w:sz w:val="28"/>
          <w:szCs w:val="28"/>
        </w:rPr>
        <w:t>, Jocelyn Masters</w:t>
      </w:r>
    </w:p>
    <w:p w14:paraId="603EA0FE" w14:textId="77777777" w:rsidR="00A400BD" w:rsidRDefault="2ECE9EE4" w:rsidP="2ECE9EE4">
      <w:pPr>
        <w:jc w:val="center"/>
        <w:rPr>
          <w:sz w:val="28"/>
          <w:szCs w:val="28"/>
        </w:rPr>
        <w:sectPr w:rsidR="00A400BD" w:rsidSect="00A400BD">
          <w:headerReference w:type="default" r:id="rId8"/>
          <w:footerReference w:type="default" r:id="rId9"/>
          <w:pgSz w:w="12240" w:h="15840" w:code="1"/>
          <w:pgMar w:top="1440" w:right="1440" w:bottom="1440" w:left="1440" w:header="720" w:footer="720" w:gutter="0"/>
          <w:cols w:space="720"/>
          <w:vAlign w:val="center"/>
          <w:docGrid w:linePitch="360"/>
        </w:sectPr>
      </w:pPr>
      <w:r w:rsidRPr="00D71709">
        <w:rPr>
          <w:sz w:val="28"/>
          <w:szCs w:val="28"/>
        </w:rPr>
        <w:t>March 24, 2022</w:t>
      </w:r>
    </w:p>
    <w:sdt>
      <w:sdtPr>
        <w:rPr>
          <w:rFonts w:asciiTheme="minorHAnsi" w:eastAsiaTheme="minorHAnsi" w:hAnsiTheme="minorHAnsi" w:cstheme="minorBidi"/>
          <w:color w:val="auto"/>
          <w:sz w:val="22"/>
          <w:szCs w:val="22"/>
        </w:rPr>
        <w:id w:val="846161405"/>
        <w:docPartObj>
          <w:docPartGallery w:val="Table of Contents"/>
          <w:docPartUnique/>
        </w:docPartObj>
      </w:sdtPr>
      <w:sdtContent>
        <w:p w14:paraId="444233E9" w14:textId="5B9E068A" w:rsidR="0030325D" w:rsidRDefault="0030325D">
          <w:pPr>
            <w:pStyle w:val="TOCHeading"/>
          </w:pPr>
          <w:r>
            <w:t>Table of Contents</w:t>
          </w:r>
        </w:p>
        <w:p w14:paraId="6F519D1A" w14:textId="702B389A" w:rsidR="00DC6090" w:rsidRDefault="154D2437">
          <w:pPr>
            <w:pStyle w:val="TOC1"/>
            <w:tabs>
              <w:tab w:val="right" w:leader="dot" w:pos="9350"/>
            </w:tabs>
            <w:rPr>
              <w:rFonts w:eastAsiaTheme="minorEastAsia"/>
              <w:noProof/>
            </w:rPr>
          </w:pPr>
          <w:r>
            <w:fldChar w:fldCharType="begin"/>
          </w:r>
          <w:r w:rsidR="0025100F">
            <w:instrText>TOC \o "1-3" \h \z \u</w:instrText>
          </w:r>
          <w:r>
            <w:fldChar w:fldCharType="separate"/>
          </w:r>
          <w:hyperlink w:anchor="_Toc101471919" w:history="1">
            <w:r w:rsidR="00DC6090" w:rsidRPr="00B854AA">
              <w:rPr>
                <w:rStyle w:val="Hyperlink"/>
                <w:noProof/>
              </w:rPr>
              <w:t>Clinical Background</w:t>
            </w:r>
            <w:r w:rsidR="00DC6090">
              <w:rPr>
                <w:noProof/>
                <w:webHidden/>
              </w:rPr>
              <w:tab/>
            </w:r>
            <w:r w:rsidR="00DC6090">
              <w:rPr>
                <w:noProof/>
                <w:webHidden/>
              </w:rPr>
              <w:fldChar w:fldCharType="begin"/>
            </w:r>
            <w:r w:rsidR="00DC6090">
              <w:rPr>
                <w:noProof/>
                <w:webHidden/>
              </w:rPr>
              <w:instrText xml:space="preserve"> PAGEREF _Toc101471919 \h </w:instrText>
            </w:r>
            <w:r w:rsidR="00DC6090">
              <w:rPr>
                <w:noProof/>
                <w:webHidden/>
              </w:rPr>
            </w:r>
            <w:r w:rsidR="00DC6090">
              <w:rPr>
                <w:noProof/>
                <w:webHidden/>
              </w:rPr>
              <w:fldChar w:fldCharType="separate"/>
            </w:r>
            <w:r w:rsidR="00CB7B61">
              <w:rPr>
                <w:noProof/>
                <w:webHidden/>
              </w:rPr>
              <w:t>4</w:t>
            </w:r>
            <w:r w:rsidR="00DC6090">
              <w:rPr>
                <w:noProof/>
                <w:webHidden/>
              </w:rPr>
              <w:fldChar w:fldCharType="end"/>
            </w:r>
          </w:hyperlink>
        </w:p>
        <w:p w14:paraId="2904E608" w14:textId="10F48797" w:rsidR="00DC6090" w:rsidRDefault="00DC6090">
          <w:pPr>
            <w:pStyle w:val="TOC2"/>
            <w:tabs>
              <w:tab w:val="right" w:leader="dot" w:pos="9350"/>
            </w:tabs>
            <w:rPr>
              <w:rFonts w:eastAsiaTheme="minorEastAsia"/>
              <w:noProof/>
            </w:rPr>
          </w:pPr>
          <w:hyperlink w:anchor="_Toc101471920" w:history="1">
            <w:r w:rsidRPr="00B854AA">
              <w:rPr>
                <w:rStyle w:val="Hyperlink"/>
                <w:rFonts w:ascii="Calibri Light" w:eastAsia="MS Gothic" w:hAnsi="Calibri Light" w:cs="Times New Roman"/>
                <w:noProof/>
              </w:rPr>
              <w:t>User Research</w:t>
            </w:r>
            <w:r>
              <w:rPr>
                <w:noProof/>
                <w:webHidden/>
              </w:rPr>
              <w:tab/>
            </w:r>
            <w:r>
              <w:rPr>
                <w:noProof/>
                <w:webHidden/>
              </w:rPr>
              <w:fldChar w:fldCharType="begin"/>
            </w:r>
            <w:r>
              <w:rPr>
                <w:noProof/>
                <w:webHidden/>
              </w:rPr>
              <w:instrText xml:space="preserve"> PAGEREF _Toc101471920 \h </w:instrText>
            </w:r>
            <w:r>
              <w:rPr>
                <w:noProof/>
                <w:webHidden/>
              </w:rPr>
            </w:r>
            <w:r>
              <w:rPr>
                <w:noProof/>
                <w:webHidden/>
              </w:rPr>
              <w:fldChar w:fldCharType="separate"/>
            </w:r>
            <w:r w:rsidR="00CB7B61">
              <w:rPr>
                <w:noProof/>
                <w:webHidden/>
              </w:rPr>
              <w:t>5</w:t>
            </w:r>
            <w:r>
              <w:rPr>
                <w:noProof/>
                <w:webHidden/>
              </w:rPr>
              <w:fldChar w:fldCharType="end"/>
            </w:r>
          </w:hyperlink>
        </w:p>
        <w:p w14:paraId="3BF996D9" w14:textId="49320D78" w:rsidR="00DC6090" w:rsidRDefault="00DC6090">
          <w:pPr>
            <w:pStyle w:val="TOC1"/>
            <w:tabs>
              <w:tab w:val="right" w:leader="dot" w:pos="9350"/>
            </w:tabs>
            <w:rPr>
              <w:rFonts w:eastAsiaTheme="minorEastAsia"/>
              <w:noProof/>
            </w:rPr>
          </w:pPr>
          <w:hyperlink w:anchor="_Toc101471921" w:history="1">
            <w:r w:rsidRPr="00B854AA">
              <w:rPr>
                <w:rStyle w:val="Hyperlink"/>
                <w:noProof/>
              </w:rPr>
              <w:t>User Needs</w:t>
            </w:r>
            <w:r>
              <w:rPr>
                <w:noProof/>
                <w:webHidden/>
              </w:rPr>
              <w:tab/>
            </w:r>
            <w:r>
              <w:rPr>
                <w:noProof/>
                <w:webHidden/>
              </w:rPr>
              <w:fldChar w:fldCharType="begin"/>
            </w:r>
            <w:r>
              <w:rPr>
                <w:noProof/>
                <w:webHidden/>
              </w:rPr>
              <w:instrText xml:space="preserve"> PAGEREF _Toc101471921 \h </w:instrText>
            </w:r>
            <w:r>
              <w:rPr>
                <w:noProof/>
                <w:webHidden/>
              </w:rPr>
            </w:r>
            <w:r>
              <w:rPr>
                <w:noProof/>
                <w:webHidden/>
              </w:rPr>
              <w:fldChar w:fldCharType="separate"/>
            </w:r>
            <w:r w:rsidR="00CB7B61">
              <w:rPr>
                <w:noProof/>
                <w:webHidden/>
              </w:rPr>
              <w:t>7</w:t>
            </w:r>
            <w:r>
              <w:rPr>
                <w:noProof/>
                <w:webHidden/>
              </w:rPr>
              <w:fldChar w:fldCharType="end"/>
            </w:r>
          </w:hyperlink>
        </w:p>
        <w:p w14:paraId="711CE9C8" w14:textId="27EDE8D5" w:rsidR="00DC6090" w:rsidRDefault="00DC6090">
          <w:pPr>
            <w:pStyle w:val="TOC1"/>
            <w:tabs>
              <w:tab w:val="right" w:leader="dot" w:pos="9350"/>
            </w:tabs>
            <w:rPr>
              <w:rFonts w:eastAsiaTheme="minorEastAsia"/>
              <w:noProof/>
            </w:rPr>
          </w:pPr>
          <w:hyperlink w:anchor="_Toc101471922" w:history="1">
            <w:r w:rsidRPr="00B854AA">
              <w:rPr>
                <w:rStyle w:val="Hyperlink"/>
                <w:noProof/>
              </w:rPr>
              <w:t>Competitive Analysis &amp; Predicate Devices</w:t>
            </w:r>
            <w:r>
              <w:rPr>
                <w:noProof/>
                <w:webHidden/>
              </w:rPr>
              <w:tab/>
            </w:r>
            <w:r>
              <w:rPr>
                <w:noProof/>
                <w:webHidden/>
              </w:rPr>
              <w:fldChar w:fldCharType="begin"/>
            </w:r>
            <w:r>
              <w:rPr>
                <w:noProof/>
                <w:webHidden/>
              </w:rPr>
              <w:instrText xml:space="preserve"> PAGEREF _Toc101471922 \h </w:instrText>
            </w:r>
            <w:r>
              <w:rPr>
                <w:noProof/>
                <w:webHidden/>
              </w:rPr>
            </w:r>
            <w:r>
              <w:rPr>
                <w:noProof/>
                <w:webHidden/>
              </w:rPr>
              <w:fldChar w:fldCharType="separate"/>
            </w:r>
            <w:r w:rsidR="00CB7B61">
              <w:rPr>
                <w:noProof/>
                <w:webHidden/>
              </w:rPr>
              <w:t>13</w:t>
            </w:r>
            <w:r>
              <w:rPr>
                <w:noProof/>
                <w:webHidden/>
              </w:rPr>
              <w:fldChar w:fldCharType="end"/>
            </w:r>
          </w:hyperlink>
        </w:p>
        <w:p w14:paraId="7D418D85" w14:textId="35C98D98" w:rsidR="00DC6090" w:rsidRDefault="00DC6090">
          <w:pPr>
            <w:pStyle w:val="TOC1"/>
            <w:tabs>
              <w:tab w:val="right" w:leader="dot" w:pos="9350"/>
            </w:tabs>
            <w:rPr>
              <w:rFonts w:eastAsiaTheme="minorEastAsia"/>
              <w:noProof/>
            </w:rPr>
          </w:pPr>
          <w:hyperlink w:anchor="_Toc101471923" w:history="1">
            <w:r w:rsidRPr="00B854AA">
              <w:rPr>
                <w:rStyle w:val="Hyperlink"/>
                <w:noProof/>
              </w:rPr>
              <w:t>Initial Concepts &amp; Concept Select-Down</w:t>
            </w:r>
            <w:r>
              <w:rPr>
                <w:noProof/>
                <w:webHidden/>
              </w:rPr>
              <w:tab/>
            </w:r>
            <w:r>
              <w:rPr>
                <w:noProof/>
                <w:webHidden/>
              </w:rPr>
              <w:fldChar w:fldCharType="begin"/>
            </w:r>
            <w:r>
              <w:rPr>
                <w:noProof/>
                <w:webHidden/>
              </w:rPr>
              <w:instrText xml:space="preserve"> PAGEREF _Toc101471923 \h </w:instrText>
            </w:r>
            <w:r>
              <w:rPr>
                <w:noProof/>
                <w:webHidden/>
              </w:rPr>
            </w:r>
            <w:r>
              <w:rPr>
                <w:noProof/>
                <w:webHidden/>
              </w:rPr>
              <w:fldChar w:fldCharType="separate"/>
            </w:r>
            <w:r w:rsidR="00CB7B61">
              <w:rPr>
                <w:noProof/>
                <w:webHidden/>
              </w:rPr>
              <w:t>20</w:t>
            </w:r>
            <w:r>
              <w:rPr>
                <w:noProof/>
                <w:webHidden/>
              </w:rPr>
              <w:fldChar w:fldCharType="end"/>
            </w:r>
          </w:hyperlink>
        </w:p>
        <w:p w14:paraId="56DF2EDC" w14:textId="7B258FCB" w:rsidR="00DC6090" w:rsidRDefault="00DC6090">
          <w:pPr>
            <w:pStyle w:val="TOC1"/>
            <w:tabs>
              <w:tab w:val="right" w:leader="dot" w:pos="9350"/>
            </w:tabs>
            <w:rPr>
              <w:rFonts w:eastAsiaTheme="minorEastAsia"/>
              <w:noProof/>
            </w:rPr>
          </w:pPr>
          <w:hyperlink w:anchor="_Toc101471924" w:history="1">
            <w:r w:rsidRPr="00B854AA">
              <w:rPr>
                <w:rStyle w:val="Hyperlink"/>
                <w:noProof/>
              </w:rPr>
              <w:t>Concept Select Down Part 2: Internal Mechanism</w:t>
            </w:r>
            <w:r>
              <w:rPr>
                <w:noProof/>
                <w:webHidden/>
              </w:rPr>
              <w:tab/>
            </w:r>
            <w:r>
              <w:rPr>
                <w:noProof/>
                <w:webHidden/>
              </w:rPr>
              <w:fldChar w:fldCharType="begin"/>
            </w:r>
            <w:r>
              <w:rPr>
                <w:noProof/>
                <w:webHidden/>
              </w:rPr>
              <w:instrText xml:space="preserve"> PAGEREF _Toc101471924 \h </w:instrText>
            </w:r>
            <w:r>
              <w:rPr>
                <w:noProof/>
                <w:webHidden/>
              </w:rPr>
            </w:r>
            <w:r>
              <w:rPr>
                <w:noProof/>
                <w:webHidden/>
              </w:rPr>
              <w:fldChar w:fldCharType="separate"/>
            </w:r>
            <w:r w:rsidR="00CB7B61">
              <w:rPr>
                <w:noProof/>
                <w:webHidden/>
              </w:rPr>
              <w:t>22</w:t>
            </w:r>
            <w:r>
              <w:rPr>
                <w:noProof/>
                <w:webHidden/>
              </w:rPr>
              <w:fldChar w:fldCharType="end"/>
            </w:r>
          </w:hyperlink>
        </w:p>
        <w:p w14:paraId="4B159E64" w14:textId="0520821A" w:rsidR="00DC6090" w:rsidRDefault="00DC6090">
          <w:pPr>
            <w:pStyle w:val="TOC1"/>
            <w:tabs>
              <w:tab w:val="right" w:leader="dot" w:pos="9350"/>
            </w:tabs>
            <w:rPr>
              <w:rFonts w:eastAsiaTheme="minorEastAsia"/>
              <w:noProof/>
            </w:rPr>
          </w:pPr>
          <w:hyperlink w:anchor="_Toc101471925" w:history="1">
            <w:r w:rsidRPr="00B854AA">
              <w:rPr>
                <w:rStyle w:val="Hyperlink"/>
                <w:noProof/>
              </w:rPr>
              <w:t>Product Requirements Specification</w:t>
            </w:r>
            <w:r>
              <w:rPr>
                <w:noProof/>
                <w:webHidden/>
              </w:rPr>
              <w:tab/>
            </w:r>
            <w:r>
              <w:rPr>
                <w:noProof/>
                <w:webHidden/>
              </w:rPr>
              <w:fldChar w:fldCharType="begin"/>
            </w:r>
            <w:r>
              <w:rPr>
                <w:noProof/>
                <w:webHidden/>
              </w:rPr>
              <w:instrText xml:space="preserve"> PAGEREF _Toc101471925 \h </w:instrText>
            </w:r>
            <w:r>
              <w:rPr>
                <w:noProof/>
                <w:webHidden/>
              </w:rPr>
            </w:r>
            <w:r>
              <w:rPr>
                <w:noProof/>
                <w:webHidden/>
              </w:rPr>
              <w:fldChar w:fldCharType="separate"/>
            </w:r>
            <w:r w:rsidR="00CB7B61">
              <w:rPr>
                <w:noProof/>
                <w:webHidden/>
              </w:rPr>
              <w:t>34</w:t>
            </w:r>
            <w:r>
              <w:rPr>
                <w:noProof/>
                <w:webHidden/>
              </w:rPr>
              <w:fldChar w:fldCharType="end"/>
            </w:r>
          </w:hyperlink>
        </w:p>
        <w:p w14:paraId="176A2E75" w14:textId="6A3385D2" w:rsidR="00DC6090" w:rsidRDefault="00DC6090">
          <w:pPr>
            <w:pStyle w:val="TOC1"/>
            <w:tabs>
              <w:tab w:val="right" w:leader="dot" w:pos="9350"/>
            </w:tabs>
            <w:rPr>
              <w:rFonts w:eastAsiaTheme="minorEastAsia"/>
              <w:noProof/>
            </w:rPr>
          </w:pPr>
          <w:hyperlink w:anchor="_Toc101471926" w:history="1">
            <w:r w:rsidRPr="00B854AA">
              <w:rPr>
                <w:rStyle w:val="Hyperlink"/>
                <w:noProof/>
              </w:rPr>
              <w:t>Engineering Calculations</w:t>
            </w:r>
            <w:r>
              <w:rPr>
                <w:noProof/>
                <w:webHidden/>
              </w:rPr>
              <w:tab/>
            </w:r>
            <w:r>
              <w:rPr>
                <w:noProof/>
                <w:webHidden/>
              </w:rPr>
              <w:fldChar w:fldCharType="begin"/>
            </w:r>
            <w:r>
              <w:rPr>
                <w:noProof/>
                <w:webHidden/>
              </w:rPr>
              <w:instrText xml:space="preserve"> PAGEREF _Toc101471926 \h </w:instrText>
            </w:r>
            <w:r>
              <w:rPr>
                <w:noProof/>
                <w:webHidden/>
              </w:rPr>
            </w:r>
            <w:r>
              <w:rPr>
                <w:noProof/>
                <w:webHidden/>
              </w:rPr>
              <w:fldChar w:fldCharType="separate"/>
            </w:r>
            <w:r w:rsidR="00CB7B61">
              <w:rPr>
                <w:noProof/>
                <w:webHidden/>
              </w:rPr>
              <w:t>42</w:t>
            </w:r>
            <w:r>
              <w:rPr>
                <w:noProof/>
                <w:webHidden/>
              </w:rPr>
              <w:fldChar w:fldCharType="end"/>
            </w:r>
          </w:hyperlink>
        </w:p>
        <w:p w14:paraId="5F8506F5" w14:textId="36B6A6BF" w:rsidR="00DC6090" w:rsidRDefault="00DC6090">
          <w:pPr>
            <w:pStyle w:val="TOC1"/>
            <w:tabs>
              <w:tab w:val="right" w:leader="dot" w:pos="9350"/>
            </w:tabs>
            <w:rPr>
              <w:rFonts w:eastAsiaTheme="minorEastAsia"/>
              <w:noProof/>
            </w:rPr>
          </w:pPr>
          <w:hyperlink w:anchor="_Toc101471927" w:history="1">
            <w:r w:rsidRPr="00B854AA">
              <w:rPr>
                <w:rStyle w:val="Hyperlink"/>
                <w:noProof/>
              </w:rPr>
              <w:t>Detailed Engineering Drawings</w:t>
            </w:r>
            <w:r>
              <w:rPr>
                <w:noProof/>
                <w:webHidden/>
              </w:rPr>
              <w:tab/>
            </w:r>
            <w:r>
              <w:rPr>
                <w:noProof/>
                <w:webHidden/>
              </w:rPr>
              <w:fldChar w:fldCharType="begin"/>
            </w:r>
            <w:r>
              <w:rPr>
                <w:noProof/>
                <w:webHidden/>
              </w:rPr>
              <w:instrText xml:space="preserve"> PAGEREF _Toc101471927 \h </w:instrText>
            </w:r>
            <w:r>
              <w:rPr>
                <w:noProof/>
                <w:webHidden/>
              </w:rPr>
            </w:r>
            <w:r>
              <w:rPr>
                <w:noProof/>
                <w:webHidden/>
              </w:rPr>
              <w:fldChar w:fldCharType="separate"/>
            </w:r>
            <w:r w:rsidR="00CB7B61">
              <w:rPr>
                <w:noProof/>
                <w:webHidden/>
              </w:rPr>
              <w:t>50</w:t>
            </w:r>
            <w:r>
              <w:rPr>
                <w:noProof/>
                <w:webHidden/>
              </w:rPr>
              <w:fldChar w:fldCharType="end"/>
            </w:r>
          </w:hyperlink>
        </w:p>
        <w:p w14:paraId="0D68D7A6" w14:textId="45E27278" w:rsidR="00DC6090" w:rsidRDefault="00DC6090">
          <w:pPr>
            <w:pStyle w:val="TOC1"/>
            <w:tabs>
              <w:tab w:val="right" w:leader="dot" w:pos="9350"/>
            </w:tabs>
            <w:rPr>
              <w:rFonts w:eastAsiaTheme="minorEastAsia"/>
              <w:noProof/>
            </w:rPr>
          </w:pPr>
          <w:hyperlink w:anchor="_Toc101471928" w:history="1">
            <w:r w:rsidRPr="00B854AA">
              <w:rPr>
                <w:rStyle w:val="Hyperlink"/>
                <w:noProof/>
              </w:rPr>
              <w:t>Bill of Materials</w:t>
            </w:r>
            <w:r>
              <w:rPr>
                <w:noProof/>
                <w:webHidden/>
              </w:rPr>
              <w:tab/>
            </w:r>
            <w:r>
              <w:rPr>
                <w:noProof/>
                <w:webHidden/>
              </w:rPr>
              <w:fldChar w:fldCharType="begin"/>
            </w:r>
            <w:r>
              <w:rPr>
                <w:noProof/>
                <w:webHidden/>
              </w:rPr>
              <w:instrText xml:space="preserve"> PAGEREF _Toc101471928 \h </w:instrText>
            </w:r>
            <w:r>
              <w:rPr>
                <w:noProof/>
                <w:webHidden/>
              </w:rPr>
            </w:r>
            <w:r>
              <w:rPr>
                <w:noProof/>
                <w:webHidden/>
              </w:rPr>
              <w:fldChar w:fldCharType="separate"/>
            </w:r>
            <w:r w:rsidR="00CB7B61">
              <w:rPr>
                <w:noProof/>
                <w:webHidden/>
              </w:rPr>
              <w:t>63</w:t>
            </w:r>
            <w:r>
              <w:rPr>
                <w:noProof/>
                <w:webHidden/>
              </w:rPr>
              <w:fldChar w:fldCharType="end"/>
            </w:r>
          </w:hyperlink>
        </w:p>
        <w:p w14:paraId="0A25AB56" w14:textId="26BE7626" w:rsidR="00DC6090" w:rsidRDefault="00DC6090">
          <w:pPr>
            <w:pStyle w:val="TOC1"/>
            <w:tabs>
              <w:tab w:val="right" w:leader="dot" w:pos="9350"/>
            </w:tabs>
            <w:rPr>
              <w:rFonts w:eastAsiaTheme="minorEastAsia"/>
              <w:noProof/>
            </w:rPr>
          </w:pPr>
          <w:hyperlink w:anchor="_Toc101471929" w:history="1">
            <w:r w:rsidRPr="00B854AA">
              <w:rPr>
                <w:rStyle w:val="Hyperlink"/>
                <w:noProof/>
              </w:rPr>
              <w:t>V&amp;V Plan Traceability Matrix</w:t>
            </w:r>
            <w:r>
              <w:rPr>
                <w:noProof/>
                <w:webHidden/>
              </w:rPr>
              <w:tab/>
            </w:r>
            <w:r>
              <w:rPr>
                <w:noProof/>
                <w:webHidden/>
              </w:rPr>
              <w:fldChar w:fldCharType="begin"/>
            </w:r>
            <w:r>
              <w:rPr>
                <w:noProof/>
                <w:webHidden/>
              </w:rPr>
              <w:instrText xml:space="preserve"> PAGEREF _Toc101471929 \h </w:instrText>
            </w:r>
            <w:r>
              <w:rPr>
                <w:noProof/>
                <w:webHidden/>
              </w:rPr>
            </w:r>
            <w:r>
              <w:rPr>
                <w:noProof/>
                <w:webHidden/>
              </w:rPr>
              <w:fldChar w:fldCharType="separate"/>
            </w:r>
            <w:r w:rsidR="00CB7B61">
              <w:rPr>
                <w:noProof/>
                <w:webHidden/>
              </w:rPr>
              <w:t>65</w:t>
            </w:r>
            <w:r>
              <w:rPr>
                <w:noProof/>
                <w:webHidden/>
              </w:rPr>
              <w:fldChar w:fldCharType="end"/>
            </w:r>
          </w:hyperlink>
        </w:p>
        <w:p w14:paraId="416E97A8" w14:textId="622AC646" w:rsidR="154D2437" w:rsidRDefault="154D2437" w:rsidP="154D2437">
          <w:pPr>
            <w:pStyle w:val="TOC1"/>
            <w:tabs>
              <w:tab w:val="right" w:leader="dot" w:pos="9360"/>
            </w:tabs>
          </w:pPr>
          <w:r>
            <w:fldChar w:fldCharType="end"/>
          </w:r>
        </w:p>
      </w:sdtContent>
    </w:sdt>
    <w:p w14:paraId="75D4F982" w14:textId="3434454C" w:rsidR="0041625E" w:rsidRPr="00B03884" w:rsidRDefault="0041625E" w:rsidP="00B03884">
      <w:pPr>
        <w:pStyle w:val="TOC1"/>
        <w:tabs>
          <w:tab w:val="right" w:leader="dot" w:pos="9350"/>
        </w:tabs>
        <w:rPr>
          <w:rFonts w:eastAsiaTheme="minorEastAsia"/>
          <w:noProof/>
        </w:rPr>
        <w:sectPr w:rsidR="0041625E" w:rsidRPr="00B03884" w:rsidSect="00A400BD">
          <w:headerReference w:type="default" r:id="rId10"/>
          <w:pgSz w:w="12240" w:h="15840" w:code="1"/>
          <w:pgMar w:top="1440" w:right="1440" w:bottom="1440" w:left="1440" w:header="720" w:footer="720" w:gutter="0"/>
          <w:cols w:space="720"/>
          <w:docGrid w:linePitch="360"/>
        </w:sectPr>
      </w:pPr>
    </w:p>
    <w:p w14:paraId="54E23F3F" w14:textId="77777777" w:rsidR="0070025E" w:rsidRDefault="0070025E" w:rsidP="000578AF">
      <w:pPr>
        <w:sectPr w:rsidR="0070025E" w:rsidSect="00A400BD">
          <w:pgSz w:w="12240" w:h="15840" w:code="1"/>
          <w:pgMar w:top="1440" w:right="1440" w:bottom="1440" w:left="1440" w:header="720" w:footer="720" w:gutter="0"/>
          <w:cols w:space="720"/>
          <w:docGrid w:linePitch="360"/>
        </w:sectPr>
      </w:pPr>
    </w:p>
    <w:p w14:paraId="6DE4C5FA" w14:textId="35E9EE35" w:rsidR="00A400BD" w:rsidRDefault="00FD239C" w:rsidP="0093224B">
      <w:pPr>
        <w:pStyle w:val="Heading1"/>
        <w:jc w:val="center"/>
      </w:pPr>
      <w:bookmarkStart w:id="0" w:name="_Toc99701701"/>
      <w:bookmarkStart w:id="1" w:name="_Toc100050915"/>
      <w:bookmarkStart w:id="2" w:name="_Toc741982906"/>
      <w:bookmarkStart w:id="3" w:name="_Toc101471919"/>
      <w:r>
        <w:t>Clinical Background</w:t>
      </w:r>
      <w:bookmarkEnd w:id="0"/>
      <w:bookmarkEnd w:id="1"/>
      <w:bookmarkEnd w:id="2"/>
      <w:bookmarkEnd w:id="3"/>
    </w:p>
    <w:p w14:paraId="32A47691" w14:textId="6335A20E" w:rsidR="236A4363" w:rsidRDefault="236A4363" w:rsidP="236A4363">
      <w:pPr>
        <w:ind w:firstLine="720"/>
      </w:pPr>
      <w:r>
        <w:t xml:space="preserve">The airway is defined as the organs that allow airflow into the lungs. A basic overview of the anatomy of the airway is that the airway starts at the nose and oral cavity then continues down to the pharynx, and then the epiglottis, into the larynx, down into the trachea, and then into the lungs.  </w:t>
      </w:r>
    </w:p>
    <w:p w14:paraId="72E57D24" w14:textId="1C792126" w:rsidR="236A4363" w:rsidRDefault="236A4363" w:rsidP="236A4363">
      <w:pPr>
        <w:ind w:firstLine="720"/>
      </w:pPr>
      <w:r>
        <w:rPr>
          <w:noProof/>
        </w:rPr>
        <w:drawing>
          <wp:inline distT="0" distB="0" distL="0" distR="0" wp14:anchorId="4631C966" wp14:editId="79262631">
            <wp:extent cx="4572000" cy="3105150"/>
            <wp:effectExtent l="0" t="0" r="0" b="0"/>
            <wp:docPr id="1206259496" name="Picture 1206259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3105150"/>
                    </a:xfrm>
                    <a:prstGeom prst="rect">
                      <a:avLst/>
                    </a:prstGeom>
                  </pic:spPr>
                </pic:pic>
              </a:graphicData>
            </a:graphic>
          </wp:inline>
        </w:drawing>
      </w:r>
    </w:p>
    <w:p w14:paraId="4ADBCAE7" w14:textId="2CB45946" w:rsidR="236A4363" w:rsidRDefault="236A4363" w:rsidP="236A4363">
      <w:pPr>
        <w:ind w:firstLine="720"/>
        <w:jc w:val="center"/>
      </w:pPr>
      <w:r>
        <w:t>Figure 1: Airway Anatomy</w:t>
      </w:r>
    </w:p>
    <w:p w14:paraId="58C5C486" w14:textId="1B96D7FF" w:rsidR="2E3D5541" w:rsidRDefault="00031513" w:rsidP="30AF6BFF">
      <w:pPr>
        <w:spacing w:line="257" w:lineRule="auto"/>
        <w:ind w:left="720" w:hanging="720"/>
        <w:jc w:val="center"/>
        <w:rPr>
          <w:rFonts w:eastAsiaTheme="minorEastAsia"/>
        </w:rPr>
      </w:pPr>
      <w:hyperlink r:id="rId12">
        <w:r w:rsidR="2E3D5541" w:rsidRPr="30AF6BFF">
          <w:rPr>
            <w:rStyle w:val="Hyperlink"/>
            <w:rFonts w:eastAsiaTheme="minorEastAsia"/>
            <w:sz w:val="24"/>
            <w:szCs w:val="24"/>
          </w:rPr>
          <w:t>https://www.rejuvdentist.com/sleep-apnea/airway-anatomy/</w:t>
        </w:r>
      </w:hyperlink>
    </w:p>
    <w:p w14:paraId="3A9D42D0" w14:textId="744C0934" w:rsidR="3BA20389" w:rsidRDefault="3BA20389" w:rsidP="3BA20389">
      <w:pPr>
        <w:ind w:firstLine="720"/>
        <w:jc w:val="center"/>
      </w:pPr>
    </w:p>
    <w:p w14:paraId="64D9A6FE" w14:textId="35D8CB47" w:rsidR="236A4363" w:rsidRDefault="236A4363" w:rsidP="236A4363">
      <w:pPr>
        <w:ind w:firstLine="720"/>
      </w:pPr>
      <w:r>
        <w:t>The airway is separated into two regions: the upper and lower airways, which are separated by the epiglottis.  The epiglottis is a leaf shaped piece of cartilage at the base of the tongue which prevents food from entering the airway</w:t>
      </w:r>
      <w:r w:rsidR="002D3EFC">
        <w:t>.</w:t>
      </w:r>
      <w:r>
        <w:t xml:space="preserve"> The lower airway is divided into supraglottic and subglottic regions. The glottis is the narrowest part of the larynx which sits on the floor of the pharynx. </w:t>
      </w:r>
      <w:r>
        <w:rPr>
          <w:noProof/>
        </w:rPr>
        <w:drawing>
          <wp:inline distT="0" distB="0" distL="0" distR="0" wp14:anchorId="66A2A7B2" wp14:editId="292AAA48">
            <wp:extent cx="4572000" cy="2247900"/>
            <wp:effectExtent l="0" t="0" r="0" b="0"/>
            <wp:docPr id="1610817679" name="Picture 161081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817679"/>
                    <pic:cNvPicPr/>
                  </pic:nvPicPr>
                  <pic:blipFill>
                    <a:blip r:embed="rId13">
                      <a:extLst>
                        <a:ext uri="{28A0092B-C50C-407E-A947-70E740481C1C}">
                          <a14:useLocalDpi xmlns:a14="http://schemas.microsoft.com/office/drawing/2010/main" val="0"/>
                        </a:ext>
                      </a:extLst>
                    </a:blip>
                    <a:stretch>
                      <a:fillRect/>
                    </a:stretch>
                  </pic:blipFill>
                  <pic:spPr>
                    <a:xfrm>
                      <a:off x="0" y="0"/>
                      <a:ext cx="4572000" cy="2247900"/>
                    </a:xfrm>
                    <a:prstGeom prst="rect">
                      <a:avLst/>
                    </a:prstGeom>
                  </pic:spPr>
                </pic:pic>
              </a:graphicData>
            </a:graphic>
          </wp:inline>
        </w:drawing>
      </w:r>
    </w:p>
    <w:p w14:paraId="1C899A22" w14:textId="65FE9E52" w:rsidR="236A4363" w:rsidRDefault="236A4363" w:rsidP="236A4363">
      <w:pPr>
        <w:ind w:firstLine="720"/>
        <w:jc w:val="center"/>
      </w:pPr>
      <w:r>
        <w:t>Figure 2: Lower Airway Anatomy</w:t>
      </w:r>
    </w:p>
    <w:p w14:paraId="2314B649" w14:textId="235F0D43" w:rsidR="1C8F601C" w:rsidRDefault="00AE724C" w:rsidP="40491E1C">
      <w:pPr>
        <w:ind w:firstLine="720"/>
        <w:jc w:val="center"/>
      </w:pPr>
      <w:hyperlink r:id="rId14">
        <w:r w:rsidR="1C8F601C" w:rsidRPr="40491E1C">
          <w:rPr>
            <w:rStyle w:val="Hyperlink"/>
            <w:rFonts w:eastAsiaTheme="minorEastAsia"/>
            <w:sz w:val="24"/>
            <w:szCs w:val="24"/>
          </w:rPr>
          <w:t>https://thancguide.org/cancer-types/throat/laryngeal/glottic/anatomy/</w:t>
        </w:r>
      </w:hyperlink>
    </w:p>
    <w:p w14:paraId="7005CA87" w14:textId="53A55A1E" w:rsidR="128F937C" w:rsidRDefault="128F937C" w:rsidP="128F937C">
      <w:pPr>
        <w:ind w:firstLine="720"/>
        <w:rPr>
          <w:rFonts w:ascii="Calibri" w:eastAsia="Calibri" w:hAnsi="Calibri" w:cs="Calibri"/>
          <w:color w:val="000000" w:themeColor="text1"/>
        </w:rPr>
      </w:pPr>
      <w:r w:rsidRPr="128F937C">
        <w:rPr>
          <w:rFonts w:ascii="Calibri" w:eastAsia="Calibri" w:hAnsi="Calibri" w:cs="Calibri"/>
          <w:color w:val="000000" w:themeColor="text1"/>
        </w:rPr>
        <w:t>Airway stenosis is a narrowing of the airway that prevents the passage of air into the lungs. Airway stenosis can occur for several reasons including congenital conditions, cancer, external injury, or some autoimmune disorders. The symptoms of airway stenosis include coughing, wheezing, labored breathing, and cyanosis (a bluish color of the skin or mucus membranes</w:t>
      </w:r>
      <w:r w:rsidRPr="079D6C48">
        <w:rPr>
          <w:rFonts w:ascii="Calibri" w:eastAsia="Calibri" w:hAnsi="Calibri" w:cs="Calibri"/>
          <w:color w:val="000000" w:themeColor="text1"/>
        </w:rPr>
        <w:t>)</w:t>
      </w:r>
      <w:r w:rsidR="0463E9F5" w:rsidRPr="079D6C48">
        <w:rPr>
          <w:rFonts w:ascii="Calibri" w:eastAsia="Calibri" w:hAnsi="Calibri" w:cs="Calibri"/>
          <w:color w:val="000000" w:themeColor="text1"/>
        </w:rPr>
        <w:t xml:space="preserve"> (Riley Children’s Health)</w:t>
      </w:r>
      <w:r w:rsidRPr="079D6C48">
        <w:rPr>
          <w:rFonts w:ascii="Calibri" w:eastAsia="Calibri" w:hAnsi="Calibri" w:cs="Calibri"/>
          <w:color w:val="000000" w:themeColor="text1"/>
        </w:rPr>
        <w:t>.</w:t>
      </w:r>
      <w:r w:rsidRPr="128F937C">
        <w:rPr>
          <w:rFonts w:ascii="Calibri" w:eastAsia="Calibri" w:hAnsi="Calibri" w:cs="Calibri"/>
          <w:color w:val="000000" w:themeColor="text1"/>
        </w:rPr>
        <w:t xml:space="preserve"> Airway stenosis is a rare disease, it only occurs in one out of four hundred thousand people. However, in pediatric patients, subglottic airway stenosis can be fatal since a pediatric subglottic diameter is about four millimeters</w:t>
      </w:r>
      <w:r w:rsidR="6E7B8DD8" w:rsidRPr="013564AE">
        <w:rPr>
          <w:rFonts w:ascii="Calibri" w:eastAsia="Calibri" w:hAnsi="Calibri" w:cs="Calibri"/>
          <w:color w:val="000000" w:themeColor="text1"/>
        </w:rPr>
        <w:t xml:space="preserve"> (Mayo Clinic, 2019)</w:t>
      </w:r>
      <w:r w:rsidRPr="013564AE">
        <w:rPr>
          <w:rFonts w:ascii="Calibri" w:eastAsia="Calibri" w:hAnsi="Calibri" w:cs="Calibri"/>
          <w:color w:val="000000" w:themeColor="text1"/>
        </w:rPr>
        <w:t xml:space="preserve">. </w:t>
      </w:r>
    </w:p>
    <w:p w14:paraId="2BBD78B7" w14:textId="59BDF52F" w:rsidR="128F937C" w:rsidRDefault="128F937C" w:rsidP="128F937C">
      <w:pPr>
        <w:ind w:firstLine="720"/>
        <w:rPr>
          <w:rFonts w:ascii="Calibri" w:eastAsia="Calibri" w:hAnsi="Calibri" w:cs="Calibri"/>
          <w:color w:val="000000" w:themeColor="text1"/>
        </w:rPr>
      </w:pPr>
      <w:r w:rsidRPr="128F937C">
        <w:rPr>
          <w:rFonts w:ascii="Calibri" w:eastAsia="Calibri" w:hAnsi="Calibri" w:cs="Calibri"/>
          <w:color w:val="000000" w:themeColor="text1"/>
        </w:rPr>
        <w:t xml:space="preserve">Airway stenosis is diagnosed by x-ray, </w:t>
      </w:r>
      <w:r w:rsidR="53A26BB0" w:rsidRPr="52F80062">
        <w:rPr>
          <w:rFonts w:ascii="Calibri" w:eastAsia="Calibri" w:hAnsi="Calibri" w:cs="Calibri"/>
          <w:color w:val="000000" w:themeColor="text1"/>
        </w:rPr>
        <w:t>computed</w:t>
      </w:r>
      <w:r w:rsidRPr="128F937C">
        <w:rPr>
          <w:rFonts w:ascii="Calibri" w:eastAsia="Calibri" w:hAnsi="Calibri" w:cs="Calibri"/>
          <w:color w:val="000000" w:themeColor="text1"/>
        </w:rPr>
        <w:t xml:space="preserve"> tomography (CT) scans, laryngoscopy, or bronchoscopy. Imaging is a useful tool for diagnosis but is not accurate enough to determine the surgical tools needed. </w:t>
      </w:r>
      <w:r w:rsidR="53A26BB0" w:rsidRPr="7148B699">
        <w:rPr>
          <w:rFonts w:ascii="Calibri" w:eastAsia="Calibri" w:hAnsi="Calibri" w:cs="Calibri"/>
          <w:color w:val="000000" w:themeColor="text1"/>
        </w:rPr>
        <w:t>Imaging is done to diagnose the patient and determine the relative</w:t>
      </w:r>
      <w:r w:rsidR="53A26BB0" w:rsidRPr="2A218D19">
        <w:rPr>
          <w:rFonts w:ascii="Calibri" w:eastAsia="Calibri" w:hAnsi="Calibri" w:cs="Calibri"/>
          <w:color w:val="000000" w:themeColor="text1"/>
        </w:rPr>
        <w:t xml:space="preserve"> </w:t>
      </w:r>
      <w:r w:rsidR="53A26BB0" w:rsidRPr="5210C875">
        <w:rPr>
          <w:rFonts w:ascii="Calibri" w:eastAsia="Calibri" w:hAnsi="Calibri" w:cs="Calibri"/>
          <w:color w:val="000000" w:themeColor="text1"/>
        </w:rPr>
        <w:t>size and shape of the stenosis and then a</w:t>
      </w:r>
      <w:r w:rsidRPr="128F937C">
        <w:rPr>
          <w:rFonts w:ascii="Calibri" w:eastAsia="Calibri" w:hAnsi="Calibri" w:cs="Calibri"/>
          <w:color w:val="000000" w:themeColor="text1"/>
        </w:rPr>
        <w:t xml:space="preserve"> laryngeal sizing device is used </w:t>
      </w:r>
      <w:r w:rsidR="53A26BB0" w:rsidRPr="2A218D19">
        <w:rPr>
          <w:rFonts w:ascii="Calibri" w:eastAsia="Calibri" w:hAnsi="Calibri" w:cs="Calibri"/>
          <w:color w:val="000000" w:themeColor="text1"/>
        </w:rPr>
        <w:t>immediately before</w:t>
      </w:r>
      <w:r w:rsidRPr="128F937C">
        <w:rPr>
          <w:rFonts w:ascii="Calibri" w:eastAsia="Calibri" w:hAnsi="Calibri" w:cs="Calibri"/>
          <w:color w:val="000000" w:themeColor="text1"/>
        </w:rPr>
        <w:t xml:space="preserve"> surgery to check the size of the airway and then also after surgery to check the size of the intervention. </w:t>
      </w:r>
      <w:r w:rsidRPr="1589D691">
        <w:rPr>
          <w:rFonts w:ascii="Calibri" w:eastAsia="Calibri" w:hAnsi="Calibri" w:cs="Calibri"/>
          <w:color w:val="000000" w:themeColor="text1"/>
        </w:rPr>
        <w:t xml:space="preserve">Though this method is more invasive and can potentially cause further inflammation, the diameter of the airway is important to know for treatment. </w:t>
      </w:r>
      <w:r w:rsidRPr="128F937C">
        <w:rPr>
          <w:rFonts w:ascii="Calibri" w:eastAsia="Calibri" w:hAnsi="Calibri" w:cs="Calibri"/>
          <w:color w:val="000000" w:themeColor="text1"/>
        </w:rPr>
        <w:t>The airway size can change from the time of imaging to surgery. The airway size will also affect the amount of anesthesia needed</w:t>
      </w:r>
      <w:r w:rsidRPr="2F6DA2A2">
        <w:rPr>
          <w:rFonts w:ascii="Calibri" w:eastAsia="Calibri" w:hAnsi="Calibri" w:cs="Calibri"/>
          <w:color w:val="000000" w:themeColor="text1"/>
        </w:rPr>
        <w:t xml:space="preserve"> (A. Jain</w:t>
      </w:r>
      <w:r w:rsidRPr="387496D6">
        <w:rPr>
          <w:rFonts w:ascii="Calibri" w:eastAsia="Calibri" w:hAnsi="Calibri" w:cs="Calibri"/>
          <w:color w:val="000000" w:themeColor="text1"/>
        </w:rPr>
        <w:t>,</w:t>
      </w:r>
      <w:r w:rsidRPr="2F6DA2A2">
        <w:rPr>
          <w:rFonts w:ascii="Calibri" w:eastAsia="Calibri" w:hAnsi="Calibri" w:cs="Calibri"/>
          <w:color w:val="000000" w:themeColor="text1"/>
        </w:rPr>
        <w:t xml:space="preserve"> personal communication, </w:t>
      </w:r>
      <w:r w:rsidRPr="387496D6">
        <w:rPr>
          <w:rFonts w:ascii="Calibri" w:eastAsia="Calibri" w:hAnsi="Calibri" w:cs="Calibri"/>
          <w:color w:val="000000" w:themeColor="text1"/>
        </w:rPr>
        <w:t>March 24</w:t>
      </w:r>
      <w:r w:rsidRPr="387496D6">
        <w:rPr>
          <w:rFonts w:ascii="Calibri" w:eastAsia="Calibri" w:hAnsi="Calibri" w:cs="Calibri"/>
          <w:color w:val="000000" w:themeColor="text1"/>
          <w:vertAlign w:val="superscript"/>
        </w:rPr>
        <w:t>th</w:t>
      </w:r>
      <w:r w:rsidRPr="387496D6">
        <w:rPr>
          <w:rFonts w:ascii="Calibri" w:eastAsia="Calibri" w:hAnsi="Calibri" w:cs="Calibri"/>
          <w:color w:val="000000" w:themeColor="text1"/>
        </w:rPr>
        <w:t>, 2022).</w:t>
      </w:r>
      <w:r w:rsidRPr="128F937C">
        <w:rPr>
          <w:rFonts w:ascii="Calibri" w:eastAsia="Calibri" w:hAnsi="Calibri" w:cs="Calibri"/>
          <w:color w:val="000000" w:themeColor="text1"/>
        </w:rPr>
        <w:t xml:space="preserve"> Airway stenosis is treated with surgery either</w:t>
      </w:r>
      <w:r w:rsidR="53A26BB0" w:rsidRPr="52F80062">
        <w:rPr>
          <w:rFonts w:ascii="Calibri" w:eastAsia="Calibri" w:hAnsi="Calibri" w:cs="Calibri"/>
          <w:color w:val="000000" w:themeColor="text1"/>
        </w:rPr>
        <w:t xml:space="preserve"> by</w:t>
      </w:r>
      <w:r w:rsidRPr="128F937C">
        <w:rPr>
          <w:rFonts w:ascii="Calibri" w:eastAsia="Calibri" w:hAnsi="Calibri" w:cs="Calibri"/>
          <w:color w:val="000000" w:themeColor="text1"/>
        </w:rPr>
        <w:t xml:space="preserve"> placing a stent to keep the airway open or </w:t>
      </w:r>
      <w:r w:rsidR="53A26BB0" w:rsidRPr="52F80062">
        <w:rPr>
          <w:rFonts w:ascii="Calibri" w:eastAsia="Calibri" w:hAnsi="Calibri" w:cs="Calibri"/>
          <w:color w:val="000000" w:themeColor="text1"/>
        </w:rPr>
        <w:t xml:space="preserve">by </w:t>
      </w:r>
      <w:r w:rsidR="53A26BB0" w:rsidRPr="52C84B4D">
        <w:rPr>
          <w:rFonts w:ascii="Calibri" w:eastAsia="Calibri" w:hAnsi="Calibri" w:cs="Calibri"/>
          <w:color w:val="000000" w:themeColor="text1"/>
        </w:rPr>
        <w:t>cutting away</w:t>
      </w:r>
      <w:r w:rsidRPr="128F937C">
        <w:rPr>
          <w:rFonts w:ascii="Calibri" w:eastAsia="Calibri" w:hAnsi="Calibri" w:cs="Calibri"/>
          <w:color w:val="000000" w:themeColor="text1"/>
        </w:rPr>
        <w:t xml:space="preserve"> the obstruction</w:t>
      </w:r>
      <w:r w:rsidRPr="4732B23E">
        <w:rPr>
          <w:rFonts w:ascii="Calibri" w:eastAsia="Calibri" w:hAnsi="Calibri" w:cs="Calibri"/>
          <w:color w:val="000000" w:themeColor="text1"/>
        </w:rPr>
        <w:t xml:space="preserve"> (Cotton &amp; Smith, 2018).</w:t>
      </w:r>
      <w:r w:rsidRPr="128F937C">
        <w:rPr>
          <w:rFonts w:ascii="Calibri" w:eastAsia="Calibri" w:hAnsi="Calibri" w:cs="Calibri"/>
          <w:color w:val="000000" w:themeColor="text1"/>
        </w:rPr>
        <w:t xml:space="preserve"> The airway size is important to know for surgical planning because it drives which operating tools are chosen</w:t>
      </w:r>
      <w:r w:rsidRPr="387496D6">
        <w:rPr>
          <w:rFonts w:ascii="Calibri" w:eastAsia="Calibri" w:hAnsi="Calibri" w:cs="Calibri"/>
          <w:color w:val="000000" w:themeColor="text1"/>
        </w:rPr>
        <w:t xml:space="preserve"> (A. </w:t>
      </w:r>
      <w:r w:rsidRPr="4C38E25F">
        <w:rPr>
          <w:rFonts w:ascii="Calibri" w:eastAsia="Calibri" w:hAnsi="Calibri" w:cs="Calibri"/>
          <w:color w:val="000000" w:themeColor="text1"/>
        </w:rPr>
        <w:t>Jain, personal communication, March 24</w:t>
      </w:r>
      <w:r w:rsidRPr="4C38E25F">
        <w:rPr>
          <w:rFonts w:ascii="Calibri" w:eastAsia="Calibri" w:hAnsi="Calibri" w:cs="Calibri"/>
          <w:color w:val="000000" w:themeColor="text1"/>
          <w:vertAlign w:val="superscript"/>
        </w:rPr>
        <w:t>th</w:t>
      </w:r>
      <w:r w:rsidRPr="4C38E25F">
        <w:rPr>
          <w:rFonts w:ascii="Calibri" w:eastAsia="Calibri" w:hAnsi="Calibri" w:cs="Calibri"/>
          <w:color w:val="000000" w:themeColor="text1"/>
        </w:rPr>
        <w:t>, 2022).</w:t>
      </w:r>
      <w:r w:rsidRPr="1589D691">
        <w:rPr>
          <w:rFonts w:ascii="Calibri" w:eastAsia="Calibri" w:hAnsi="Calibri" w:cs="Calibri"/>
          <w:color w:val="000000" w:themeColor="text1"/>
        </w:rPr>
        <w:t xml:space="preserve"> </w:t>
      </w:r>
    </w:p>
    <w:p w14:paraId="4E6709E8" w14:textId="3411B332" w:rsidR="236A4363" w:rsidRDefault="154D2437" w:rsidP="154D2437">
      <w:pPr>
        <w:pStyle w:val="Heading2"/>
        <w:jc w:val="center"/>
        <w:rPr>
          <w:rFonts w:ascii="Calibri Light" w:eastAsia="MS Gothic" w:hAnsi="Calibri Light" w:cs="Times New Roman"/>
        </w:rPr>
      </w:pPr>
      <w:bookmarkStart w:id="4" w:name="_Toc377842604"/>
      <w:bookmarkStart w:id="5" w:name="_Toc101471920"/>
      <w:r w:rsidRPr="154D2437">
        <w:rPr>
          <w:rFonts w:ascii="Calibri Light" w:eastAsia="MS Gothic" w:hAnsi="Calibri Light" w:cs="Times New Roman"/>
        </w:rPr>
        <w:t>User Research</w:t>
      </w:r>
      <w:bookmarkEnd w:id="4"/>
      <w:bookmarkEnd w:id="5"/>
    </w:p>
    <w:p w14:paraId="43A787D2" w14:textId="3BF67934" w:rsidR="154D2437" w:rsidRDefault="154D2437" w:rsidP="154D2437">
      <w:pPr>
        <w:spacing w:line="257" w:lineRule="auto"/>
        <w:rPr>
          <w:rFonts w:ascii="Calibri" w:eastAsia="Calibri" w:hAnsi="Calibri" w:cs="Calibri"/>
        </w:rPr>
      </w:pPr>
      <w:r w:rsidRPr="154D2437">
        <w:rPr>
          <w:rFonts w:ascii="Calibri" w:eastAsia="Calibri" w:hAnsi="Calibri" w:cs="Calibri"/>
        </w:rPr>
        <w:t xml:space="preserve">To inform the user needs, </w:t>
      </w:r>
      <w:r w:rsidRPr="6A6DC763">
        <w:rPr>
          <w:rFonts w:ascii="Calibri" w:eastAsia="Calibri" w:hAnsi="Calibri" w:cs="Calibri"/>
        </w:rPr>
        <w:t xml:space="preserve">the team performed </w:t>
      </w:r>
      <w:r w:rsidRPr="154D2437">
        <w:rPr>
          <w:rFonts w:ascii="Calibri" w:eastAsia="Calibri" w:hAnsi="Calibri" w:cs="Calibri"/>
        </w:rPr>
        <w:t>user research</w:t>
      </w:r>
      <w:r w:rsidRPr="6A6DC763">
        <w:rPr>
          <w:rFonts w:ascii="Calibri" w:eastAsia="Calibri" w:hAnsi="Calibri" w:cs="Calibri"/>
        </w:rPr>
        <w:t>.</w:t>
      </w:r>
      <w:r w:rsidRPr="154D2437">
        <w:rPr>
          <w:rFonts w:ascii="Calibri" w:eastAsia="Calibri" w:hAnsi="Calibri" w:cs="Calibri"/>
        </w:rPr>
        <w:t xml:space="preserve"> An interview was conducted with </w:t>
      </w:r>
      <w:proofErr w:type="spellStart"/>
      <w:r w:rsidRPr="154D2437">
        <w:rPr>
          <w:rFonts w:ascii="Calibri" w:eastAsia="Calibri" w:hAnsi="Calibri" w:cs="Calibri"/>
        </w:rPr>
        <w:t>Aseem</w:t>
      </w:r>
      <w:proofErr w:type="spellEnd"/>
      <w:r w:rsidRPr="154D2437">
        <w:rPr>
          <w:rFonts w:ascii="Calibri" w:eastAsia="Calibri" w:hAnsi="Calibri" w:cs="Calibri"/>
        </w:rPr>
        <w:t xml:space="preserve"> Jain, a medical resident at the University of Cincinnati. The interview was conducted through email.</w:t>
      </w:r>
      <w:r w:rsidRPr="6A6DC763">
        <w:rPr>
          <w:rFonts w:ascii="Calibri" w:eastAsia="Calibri" w:hAnsi="Calibri" w:cs="Calibri"/>
        </w:rPr>
        <w:t xml:space="preserve">  According to </w:t>
      </w:r>
      <w:proofErr w:type="spellStart"/>
      <w:r w:rsidRPr="6A6DC763">
        <w:rPr>
          <w:rFonts w:ascii="Calibri" w:eastAsia="Calibri" w:hAnsi="Calibri" w:cs="Calibri"/>
        </w:rPr>
        <w:t>Aseem</w:t>
      </w:r>
      <w:proofErr w:type="spellEnd"/>
    </w:p>
    <w:p w14:paraId="43177877" w14:textId="43A9E198" w:rsidR="1D63EA21" w:rsidRDefault="1D63EA21" w:rsidP="1D63EA21">
      <w:pPr>
        <w:ind w:firstLine="720"/>
        <w:rPr>
          <w:rFonts w:ascii="Calibri" w:eastAsia="Calibri" w:hAnsi="Calibri" w:cs="Calibri"/>
          <w:color w:val="000000" w:themeColor="text1"/>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12"/>
        <w:gridCol w:w="3871"/>
        <w:gridCol w:w="2838"/>
        <w:gridCol w:w="1523"/>
      </w:tblGrid>
      <w:tr w:rsidR="255494D2" w14:paraId="5035F149" w14:textId="77777777" w:rsidTr="255494D2">
        <w:trPr>
          <w:trHeight w:val="210"/>
        </w:trPr>
        <w:tc>
          <w:tcPr>
            <w:tcW w:w="1063" w:type="dxa"/>
            <w:tcBorders>
              <w:top w:val="single" w:sz="6" w:space="0" w:color="auto"/>
              <w:left w:val="single" w:sz="6" w:space="0" w:color="auto"/>
              <w:bottom w:val="single" w:sz="6" w:space="0" w:color="auto"/>
              <w:right w:val="single" w:sz="6" w:space="0" w:color="auto"/>
            </w:tcBorders>
            <w:shd w:val="clear" w:color="auto" w:fill="auto"/>
            <w:vAlign w:val="center"/>
          </w:tcPr>
          <w:p w14:paraId="673EB880" w14:textId="77777777" w:rsidR="33CCA85C" w:rsidRDefault="33CCA85C" w:rsidP="255494D2">
            <w:pPr>
              <w:rPr>
                <w:sz w:val="24"/>
                <w:szCs w:val="24"/>
              </w:rPr>
            </w:pPr>
            <w:r w:rsidRPr="255494D2">
              <w:rPr>
                <w:b/>
                <w:bCs/>
                <w:sz w:val="24"/>
                <w:szCs w:val="24"/>
              </w:rPr>
              <w:t>Revision</w:t>
            </w:r>
            <w:r w:rsidRPr="255494D2">
              <w:rPr>
                <w:sz w:val="24"/>
                <w:szCs w:val="24"/>
              </w:rPr>
              <w:t> </w:t>
            </w:r>
          </w:p>
        </w:tc>
        <w:tc>
          <w:tcPr>
            <w:tcW w:w="3899" w:type="dxa"/>
            <w:tcBorders>
              <w:top w:val="single" w:sz="6" w:space="0" w:color="auto"/>
              <w:left w:val="single" w:sz="6" w:space="0" w:color="auto"/>
              <w:bottom w:val="single" w:sz="6" w:space="0" w:color="auto"/>
              <w:right w:val="single" w:sz="6" w:space="0" w:color="auto"/>
            </w:tcBorders>
            <w:shd w:val="clear" w:color="auto" w:fill="auto"/>
            <w:vAlign w:val="center"/>
          </w:tcPr>
          <w:p w14:paraId="4013DAEB" w14:textId="77777777" w:rsidR="33CCA85C" w:rsidRDefault="33CCA85C" w:rsidP="255494D2">
            <w:pPr>
              <w:rPr>
                <w:sz w:val="24"/>
                <w:szCs w:val="24"/>
              </w:rPr>
            </w:pPr>
            <w:r w:rsidRPr="255494D2">
              <w:rPr>
                <w:b/>
                <w:bCs/>
                <w:sz w:val="24"/>
                <w:szCs w:val="24"/>
              </w:rPr>
              <w:t>Description</w:t>
            </w:r>
            <w:r w:rsidRPr="255494D2">
              <w:rPr>
                <w:sz w:val="24"/>
                <w:szCs w:val="24"/>
              </w:rPr>
              <w:t> </w:t>
            </w:r>
          </w:p>
        </w:tc>
        <w:tc>
          <w:tcPr>
            <w:tcW w:w="2857" w:type="dxa"/>
            <w:tcBorders>
              <w:top w:val="single" w:sz="6" w:space="0" w:color="auto"/>
              <w:left w:val="single" w:sz="6" w:space="0" w:color="auto"/>
              <w:bottom w:val="single" w:sz="6" w:space="0" w:color="auto"/>
              <w:right w:val="single" w:sz="6" w:space="0" w:color="auto"/>
            </w:tcBorders>
            <w:shd w:val="clear" w:color="auto" w:fill="auto"/>
            <w:vAlign w:val="center"/>
          </w:tcPr>
          <w:p w14:paraId="7B7B79FD" w14:textId="77777777" w:rsidR="33CCA85C" w:rsidRDefault="33CCA85C" w:rsidP="255494D2">
            <w:pPr>
              <w:rPr>
                <w:sz w:val="24"/>
                <w:szCs w:val="24"/>
              </w:rPr>
            </w:pPr>
            <w:r w:rsidRPr="255494D2">
              <w:rPr>
                <w:b/>
                <w:bCs/>
                <w:sz w:val="24"/>
                <w:szCs w:val="24"/>
              </w:rPr>
              <w:t>Author</w:t>
            </w:r>
            <w:r w:rsidRPr="255494D2">
              <w:rPr>
                <w:sz w:val="24"/>
                <w:szCs w:val="24"/>
              </w:rPr>
              <w:t> </w:t>
            </w:r>
          </w:p>
        </w:tc>
        <w:tc>
          <w:tcPr>
            <w:tcW w:w="1525" w:type="dxa"/>
            <w:tcBorders>
              <w:top w:val="single" w:sz="6" w:space="0" w:color="auto"/>
              <w:left w:val="single" w:sz="6" w:space="0" w:color="auto"/>
              <w:bottom w:val="single" w:sz="6" w:space="0" w:color="auto"/>
              <w:right w:val="single" w:sz="6" w:space="0" w:color="auto"/>
            </w:tcBorders>
            <w:shd w:val="clear" w:color="auto" w:fill="auto"/>
          </w:tcPr>
          <w:p w14:paraId="7C43452A" w14:textId="77777777" w:rsidR="33CCA85C" w:rsidRDefault="33CCA85C" w:rsidP="255494D2">
            <w:pPr>
              <w:rPr>
                <w:sz w:val="24"/>
                <w:szCs w:val="24"/>
              </w:rPr>
            </w:pPr>
            <w:r w:rsidRPr="255494D2">
              <w:rPr>
                <w:b/>
                <w:bCs/>
                <w:sz w:val="24"/>
                <w:szCs w:val="24"/>
              </w:rPr>
              <w:t>Date</w:t>
            </w:r>
            <w:r w:rsidRPr="255494D2">
              <w:rPr>
                <w:sz w:val="24"/>
                <w:szCs w:val="24"/>
              </w:rPr>
              <w:t> </w:t>
            </w:r>
          </w:p>
        </w:tc>
      </w:tr>
      <w:tr w:rsidR="255494D2" w14:paraId="4C30CAA2" w14:textId="77777777" w:rsidTr="0C93E1CD">
        <w:trPr>
          <w:trHeight w:val="735"/>
        </w:trPr>
        <w:tc>
          <w:tcPr>
            <w:tcW w:w="1063" w:type="dxa"/>
            <w:tcBorders>
              <w:top w:val="single" w:sz="6" w:space="0" w:color="auto"/>
              <w:left w:val="single" w:sz="6" w:space="0" w:color="auto"/>
              <w:bottom w:val="single" w:sz="6" w:space="0" w:color="auto"/>
              <w:right w:val="single" w:sz="6" w:space="0" w:color="auto"/>
            </w:tcBorders>
            <w:shd w:val="clear" w:color="auto" w:fill="auto"/>
            <w:vAlign w:val="center"/>
          </w:tcPr>
          <w:p w14:paraId="679A8D58" w14:textId="77777777" w:rsidR="33CCA85C" w:rsidRDefault="33CCA85C" w:rsidP="255494D2">
            <w:pPr>
              <w:rPr>
                <w:sz w:val="24"/>
                <w:szCs w:val="24"/>
              </w:rPr>
            </w:pPr>
            <w:r w:rsidRPr="255494D2">
              <w:rPr>
                <w:sz w:val="24"/>
                <w:szCs w:val="24"/>
              </w:rPr>
              <w:t>0 </w:t>
            </w:r>
          </w:p>
        </w:tc>
        <w:tc>
          <w:tcPr>
            <w:tcW w:w="3899" w:type="dxa"/>
            <w:tcBorders>
              <w:top w:val="single" w:sz="6" w:space="0" w:color="auto"/>
              <w:left w:val="single" w:sz="6" w:space="0" w:color="auto"/>
              <w:bottom w:val="single" w:sz="6" w:space="0" w:color="auto"/>
              <w:right w:val="single" w:sz="6" w:space="0" w:color="auto"/>
            </w:tcBorders>
            <w:shd w:val="clear" w:color="auto" w:fill="auto"/>
            <w:vAlign w:val="center"/>
          </w:tcPr>
          <w:p w14:paraId="6E15844F" w14:textId="77777777" w:rsidR="33CCA85C" w:rsidRDefault="33CCA85C" w:rsidP="255494D2">
            <w:pPr>
              <w:rPr>
                <w:sz w:val="24"/>
                <w:szCs w:val="24"/>
              </w:rPr>
            </w:pPr>
            <w:r w:rsidRPr="255494D2">
              <w:rPr>
                <w:sz w:val="24"/>
                <w:szCs w:val="24"/>
              </w:rPr>
              <w:t>Initial Release </w:t>
            </w:r>
          </w:p>
        </w:tc>
        <w:tc>
          <w:tcPr>
            <w:tcW w:w="2857" w:type="dxa"/>
            <w:tcBorders>
              <w:top w:val="single" w:sz="6" w:space="0" w:color="auto"/>
              <w:left w:val="single" w:sz="6" w:space="0" w:color="auto"/>
              <w:bottom w:val="single" w:sz="6" w:space="0" w:color="auto"/>
              <w:right w:val="single" w:sz="6" w:space="0" w:color="auto"/>
            </w:tcBorders>
            <w:shd w:val="clear" w:color="auto" w:fill="auto"/>
            <w:vAlign w:val="center"/>
          </w:tcPr>
          <w:p w14:paraId="7A54E8AE" w14:textId="2EB39947" w:rsidR="255494D2" w:rsidRDefault="255494D2" w:rsidP="255494D2">
            <w:pPr>
              <w:rPr>
                <w:sz w:val="24"/>
                <w:szCs w:val="24"/>
              </w:rPr>
            </w:pPr>
            <w:r w:rsidRPr="255494D2">
              <w:rPr>
                <w:sz w:val="24"/>
                <w:szCs w:val="24"/>
              </w:rPr>
              <w:t xml:space="preserve">Isabella </w:t>
            </w:r>
            <w:proofErr w:type="spellStart"/>
            <w:r w:rsidRPr="255494D2">
              <w:rPr>
                <w:sz w:val="24"/>
                <w:szCs w:val="24"/>
              </w:rPr>
              <w:t>Koshoffer</w:t>
            </w:r>
            <w:proofErr w:type="spellEnd"/>
          </w:p>
        </w:tc>
        <w:tc>
          <w:tcPr>
            <w:tcW w:w="1525" w:type="dxa"/>
            <w:tcBorders>
              <w:top w:val="single" w:sz="6" w:space="0" w:color="auto"/>
              <w:left w:val="single" w:sz="6" w:space="0" w:color="auto"/>
              <w:bottom w:val="single" w:sz="6" w:space="0" w:color="auto"/>
              <w:right w:val="single" w:sz="6" w:space="0" w:color="auto"/>
            </w:tcBorders>
            <w:shd w:val="clear" w:color="auto" w:fill="auto"/>
          </w:tcPr>
          <w:p w14:paraId="1A661083" w14:textId="7840D274" w:rsidR="33CCA85C" w:rsidRDefault="7F22804D" w:rsidP="255494D2">
            <w:pPr>
              <w:rPr>
                <w:sz w:val="24"/>
                <w:szCs w:val="24"/>
              </w:rPr>
            </w:pPr>
            <w:r w:rsidRPr="7E8625FF">
              <w:rPr>
                <w:sz w:val="24"/>
                <w:szCs w:val="24"/>
              </w:rPr>
              <w:t>3/</w:t>
            </w:r>
            <w:r w:rsidR="387DA342" w:rsidRPr="74BB2714">
              <w:rPr>
                <w:sz w:val="24"/>
                <w:szCs w:val="24"/>
              </w:rPr>
              <w:t>22</w:t>
            </w:r>
            <w:r w:rsidRPr="7E8625FF">
              <w:rPr>
                <w:sz w:val="24"/>
                <w:szCs w:val="24"/>
              </w:rPr>
              <w:t>/</w:t>
            </w:r>
            <w:r w:rsidR="33CCA85C" w:rsidRPr="255494D2">
              <w:rPr>
                <w:sz w:val="24"/>
                <w:szCs w:val="24"/>
              </w:rPr>
              <w:t>2022 </w:t>
            </w:r>
          </w:p>
        </w:tc>
      </w:tr>
      <w:tr w:rsidR="712D5C59" w14:paraId="6A2B10B5" w14:textId="77777777" w:rsidTr="712D5C59">
        <w:trPr>
          <w:trHeight w:val="210"/>
        </w:trPr>
        <w:tc>
          <w:tcPr>
            <w:tcW w:w="1113" w:type="dxa"/>
            <w:tcBorders>
              <w:top w:val="single" w:sz="6" w:space="0" w:color="auto"/>
              <w:left w:val="single" w:sz="6" w:space="0" w:color="auto"/>
              <w:bottom w:val="single" w:sz="6" w:space="0" w:color="auto"/>
              <w:right w:val="single" w:sz="6" w:space="0" w:color="auto"/>
            </w:tcBorders>
            <w:shd w:val="clear" w:color="auto" w:fill="auto"/>
            <w:vAlign w:val="center"/>
          </w:tcPr>
          <w:p w14:paraId="5401DF40" w14:textId="23413ACE" w:rsidR="712D5C59" w:rsidRDefault="712D5C59" w:rsidP="712D5C59">
            <w:pPr>
              <w:rPr>
                <w:sz w:val="24"/>
                <w:szCs w:val="24"/>
              </w:rPr>
            </w:pPr>
            <w:r w:rsidRPr="712D5C59">
              <w:rPr>
                <w:sz w:val="24"/>
                <w:szCs w:val="24"/>
              </w:rPr>
              <w:t>1</w:t>
            </w:r>
          </w:p>
        </w:tc>
        <w:tc>
          <w:tcPr>
            <w:tcW w:w="3874" w:type="dxa"/>
            <w:tcBorders>
              <w:top w:val="single" w:sz="6" w:space="0" w:color="auto"/>
              <w:left w:val="single" w:sz="6" w:space="0" w:color="auto"/>
              <w:bottom w:val="single" w:sz="6" w:space="0" w:color="auto"/>
              <w:right w:val="single" w:sz="6" w:space="0" w:color="auto"/>
            </w:tcBorders>
            <w:shd w:val="clear" w:color="auto" w:fill="auto"/>
            <w:vAlign w:val="center"/>
          </w:tcPr>
          <w:p w14:paraId="087D8BE5" w14:textId="459AE0EA" w:rsidR="712D5C59" w:rsidRDefault="0C93E1CD" w:rsidP="712D5C59">
            <w:pPr>
              <w:rPr>
                <w:sz w:val="24"/>
                <w:szCs w:val="24"/>
              </w:rPr>
            </w:pPr>
            <w:r w:rsidRPr="0C93E1CD">
              <w:rPr>
                <w:sz w:val="24"/>
                <w:szCs w:val="24"/>
              </w:rPr>
              <w:t>Design Review 1</w:t>
            </w:r>
          </w:p>
        </w:tc>
        <w:tc>
          <w:tcPr>
            <w:tcW w:w="2840" w:type="dxa"/>
            <w:tcBorders>
              <w:top w:val="single" w:sz="6" w:space="0" w:color="auto"/>
              <w:left w:val="single" w:sz="6" w:space="0" w:color="auto"/>
              <w:bottom w:val="single" w:sz="6" w:space="0" w:color="auto"/>
              <w:right w:val="single" w:sz="6" w:space="0" w:color="auto"/>
            </w:tcBorders>
            <w:shd w:val="clear" w:color="auto" w:fill="auto"/>
            <w:vAlign w:val="center"/>
          </w:tcPr>
          <w:p w14:paraId="552FBFE3" w14:textId="3991E16B" w:rsidR="712D5C59" w:rsidRDefault="0C93E1CD" w:rsidP="712D5C59">
            <w:pPr>
              <w:rPr>
                <w:sz w:val="24"/>
                <w:szCs w:val="24"/>
              </w:rPr>
            </w:pPr>
            <w:r w:rsidRPr="0C93E1CD">
              <w:rPr>
                <w:sz w:val="24"/>
                <w:szCs w:val="24"/>
              </w:rPr>
              <w:t xml:space="preserve">Isabella </w:t>
            </w:r>
            <w:proofErr w:type="spellStart"/>
            <w:r w:rsidRPr="0C93E1CD">
              <w:rPr>
                <w:sz w:val="24"/>
                <w:szCs w:val="24"/>
              </w:rPr>
              <w:t>Koshoffer</w:t>
            </w:r>
            <w:proofErr w:type="spellEnd"/>
          </w:p>
        </w:tc>
        <w:tc>
          <w:tcPr>
            <w:tcW w:w="1517" w:type="dxa"/>
            <w:tcBorders>
              <w:top w:val="single" w:sz="6" w:space="0" w:color="auto"/>
              <w:left w:val="single" w:sz="6" w:space="0" w:color="auto"/>
              <w:bottom w:val="single" w:sz="6" w:space="0" w:color="auto"/>
              <w:right w:val="single" w:sz="6" w:space="0" w:color="auto"/>
            </w:tcBorders>
            <w:shd w:val="clear" w:color="auto" w:fill="auto"/>
          </w:tcPr>
          <w:p w14:paraId="4A2CFB05" w14:textId="311B3720" w:rsidR="712D5C59" w:rsidRDefault="7E8625FF" w:rsidP="712D5C59">
            <w:pPr>
              <w:rPr>
                <w:sz w:val="24"/>
                <w:szCs w:val="24"/>
              </w:rPr>
            </w:pPr>
            <w:r w:rsidRPr="7E8625FF">
              <w:rPr>
                <w:sz w:val="24"/>
                <w:szCs w:val="24"/>
              </w:rPr>
              <w:t>4/21/2022</w:t>
            </w:r>
          </w:p>
        </w:tc>
      </w:tr>
    </w:tbl>
    <w:p w14:paraId="1F41C7D7" w14:textId="0B9A73F3" w:rsidR="255494D2" w:rsidRDefault="255494D2" w:rsidP="1D63EA21"/>
    <w:p w14:paraId="7DE3A450" w14:textId="5E58D9C4" w:rsidR="255494D2" w:rsidRDefault="255494D2" w:rsidP="1D63EA21"/>
    <w:tbl>
      <w:tblPr>
        <w:tblW w:w="839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725"/>
        <w:gridCol w:w="5142"/>
        <w:gridCol w:w="1530"/>
      </w:tblGrid>
      <w:tr w:rsidR="74BB2714" w14:paraId="1032B748" w14:textId="687D5A48" w:rsidTr="19D7FB8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2B7614F" w14:textId="77777777" w:rsidR="003A1E92" w:rsidRDefault="003A1E92" w:rsidP="74BB2714">
            <w:pPr>
              <w:rPr>
                <w:sz w:val="24"/>
                <w:szCs w:val="24"/>
              </w:rPr>
            </w:pPr>
            <w:r w:rsidRPr="74BB2714">
              <w:rPr>
                <w:b/>
                <w:bCs/>
                <w:sz w:val="24"/>
                <w:szCs w:val="24"/>
              </w:rPr>
              <w:t>REQUIRED </w:t>
            </w:r>
            <w:r w:rsidRPr="74BB2714">
              <w:rPr>
                <w:sz w:val="24"/>
                <w:szCs w:val="24"/>
              </w:rPr>
              <w:t> </w:t>
            </w:r>
          </w:p>
        </w:tc>
        <w:tc>
          <w:tcPr>
            <w:tcW w:w="5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EA0A79C" w14:textId="77777777" w:rsidR="003A1E92" w:rsidRDefault="003A1E92" w:rsidP="74BB2714">
            <w:pPr>
              <w:rPr>
                <w:sz w:val="24"/>
                <w:szCs w:val="24"/>
              </w:rPr>
            </w:pPr>
            <w:r w:rsidRPr="74BB2714">
              <w:rPr>
                <w:b/>
                <w:bCs/>
                <w:sz w:val="24"/>
                <w:szCs w:val="24"/>
              </w:rPr>
              <w:t>APPROVALS</w:t>
            </w:r>
            <w:r w:rsidRPr="74BB2714">
              <w:rPr>
                <w:sz w:val="24"/>
                <w:szCs w:val="24"/>
              </w:rPr>
              <w:t>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9CEE4C3" w14:textId="77777777" w:rsidR="003A1E92" w:rsidRDefault="003A1E92" w:rsidP="74BB2714">
            <w:pPr>
              <w:rPr>
                <w:sz w:val="24"/>
                <w:szCs w:val="24"/>
              </w:rPr>
            </w:pPr>
            <w:r w:rsidRPr="74BB2714">
              <w:rPr>
                <w:b/>
                <w:bCs/>
                <w:sz w:val="24"/>
                <w:szCs w:val="24"/>
              </w:rPr>
              <w:t>DATE</w:t>
            </w:r>
            <w:r w:rsidRPr="74BB2714">
              <w:rPr>
                <w:sz w:val="24"/>
                <w:szCs w:val="24"/>
              </w:rPr>
              <w:t> </w:t>
            </w:r>
          </w:p>
        </w:tc>
      </w:tr>
      <w:tr w:rsidR="74BB2714" w14:paraId="24BA3061" w14:textId="0F5F82D6" w:rsidTr="19D7FB8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5E98BCA" w14:textId="77777777" w:rsidR="003A1E92" w:rsidRDefault="003A1E92" w:rsidP="74BB2714">
            <w:pPr>
              <w:rPr>
                <w:sz w:val="24"/>
                <w:szCs w:val="24"/>
              </w:rPr>
            </w:pPr>
            <w:r w:rsidRPr="74BB2714">
              <w:rPr>
                <w:sz w:val="24"/>
                <w:szCs w:val="24"/>
              </w:rPr>
              <w:t>Position Title </w:t>
            </w:r>
          </w:p>
        </w:tc>
        <w:tc>
          <w:tcPr>
            <w:tcW w:w="5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37E94CB" w14:textId="77777777" w:rsidR="003A1E92" w:rsidRDefault="003A1E92" w:rsidP="74BB2714">
            <w:pPr>
              <w:rPr>
                <w:sz w:val="24"/>
                <w:szCs w:val="24"/>
              </w:rPr>
            </w:pPr>
            <w:r w:rsidRPr="74BB2714">
              <w:rPr>
                <w:sz w:val="24"/>
                <w:szCs w:val="24"/>
              </w:rPr>
              <w:t>Signature </w:t>
            </w:r>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75F9D62" w14:textId="77777777" w:rsidR="003A1E92" w:rsidRDefault="003A1E92" w:rsidP="74BB2714">
            <w:pPr>
              <w:rPr>
                <w:sz w:val="24"/>
                <w:szCs w:val="24"/>
              </w:rPr>
            </w:pPr>
            <w:r w:rsidRPr="74BB2714">
              <w:rPr>
                <w:sz w:val="24"/>
                <w:szCs w:val="24"/>
              </w:rPr>
              <w:t> </w:t>
            </w:r>
          </w:p>
        </w:tc>
      </w:tr>
      <w:tr w:rsidR="74BB2714" w14:paraId="37F2E29A" w14:textId="3B1738A4" w:rsidTr="19D7FB8C">
        <w:trPr>
          <w:trHeight w:val="870"/>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6A8203A" w14:textId="3B37CB93" w:rsidR="003A1E92" w:rsidRDefault="003A1E92" w:rsidP="74BB2714">
            <w:pPr>
              <w:rPr>
                <w:sz w:val="24"/>
                <w:szCs w:val="24"/>
              </w:rPr>
            </w:pPr>
            <w:r w:rsidRPr="74BB2714">
              <w:rPr>
                <w:sz w:val="24"/>
                <w:szCs w:val="24"/>
              </w:rPr>
              <w:t>Author</w:t>
            </w:r>
          </w:p>
        </w:tc>
        <w:tc>
          <w:tcPr>
            <w:tcW w:w="5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8625DEF" w14:textId="6307A0D2" w:rsidR="003A1E92" w:rsidRDefault="003A1E92" w:rsidP="74BB2714">
            <w:pPr>
              <w:rPr>
                <w:sz w:val="24"/>
                <w:szCs w:val="24"/>
              </w:rPr>
            </w:pPr>
            <w:r w:rsidRPr="74BB2714">
              <w:rPr>
                <w:sz w:val="24"/>
                <w:szCs w:val="24"/>
              </w:rPr>
              <w:t> Isabella</w:t>
            </w:r>
            <w:r w:rsidRPr="1D63EA21">
              <w:rPr>
                <w:sz w:val="24"/>
                <w:szCs w:val="24"/>
              </w:rPr>
              <w:t xml:space="preserve"> </w:t>
            </w:r>
            <w:proofErr w:type="spellStart"/>
            <w:r w:rsidRPr="1D63EA21">
              <w:rPr>
                <w:sz w:val="24"/>
                <w:szCs w:val="24"/>
              </w:rPr>
              <w:t>Koshoffer</w:t>
            </w:r>
            <w:proofErr w:type="spellEnd"/>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C52C95D" w14:textId="087F817F" w:rsidR="003A1E92" w:rsidRDefault="003A1E92" w:rsidP="74BB2714">
            <w:pPr>
              <w:rPr>
                <w:sz w:val="24"/>
                <w:szCs w:val="24"/>
              </w:rPr>
            </w:pPr>
            <w:r w:rsidRPr="76C6FB75">
              <w:rPr>
                <w:sz w:val="24"/>
                <w:szCs w:val="24"/>
              </w:rPr>
              <w:t> </w:t>
            </w:r>
            <w:r w:rsidRPr="02C130F5">
              <w:rPr>
                <w:sz w:val="24"/>
                <w:szCs w:val="24"/>
              </w:rPr>
              <w:t>4/</w:t>
            </w:r>
            <w:r w:rsidRPr="76C6FB75">
              <w:rPr>
                <w:sz w:val="24"/>
                <w:szCs w:val="24"/>
              </w:rPr>
              <w:t>21</w:t>
            </w:r>
            <w:r w:rsidRPr="02C130F5">
              <w:rPr>
                <w:sz w:val="24"/>
                <w:szCs w:val="24"/>
              </w:rPr>
              <w:t>/</w:t>
            </w:r>
            <w:r w:rsidRPr="76C6FB75">
              <w:rPr>
                <w:sz w:val="24"/>
                <w:szCs w:val="24"/>
              </w:rPr>
              <w:t>2022</w:t>
            </w:r>
          </w:p>
        </w:tc>
      </w:tr>
      <w:tr w:rsidR="74BB2714" w14:paraId="3C454F79" w14:textId="1C4E3ACE" w:rsidTr="19D7FB8C">
        <w:trPr>
          <w:trHeight w:val="885"/>
        </w:trPr>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9A4995" w14:textId="77777777" w:rsidR="003A1E92" w:rsidRDefault="003A1E92" w:rsidP="74BB2714">
            <w:pPr>
              <w:rPr>
                <w:sz w:val="24"/>
                <w:szCs w:val="24"/>
              </w:rPr>
            </w:pPr>
            <w:r w:rsidRPr="74BB2714">
              <w:rPr>
                <w:sz w:val="24"/>
                <w:szCs w:val="24"/>
              </w:rPr>
              <w:t>Quality Manager </w:t>
            </w:r>
          </w:p>
        </w:tc>
        <w:tc>
          <w:tcPr>
            <w:tcW w:w="51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3B9439" w14:textId="108415B4" w:rsidR="003A1E92" w:rsidRDefault="003A1E92" w:rsidP="74BB2714">
            <w:pPr>
              <w:rPr>
                <w:sz w:val="24"/>
                <w:szCs w:val="24"/>
              </w:rPr>
            </w:pPr>
            <w:r w:rsidRPr="19D7FB8C">
              <w:rPr>
                <w:sz w:val="24"/>
                <w:szCs w:val="24"/>
              </w:rPr>
              <w:t xml:space="preserve"> Isabella </w:t>
            </w:r>
            <w:proofErr w:type="spellStart"/>
            <w:r w:rsidRPr="19D7FB8C">
              <w:rPr>
                <w:sz w:val="24"/>
                <w:szCs w:val="24"/>
              </w:rPr>
              <w:t>Koshoffer</w:t>
            </w:r>
            <w:proofErr w:type="spellEnd"/>
          </w:p>
        </w:tc>
        <w:tc>
          <w:tcPr>
            <w:tcW w:w="15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D0EB146" w14:textId="62C3F690" w:rsidR="003A1E92" w:rsidRDefault="003A1E92" w:rsidP="74BB2714">
            <w:pPr>
              <w:rPr>
                <w:sz w:val="24"/>
                <w:szCs w:val="24"/>
              </w:rPr>
            </w:pPr>
            <w:r w:rsidRPr="06E68C90">
              <w:rPr>
                <w:sz w:val="24"/>
                <w:szCs w:val="24"/>
              </w:rPr>
              <w:t> 4/21/2022</w:t>
            </w:r>
          </w:p>
        </w:tc>
      </w:tr>
    </w:tbl>
    <w:p w14:paraId="34E9C770" w14:textId="77777777" w:rsidR="00F96385" w:rsidRDefault="00F96385" w:rsidP="128F937C">
      <w:pPr>
        <w:sectPr w:rsidR="00F96385" w:rsidSect="00AA7759">
          <w:headerReference w:type="default" r:id="rId15"/>
          <w:pgSz w:w="12240" w:h="15840" w:code="1"/>
          <w:pgMar w:top="1440" w:right="1440" w:bottom="1440" w:left="1440" w:header="720" w:footer="720" w:gutter="0"/>
          <w:cols w:space="720"/>
          <w:docGrid w:linePitch="360"/>
        </w:sectPr>
      </w:pPr>
    </w:p>
    <w:p w14:paraId="4FBC4F69" w14:textId="73662CAA" w:rsidR="006E3552" w:rsidRDefault="006E3552" w:rsidP="00FD1C4C">
      <w:pPr>
        <w:pStyle w:val="Heading1"/>
        <w:jc w:val="center"/>
      </w:pPr>
      <w:bookmarkStart w:id="6" w:name="_Toc99701702"/>
      <w:bookmarkStart w:id="7" w:name="_Toc100050916"/>
      <w:bookmarkStart w:id="8" w:name="_Toc956716135"/>
      <w:bookmarkStart w:id="9" w:name="_Toc101471921"/>
      <w:r>
        <w:t>User Needs</w:t>
      </w:r>
      <w:bookmarkEnd w:id="6"/>
      <w:bookmarkEnd w:id="7"/>
      <w:bookmarkEnd w:id="8"/>
      <w:bookmarkEnd w:id="9"/>
    </w:p>
    <w:p w14:paraId="04D9AF71" w14:textId="11A41C01" w:rsidR="003A1E92" w:rsidRPr="003A1E92" w:rsidRDefault="003A1E92" w:rsidP="003A1E92">
      <w:pPr>
        <w:rPr>
          <w:sz w:val="24"/>
          <w:szCs w:val="24"/>
        </w:rPr>
      </w:pPr>
    </w:p>
    <w:p w14:paraId="2E2C37A0" w14:textId="2DCB4BD3" w:rsidR="003A1E92" w:rsidRPr="00577787" w:rsidRDefault="003A1E92" w:rsidP="00577787">
      <w:pPr>
        <w:pStyle w:val="ListParagraph"/>
        <w:numPr>
          <w:ilvl w:val="0"/>
          <w:numId w:val="20"/>
        </w:numPr>
        <w:rPr>
          <w:sz w:val="24"/>
          <w:szCs w:val="24"/>
        </w:rPr>
      </w:pPr>
      <w:r w:rsidRPr="00577787">
        <w:rPr>
          <w:b/>
          <w:bCs/>
          <w:sz w:val="24"/>
          <w:szCs w:val="24"/>
        </w:rPr>
        <w:t>Revision History</w:t>
      </w:r>
      <w:r w:rsidRPr="00577787">
        <w:rPr>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63"/>
        <w:gridCol w:w="3898"/>
        <w:gridCol w:w="2857"/>
        <w:gridCol w:w="1526"/>
      </w:tblGrid>
      <w:tr w:rsidR="003A1E92" w:rsidRPr="003A1E92" w14:paraId="15D06242" w14:textId="77777777" w:rsidTr="003A1E92">
        <w:trPr>
          <w:trHeight w:val="210"/>
        </w:trPr>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5ECA17" w14:textId="77777777" w:rsidR="003A1E92" w:rsidRPr="003A1E92" w:rsidRDefault="003A1E92" w:rsidP="003A1E92">
            <w:pPr>
              <w:rPr>
                <w:sz w:val="24"/>
                <w:szCs w:val="24"/>
              </w:rPr>
            </w:pPr>
            <w:r w:rsidRPr="003A1E92">
              <w:rPr>
                <w:b/>
                <w:bCs/>
                <w:sz w:val="24"/>
                <w:szCs w:val="24"/>
              </w:rPr>
              <w:t>Revision</w:t>
            </w:r>
            <w:r w:rsidRPr="003A1E92">
              <w:rPr>
                <w:sz w:val="24"/>
                <w:szCs w:val="24"/>
              </w:rPr>
              <w:t> </w:t>
            </w:r>
          </w:p>
        </w:tc>
        <w:tc>
          <w:tcPr>
            <w:tcW w:w="3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7BD3CF" w14:textId="77777777" w:rsidR="003A1E92" w:rsidRPr="003A1E92" w:rsidRDefault="003A1E92" w:rsidP="003A1E92">
            <w:pPr>
              <w:rPr>
                <w:sz w:val="24"/>
                <w:szCs w:val="24"/>
              </w:rPr>
            </w:pPr>
            <w:r w:rsidRPr="003A1E92">
              <w:rPr>
                <w:b/>
                <w:bCs/>
                <w:sz w:val="24"/>
                <w:szCs w:val="24"/>
              </w:rPr>
              <w:t>Description</w:t>
            </w:r>
            <w:r w:rsidRPr="003A1E92">
              <w:rPr>
                <w:sz w:val="24"/>
                <w:szCs w:val="24"/>
              </w:rPr>
              <w:t>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7984FE" w14:textId="77777777" w:rsidR="003A1E92" w:rsidRPr="003A1E92" w:rsidRDefault="003A1E92" w:rsidP="003A1E92">
            <w:pPr>
              <w:rPr>
                <w:sz w:val="24"/>
                <w:szCs w:val="24"/>
              </w:rPr>
            </w:pPr>
            <w:r w:rsidRPr="003A1E92">
              <w:rPr>
                <w:b/>
                <w:bCs/>
                <w:sz w:val="24"/>
                <w:szCs w:val="24"/>
              </w:rPr>
              <w:t>Author</w:t>
            </w:r>
            <w:r w:rsidRPr="003A1E92">
              <w:rPr>
                <w:sz w:val="24"/>
                <w:szCs w:val="24"/>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71EFC11D" w14:textId="77777777" w:rsidR="003A1E92" w:rsidRPr="003A1E92" w:rsidRDefault="003A1E92" w:rsidP="003A1E92">
            <w:pPr>
              <w:rPr>
                <w:sz w:val="24"/>
                <w:szCs w:val="24"/>
              </w:rPr>
            </w:pPr>
            <w:r w:rsidRPr="003A1E92">
              <w:rPr>
                <w:b/>
                <w:bCs/>
                <w:sz w:val="24"/>
                <w:szCs w:val="24"/>
              </w:rPr>
              <w:t>Date</w:t>
            </w:r>
            <w:r w:rsidRPr="003A1E92">
              <w:rPr>
                <w:sz w:val="24"/>
                <w:szCs w:val="24"/>
              </w:rPr>
              <w:t> </w:t>
            </w:r>
          </w:p>
        </w:tc>
      </w:tr>
      <w:tr w:rsidR="003A1E92" w:rsidRPr="003A1E92" w14:paraId="04977875" w14:textId="77777777" w:rsidTr="003A1E92">
        <w:trPr>
          <w:trHeight w:val="210"/>
        </w:trPr>
        <w:tc>
          <w:tcPr>
            <w:tcW w:w="10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6564707" w14:textId="77777777" w:rsidR="003A1E92" w:rsidRPr="003A1E92" w:rsidRDefault="003A1E92" w:rsidP="003A1E92">
            <w:pPr>
              <w:rPr>
                <w:sz w:val="24"/>
                <w:szCs w:val="24"/>
              </w:rPr>
            </w:pPr>
            <w:r w:rsidRPr="003A1E92">
              <w:rPr>
                <w:sz w:val="24"/>
                <w:szCs w:val="24"/>
              </w:rPr>
              <w:t>0 </w:t>
            </w:r>
          </w:p>
        </w:tc>
        <w:tc>
          <w:tcPr>
            <w:tcW w:w="39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EFDB91" w14:textId="77777777" w:rsidR="003A1E92" w:rsidRPr="003A1E92" w:rsidRDefault="003A1E92" w:rsidP="003A1E92">
            <w:pPr>
              <w:rPr>
                <w:sz w:val="24"/>
                <w:szCs w:val="24"/>
              </w:rPr>
            </w:pPr>
            <w:r w:rsidRPr="003A1E92">
              <w:rPr>
                <w:sz w:val="24"/>
                <w:szCs w:val="24"/>
              </w:rPr>
              <w:t>Initial Release </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AC7259E" w14:textId="77777777" w:rsidR="003A1E92" w:rsidRPr="003A1E92" w:rsidRDefault="003A1E92" w:rsidP="003A1E92">
            <w:pPr>
              <w:rPr>
                <w:sz w:val="24"/>
                <w:szCs w:val="24"/>
              </w:rPr>
            </w:pPr>
            <w:r w:rsidRPr="003A1E92">
              <w:rPr>
                <w:sz w:val="24"/>
                <w:szCs w:val="24"/>
              </w:rPr>
              <w:t>Jocelyn Masters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4FACD00" w14:textId="1AF62E80" w:rsidR="003A1E92" w:rsidRPr="003A1E92" w:rsidRDefault="63D1C0C1" w:rsidP="63D1C0C1">
            <w:pPr>
              <w:spacing w:after="0"/>
              <w:rPr>
                <w:sz w:val="24"/>
                <w:szCs w:val="24"/>
              </w:rPr>
            </w:pPr>
            <w:r w:rsidRPr="63D1C0C1">
              <w:rPr>
                <w:sz w:val="24"/>
                <w:szCs w:val="24"/>
              </w:rPr>
              <w:t>04/01</w:t>
            </w:r>
            <w:r w:rsidR="003A1E92" w:rsidRPr="003A1E92">
              <w:rPr>
                <w:sz w:val="24"/>
                <w:szCs w:val="24"/>
              </w:rPr>
              <w:t>/2022</w:t>
            </w:r>
          </w:p>
        </w:tc>
      </w:tr>
      <w:tr w:rsidR="008676A8" w:rsidRPr="003A1E92" w14:paraId="04106CB1" w14:textId="77777777" w:rsidTr="003A1E92">
        <w:trPr>
          <w:trHeight w:val="210"/>
        </w:trPr>
        <w:tc>
          <w:tcPr>
            <w:tcW w:w="1065" w:type="dxa"/>
            <w:tcBorders>
              <w:top w:val="single" w:sz="6" w:space="0" w:color="auto"/>
              <w:left w:val="single" w:sz="6" w:space="0" w:color="auto"/>
              <w:bottom w:val="single" w:sz="6" w:space="0" w:color="auto"/>
              <w:right w:val="single" w:sz="6" w:space="0" w:color="auto"/>
            </w:tcBorders>
            <w:shd w:val="clear" w:color="auto" w:fill="auto"/>
            <w:vAlign w:val="center"/>
          </w:tcPr>
          <w:p w14:paraId="720823AE" w14:textId="052684B1" w:rsidR="008676A8" w:rsidRPr="003A1E92" w:rsidRDefault="008676A8" w:rsidP="003A1E92">
            <w:pPr>
              <w:rPr>
                <w:sz w:val="24"/>
                <w:szCs w:val="24"/>
              </w:rPr>
            </w:pPr>
            <w:r>
              <w:rPr>
                <w:sz w:val="24"/>
                <w:szCs w:val="24"/>
              </w:rPr>
              <w:t>1</w:t>
            </w:r>
          </w:p>
        </w:tc>
        <w:tc>
          <w:tcPr>
            <w:tcW w:w="3930" w:type="dxa"/>
            <w:tcBorders>
              <w:top w:val="single" w:sz="6" w:space="0" w:color="auto"/>
              <w:left w:val="single" w:sz="6" w:space="0" w:color="auto"/>
              <w:bottom w:val="single" w:sz="6" w:space="0" w:color="auto"/>
              <w:right w:val="single" w:sz="6" w:space="0" w:color="auto"/>
            </w:tcBorders>
            <w:shd w:val="clear" w:color="auto" w:fill="auto"/>
            <w:vAlign w:val="center"/>
          </w:tcPr>
          <w:p w14:paraId="3D4DC1F2" w14:textId="70FE9320" w:rsidR="008676A8" w:rsidRPr="003A1E92" w:rsidRDefault="008676A8" w:rsidP="003A1E92">
            <w:pPr>
              <w:rPr>
                <w:sz w:val="24"/>
                <w:szCs w:val="24"/>
              </w:rPr>
            </w:pPr>
            <w:r>
              <w:rPr>
                <w:sz w:val="24"/>
                <w:szCs w:val="24"/>
              </w:rPr>
              <w:t>Updates to User Needs.</w:t>
            </w:r>
          </w:p>
        </w:tc>
        <w:tc>
          <w:tcPr>
            <w:tcW w:w="2880" w:type="dxa"/>
            <w:tcBorders>
              <w:top w:val="single" w:sz="6" w:space="0" w:color="auto"/>
              <w:left w:val="single" w:sz="6" w:space="0" w:color="auto"/>
              <w:bottom w:val="single" w:sz="6" w:space="0" w:color="auto"/>
              <w:right w:val="single" w:sz="6" w:space="0" w:color="auto"/>
            </w:tcBorders>
            <w:shd w:val="clear" w:color="auto" w:fill="auto"/>
            <w:vAlign w:val="center"/>
          </w:tcPr>
          <w:p w14:paraId="6B1644F1" w14:textId="1FF860CA" w:rsidR="008676A8" w:rsidRPr="003A1E92" w:rsidRDefault="008676A8" w:rsidP="003A1E92">
            <w:pPr>
              <w:rPr>
                <w:sz w:val="24"/>
                <w:szCs w:val="24"/>
              </w:rPr>
            </w:pPr>
            <w:r>
              <w:rPr>
                <w:sz w:val="24"/>
                <w:szCs w:val="24"/>
              </w:rPr>
              <w:t>Jocelyn Masters</w:t>
            </w:r>
          </w:p>
        </w:tc>
        <w:tc>
          <w:tcPr>
            <w:tcW w:w="1530" w:type="dxa"/>
            <w:tcBorders>
              <w:top w:val="single" w:sz="6" w:space="0" w:color="auto"/>
              <w:left w:val="single" w:sz="6" w:space="0" w:color="auto"/>
              <w:bottom w:val="single" w:sz="6" w:space="0" w:color="auto"/>
              <w:right w:val="single" w:sz="6" w:space="0" w:color="auto"/>
            </w:tcBorders>
            <w:shd w:val="clear" w:color="auto" w:fill="auto"/>
          </w:tcPr>
          <w:p w14:paraId="505FBE32" w14:textId="000D494E" w:rsidR="008676A8" w:rsidRPr="63D1C0C1" w:rsidRDefault="006E2684" w:rsidP="63D1C0C1">
            <w:pPr>
              <w:spacing w:after="0"/>
              <w:rPr>
                <w:sz w:val="24"/>
                <w:szCs w:val="24"/>
              </w:rPr>
            </w:pPr>
            <w:r>
              <w:rPr>
                <w:sz w:val="24"/>
                <w:szCs w:val="24"/>
              </w:rPr>
              <w:t>4/20/2022</w:t>
            </w:r>
          </w:p>
        </w:tc>
      </w:tr>
    </w:tbl>
    <w:p w14:paraId="6849F7CB" w14:textId="0D85B6C2" w:rsidR="003A1E92" w:rsidRPr="003A1E92" w:rsidRDefault="003A1E92" w:rsidP="003A1E92">
      <w:pPr>
        <w:rPr>
          <w:sz w:val="24"/>
          <w:szCs w:val="24"/>
        </w:rPr>
      </w:pPr>
    </w:p>
    <w:p w14:paraId="78B41796" w14:textId="423F4520" w:rsidR="003A1E92" w:rsidRPr="00577787" w:rsidRDefault="003A1E92" w:rsidP="00577787">
      <w:pPr>
        <w:pStyle w:val="ListParagraph"/>
        <w:numPr>
          <w:ilvl w:val="0"/>
          <w:numId w:val="21"/>
        </w:numPr>
        <w:rPr>
          <w:sz w:val="24"/>
          <w:szCs w:val="24"/>
        </w:rPr>
      </w:pPr>
      <w:r w:rsidRPr="00577787">
        <w:rPr>
          <w:b/>
          <w:bCs/>
          <w:sz w:val="24"/>
          <w:szCs w:val="24"/>
        </w:rPr>
        <w:t>Approvals</w:t>
      </w:r>
      <w:r w:rsidRPr="00577787">
        <w:rPr>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70"/>
        <w:gridCol w:w="3550"/>
        <w:gridCol w:w="1524"/>
      </w:tblGrid>
      <w:tr w:rsidR="003A1E92" w:rsidRPr="003A1E92" w14:paraId="666DD354" w14:textId="77777777" w:rsidTr="003A1E92">
        <w:trPr>
          <w:trHeight w:val="210"/>
        </w:trPr>
        <w:tc>
          <w:tcPr>
            <w:tcW w:w="4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FF9C476" w14:textId="77777777" w:rsidR="003A1E92" w:rsidRPr="003A1E92" w:rsidRDefault="003A1E92" w:rsidP="003A1E92">
            <w:pPr>
              <w:rPr>
                <w:sz w:val="24"/>
                <w:szCs w:val="24"/>
              </w:rPr>
            </w:pPr>
            <w:r w:rsidRPr="003A1E92">
              <w:rPr>
                <w:b/>
                <w:bCs/>
                <w:sz w:val="24"/>
                <w:szCs w:val="24"/>
              </w:rPr>
              <w:t>Representative</w:t>
            </w:r>
            <w:r w:rsidRPr="003A1E92">
              <w:rPr>
                <w:sz w:val="24"/>
                <w:szCs w:val="24"/>
              </w:rPr>
              <w:t> </w:t>
            </w:r>
          </w:p>
        </w:tc>
        <w:tc>
          <w:tcPr>
            <w:tcW w:w="3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F2BD29" w14:textId="77777777" w:rsidR="003A1E92" w:rsidRPr="003A1E92" w:rsidRDefault="003A1E92" w:rsidP="003A1E92">
            <w:pPr>
              <w:rPr>
                <w:sz w:val="24"/>
                <w:szCs w:val="24"/>
              </w:rPr>
            </w:pPr>
            <w:r w:rsidRPr="003A1E92">
              <w:rPr>
                <w:b/>
                <w:bCs/>
                <w:sz w:val="24"/>
                <w:szCs w:val="24"/>
              </w:rPr>
              <w:t>Signature</w:t>
            </w:r>
            <w:r w:rsidRPr="003A1E92">
              <w:rPr>
                <w:sz w:val="24"/>
                <w:szCs w:val="24"/>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4A4F7CA6" w14:textId="77777777" w:rsidR="003A1E92" w:rsidRPr="003A1E92" w:rsidRDefault="003A1E92" w:rsidP="003A1E92">
            <w:pPr>
              <w:rPr>
                <w:sz w:val="24"/>
                <w:szCs w:val="24"/>
              </w:rPr>
            </w:pPr>
            <w:r w:rsidRPr="003A1E92">
              <w:rPr>
                <w:b/>
                <w:bCs/>
                <w:sz w:val="24"/>
                <w:szCs w:val="24"/>
              </w:rPr>
              <w:t>Date</w:t>
            </w:r>
            <w:r w:rsidRPr="003A1E92">
              <w:rPr>
                <w:sz w:val="24"/>
                <w:szCs w:val="24"/>
              </w:rPr>
              <w:t> </w:t>
            </w:r>
          </w:p>
        </w:tc>
      </w:tr>
      <w:tr w:rsidR="003A1E92" w:rsidRPr="003A1E92" w14:paraId="486006D9" w14:textId="77777777" w:rsidTr="003A1E92">
        <w:trPr>
          <w:trHeight w:val="570"/>
        </w:trPr>
        <w:tc>
          <w:tcPr>
            <w:tcW w:w="4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51345B" w14:textId="58BDF250" w:rsidR="003A1E92" w:rsidRPr="003A1E92" w:rsidRDefault="003A1E92" w:rsidP="003A1E92">
            <w:pPr>
              <w:rPr>
                <w:sz w:val="24"/>
                <w:szCs w:val="24"/>
              </w:rPr>
            </w:pPr>
            <w:r w:rsidRPr="06E68C90">
              <w:rPr>
                <w:sz w:val="24"/>
                <w:szCs w:val="24"/>
              </w:rPr>
              <w:t>Author/</w:t>
            </w:r>
            <w:r w:rsidRPr="003A1E92">
              <w:rPr>
                <w:sz w:val="24"/>
                <w:szCs w:val="24"/>
              </w:rPr>
              <w:t>Jocelyn Masters </w:t>
            </w:r>
          </w:p>
        </w:tc>
        <w:tc>
          <w:tcPr>
            <w:tcW w:w="3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523DAF" w14:textId="77777777" w:rsidR="003A1E92" w:rsidRPr="003A1E92" w:rsidRDefault="003A1E92" w:rsidP="003A1E92">
            <w:pPr>
              <w:rPr>
                <w:sz w:val="24"/>
                <w:szCs w:val="24"/>
              </w:rPr>
            </w:pPr>
            <w:r w:rsidRPr="003A1E92">
              <w:rPr>
                <w:sz w:val="24"/>
                <w:szCs w:val="24"/>
              </w:rPr>
              <w:t>Jocelyn Masters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6A152602" w14:textId="1053BAF2" w:rsidR="003A1E92" w:rsidRPr="003A1E92" w:rsidRDefault="003A1E92" w:rsidP="003A1E92">
            <w:pPr>
              <w:rPr>
                <w:sz w:val="24"/>
                <w:szCs w:val="24"/>
              </w:rPr>
            </w:pPr>
            <w:r w:rsidRPr="003A1E92">
              <w:rPr>
                <w:sz w:val="24"/>
                <w:szCs w:val="24"/>
              </w:rPr>
              <w:t> </w:t>
            </w:r>
            <w:r w:rsidR="00585C52">
              <w:rPr>
                <w:sz w:val="24"/>
                <w:szCs w:val="24"/>
              </w:rPr>
              <w:t>4/21/2022</w:t>
            </w:r>
          </w:p>
        </w:tc>
      </w:tr>
      <w:tr w:rsidR="003A1E92" w:rsidRPr="003A1E92" w14:paraId="15FE961D" w14:textId="77777777" w:rsidTr="003A1E92">
        <w:trPr>
          <w:trHeight w:val="570"/>
        </w:trPr>
        <w:tc>
          <w:tcPr>
            <w:tcW w:w="430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F390CB" w14:textId="6B0A93FC" w:rsidR="003A1E92" w:rsidRPr="003A1E92" w:rsidRDefault="003A1E92" w:rsidP="003A1E92">
            <w:pPr>
              <w:rPr>
                <w:sz w:val="24"/>
                <w:szCs w:val="24"/>
              </w:rPr>
            </w:pPr>
            <w:r w:rsidRPr="06E68C90">
              <w:rPr>
                <w:sz w:val="24"/>
                <w:szCs w:val="24"/>
              </w:rPr>
              <w:t> Quality Manager/</w:t>
            </w:r>
            <w:r w:rsidRPr="164B21CF">
              <w:rPr>
                <w:sz w:val="24"/>
                <w:szCs w:val="24"/>
              </w:rPr>
              <w:t>Jocelyn Masters</w:t>
            </w:r>
          </w:p>
        </w:tc>
        <w:tc>
          <w:tcPr>
            <w:tcW w:w="35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068D0B" w14:textId="5BD5E773" w:rsidR="003A1E92" w:rsidRPr="003A1E92" w:rsidRDefault="003A1E92" w:rsidP="003A1E92">
            <w:pPr>
              <w:rPr>
                <w:sz w:val="24"/>
                <w:szCs w:val="24"/>
              </w:rPr>
            </w:pPr>
            <w:r w:rsidRPr="0D89BC02">
              <w:rPr>
                <w:sz w:val="24"/>
                <w:szCs w:val="24"/>
              </w:rPr>
              <w:t> Jocelyn Masters</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3B5DBBE8" w14:textId="33E61354" w:rsidR="003A1E92" w:rsidRPr="003A1E92" w:rsidRDefault="003A1E92" w:rsidP="003A1E92">
            <w:pPr>
              <w:rPr>
                <w:sz w:val="24"/>
                <w:szCs w:val="24"/>
              </w:rPr>
            </w:pPr>
            <w:r w:rsidRPr="0D89BC02">
              <w:rPr>
                <w:sz w:val="24"/>
                <w:szCs w:val="24"/>
              </w:rPr>
              <w:t> 4/21/2022</w:t>
            </w:r>
          </w:p>
        </w:tc>
      </w:tr>
    </w:tbl>
    <w:p w14:paraId="36B1F249" w14:textId="22FF9CEE" w:rsidR="003A1E92" w:rsidRPr="00C8177C" w:rsidRDefault="003A1E92" w:rsidP="00C8177C">
      <w:pPr>
        <w:rPr>
          <w:sz w:val="24"/>
          <w:szCs w:val="24"/>
        </w:rPr>
      </w:pPr>
    </w:p>
    <w:p w14:paraId="5B2FF2AD" w14:textId="1DA2E0D3" w:rsidR="003A1E92" w:rsidRPr="00BC2E11" w:rsidRDefault="003A1E92" w:rsidP="003A1E92">
      <w:pPr>
        <w:pStyle w:val="ListParagraph"/>
        <w:numPr>
          <w:ilvl w:val="0"/>
          <w:numId w:val="21"/>
        </w:numPr>
        <w:rPr>
          <w:sz w:val="24"/>
          <w:szCs w:val="24"/>
        </w:rPr>
      </w:pPr>
      <w:r w:rsidRPr="009A6909">
        <w:rPr>
          <w:b/>
          <w:bCs/>
          <w:sz w:val="24"/>
          <w:szCs w:val="24"/>
        </w:rPr>
        <w:t>PURPOSE</w:t>
      </w:r>
      <w:r w:rsidRPr="009A6909">
        <w:rPr>
          <w:sz w:val="24"/>
          <w:szCs w:val="24"/>
        </w:rPr>
        <w:t> </w:t>
      </w:r>
    </w:p>
    <w:p w14:paraId="597DCA9C" w14:textId="77777777" w:rsidR="003A1E92" w:rsidRPr="003A1E92" w:rsidRDefault="003A1E92" w:rsidP="003A1E92">
      <w:pPr>
        <w:rPr>
          <w:sz w:val="24"/>
          <w:szCs w:val="24"/>
        </w:rPr>
      </w:pPr>
      <w:r w:rsidRPr="003A1E92">
        <w:rPr>
          <w:sz w:val="24"/>
          <w:szCs w:val="24"/>
        </w:rPr>
        <w:t xml:space="preserve">This document’s purpose is to define the User Needs of the </w:t>
      </w:r>
      <w:proofErr w:type="spellStart"/>
      <w:r w:rsidRPr="63D1C0C1">
        <w:rPr>
          <w:b/>
          <w:bCs/>
          <w:i/>
          <w:iCs/>
          <w:sz w:val="24"/>
          <w:szCs w:val="24"/>
        </w:rPr>
        <w:t>JIASize</w:t>
      </w:r>
      <w:proofErr w:type="spellEnd"/>
      <w:r w:rsidRPr="003A1E92">
        <w:rPr>
          <w:i/>
          <w:iCs/>
          <w:sz w:val="24"/>
          <w:szCs w:val="24"/>
        </w:rPr>
        <w:t>. </w:t>
      </w:r>
      <w:r w:rsidRPr="003A1E92">
        <w:rPr>
          <w:sz w:val="24"/>
          <w:szCs w:val="24"/>
        </w:rPr>
        <w:t> </w:t>
      </w:r>
    </w:p>
    <w:p w14:paraId="49D2B4DD" w14:textId="77777777" w:rsidR="003A1E92" w:rsidRPr="003A1E92" w:rsidRDefault="003A1E92" w:rsidP="003A1E92">
      <w:pPr>
        <w:rPr>
          <w:sz w:val="24"/>
          <w:szCs w:val="24"/>
        </w:rPr>
      </w:pPr>
      <w:r w:rsidRPr="003A1E92">
        <w:rPr>
          <w:sz w:val="24"/>
          <w:szCs w:val="24"/>
        </w:rPr>
        <w:t> </w:t>
      </w:r>
    </w:p>
    <w:p w14:paraId="1DDF9532" w14:textId="6C7FC61A" w:rsidR="003A1E92" w:rsidRPr="00BC2E11" w:rsidRDefault="003A1E92" w:rsidP="003A1E92">
      <w:pPr>
        <w:pStyle w:val="ListParagraph"/>
        <w:numPr>
          <w:ilvl w:val="0"/>
          <w:numId w:val="21"/>
        </w:numPr>
        <w:rPr>
          <w:sz w:val="24"/>
          <w:szCs w:val="24"/>
        </w:rPr>
      </w:pPr>
      <w:r w:rsidRPr="009A6909">
        <w:rPr>
          <w:b/>
          <w:bCs/>
          <w:sz w:val="24"/>
          <w:szCs w:val="24"/>
        </w:rPr>
        <w:t>SCOPE</w:t>
      </w:r>
      <w:r w:rsidRPr="009A6909">
        <w:rPr>
          <w:sz w:val="24"/>
          <w:szCs w:val="24"/>
        </w:rPr>
        <w:t> </w:t>
      </w:r>
    </w:p>
    <w:p w14:paraId="256B740F" w14:textId="77777777" w:rsidR="003A1E92" w:rsidRPr="003A1E92" w:rsidRDefault="003A1E92" w:rsidP="003A1E92">
      <w:pPr>
        <w:rPr>
          <w:sz w:val="24"/>
          <w:szCs w:val="24"/>
        </w:rPr>
      </w:pPr>
      <w:r w:rsidRPr="003A1E92">
        <w:rPr>
          <w:sz w:val="24"/>
          <w:szCs w:val="24"/>
        </w:rPr>
        <w:t xml:space="preserve">The User Needs for the </w:t>
      </w:r>
      <w:proofErr w:type="spellStart"/>
      <w:r w:rsidRPr="003A1E92">
        <w:rPr>
          <w:b/>
          <w:bCs/>
          <w:i/>
          <w:iCs/>
          <w:sz w:val="24"/>
          <w:szCs w:val="24"/>
        </w:rPr>
        <w:t>JIASize</w:t>
      </w:r>
      <w:proofErr w:type="spellEnd"/>
      <w:r w:rsidRPr="003A1E92">
        <w:rPr>
          <w:b/>
          <w:bCs/>
          <w:i/>
          <w:iCs/>
          <w:sz w:val="24"/>
          <w:szCs w:val="24"/>
        </w:rPr>
        <w:t xml:space="preserve"> </w:t>
      </w:r>
      <w:r w:rsidRPr="003A1E92">
        <w:rPr>
          <w:sz w:val="24"/>
          <w:szCs w:val="24"/>
        </w:rPr>
        <w:t>are included in this document. </w:t>
      </w:r>
    </w:p>
    <w:p w14:paraId="26503593" w14:textId="77777777" w:rsidR="003A1E92" w:rsidRPr="003A1E92" w:rsidRDefault="003A1E92" w:rsidP="003A1E92">
      <w:pPr>
        <w:rPr>
          <w:sz w:val="24"/>
          <w:szCs w:val="24"/>
        </w:rPr>
      </w:pPr>
      <w:r w:rsidRPr="003A1E92">
        <w:rPr>
          <w:sz w:val="24"/>
          <w:szCs w:val="24"/>
        </w:rPr>
        <w:t> </w:t>
      </w:r>
    </w:p>
    <w:p w14:paraId="75F5B33C" w14:textId="2319465E" w:rsidR="003A1E92" w:rsidRPr="00BC2E11" w:rsidRDefault="003A1E92" w:rsidP="003A1E92">
      <w:pPr>
        <w:pStyle w:val="ListParagraph"/>
        <w:numPr>
          <w:ilvl w:val="0"/>
          <w:numId w:val="21"/>
        </w:numPr>
        <w:rPr>
          <w:sz w:val="24"/>
          <w:szCs w:val="24"/>
        </w:rPr>
      </w:pPr>
      <w:r w:rsidRPr="009A6909">
        <w:rPr>
          <w:b/>
          <w:bCs/>
          <w:sz w:val="24"/>
          <w:szCs w:val="24"/>
        </w:rPr>
        <w:t>APPLICABLE STANDARDS</w:t>
      </w:r>
      <w:r w:rsidRPr="009A6909">
        <w:rPr>
          <w:sz w:val="24"/>
          <w:szCs w:val="24"/>
        </w:rPr>
        <w:t> </w:t>
      </w:r>
    </w:p>
    <w:p w14:paraId="5A6FBEBB" w14:textId="7FDF2233" w:rsidR="003A1E92" w:rsidRPr="003A1E92" w:rsidRDefault="003A1E92" w:rsidP="003A1E92">
      <w:pPr>
        <w:numPr>
          <w:ilvl w:val="0"/>
          <w:numId w:val="6"/>
        </w:numPr>
        <w:rPr>
          <w:sz w:val="24"/>
          <w:szCs w:val="24"/>
        </w:rPr>
      </w:pPr>
      <w:r w:rsidRPr="003A1E92">
        <w:rPr>
          <w:i/>
          <w:iCs/>
          <w:sz w:val="24"/>
          <w:szCs w:val="24"/>
        </w:rPr>
        <w:t>List any standards or best practices that were referenced for the development of this document.</w:t>
      </w:r>
      <w:r w:rsidRPr="003A1E92">
        <w:rPr>
          <w:sz w:val="24"/>
          <w:szCs w:val="24"/>
        </w:rPr>
        <w:t> </w:t>
      </w:r>
    </w:p>
    <w:p w14:paraId="0BF4E062" w14:textId="77777777" w:rsidR="003A1E92" w:rsidRPr="00072333" w:rsidRDefault="003A1E92" w:rsidP="00072333">
      <w:pPr>
        <w:pStyle w:val="ListParagraph"/>
        <w:numPr>
          <w:ilvl w:val="0"/>
          <w:numId w:val="21"/>
        </w:numPr>
        <w:rPr>
          <w:sz w:val="24"/>
          <w:szCs w:val="24"/>
        </w:rPr>
      </w:pPr>
      <w:r w:rsidRPr="00072333">
        <w:rPr>
          <w:b/>
          <w:bCs/>
          <w:sz w:val="24"/>
          <w:szCs w:val="24"/>
        </w:rPr>
        <w:t>PRODUCT DESCRIPTION</w:t>
      </w:r>
      <w:r w:rsidRPr="00072333">
        <w:rPr>
          <w:sz w:val="24"/>
          <w:szCs w:val="24"/>
        </w:rPr>
        <w:t> </w:t>
      </w:r>
    </w:p>
    <w:p w14:paraId="2233D9DF" w14:textId="562BBF42" w:rsidR="003A1E92" w:rsidRPr="003A1E92" w:rsidRDefault="003A1E92" w:rsidP="003A1E92">
      <w:pPr>
        <w:rPr>
          <w:sz w:val="24"/>
          <w:szCs w:val="24"/>
        </w:rPr>
      </w:pPr>
      <w:r w:rsidRPr="003A1E92">
        <w:rPr>
          <w:sz w:val="24"/>
          <w:szCs w:val="24"/>
        </w:rPr>
        <w:t>The desired device will be used to provide an accurate measurement of the pediatric patient’s airway stenosis to the surgical team.  This information is vital in the planning of the surgery and the use of tools during the procedure.  The diameter of a pediatric trachea is usually around 4 millimeters</w:t>
      </w:r>
      <w:r w:rsidRPr="63D1C0C1">
        <w:rPr>
          <w:sz w:val="24"/>
          <w:szCs w:val="24"/>
        </w:rPr>
        <w:t xml:space="preserve"> (about 0.16 in).</w:t>
      </w:r>
      <w:r w:rsidRPr="003A1E92">
        <w:rPr>
          <w:sz w:val="24"/>
          <w:szCs w:val="24"/>
        </w:rPr>
        <w:t>  This small diameter, with a stenosis making this even smaller, requires a device that is small enough to fit in the airway without damaging the surrounding tissue. </w:t>
      </w:r>
    </w:p>
    <w:p w14:paraId="0425306C" w14:textId="77777777" w:rsidR="00C744B5" w:rsidRDefault="003A1E92" w:rsidP="00C744B5">
      <w:pPr>
        <w:pStyle w:val="ListParagraph"/>
        <w:numPr>
          <w:ilvl w:val="0"/>
          <w:numId w:val="21"/>
        </w:numPr>
        <w:rPr>
          <w:sz w:val="24"/>
          <w:szCs w:val="24"/>
        </w:rPr>
      </w:pPr>
      <w:r w:rsidRPr="00072333">
        <w:rPr>
          <w:b/>
          <w:bCs/>
          <w:sz w:val="24"/>
          <w:szCs w:val="24"/>
        </w:rPr>
        <w:t>ENVIRONMENT DESCRIPTION</w:t>
      </w:r>
      <w:r w:rsidRPr="00072333">
        <w:rPr>
          <w:sz w:val="24"/>
          <w:szCs w:val="24"/>
        </w:rPr>
        <w:t> </w:t>
      </w:r>
    </w:p>
    <w:p w14:paraId="5B764D76" w14:textId="4AA9FEA8" w:rsidR="003A1E92" w:rsidRPr="0020240C" w:rsidRDefault="003A1E92" w:rsidP="003A1E92">
      <w:pPr>
        <w:pStyle w:val="ListParagraph"/>
        <w:numPr>
          <w:ilvl w:val="1"/>
          <w:numId w:val="21"/>
        </w:numPr>
        <w:rPr>
          <w:sz w:val="24"/>
          <w:szCs w:val="24"/>
        </w:rPr>
      </w:pPr>
      <w:r w:rsidRPr="00C744B5">
        <w:rPr>
          <w:sz w:val="24"/>
          <w:szCs w:val="24"/>
        </w:rPr>
        <w:t>Physical environment </w:t>
      </w:r>
    </w:p>
    <w:p w14:paraId="64867E2F" w14:textId="77777777" w:rsidR="003A1E92" w:rsidRPr="003A1E92" w:rsidRDefault="003A1E92" w:rsidP="003A1E92">
      <w:pPr>
        <w:numPr>
          <w:ilvl w:val="0"/>
          <w:numId w:val="10"/>
        </w:numPr>
        <w:tabs>
          <w:tab w:val="num" w:pos="720"/>
        </w:tabs>
        <w:rPr>
          <w:sz w:val="24"/>
          <w:szCs w:val="24"/>
        </w:rPr>
      </w:pPr>
      <w:r w:rsidRPr="003A1E92">
        <w:rPr>
          <w:sz w:val="24"/>
          <w:szCs w:val="24"/>
        </w:rPr>
        <w:t>Operating Room (OR) </w:t>
      </w:r>
    </w:p>
    <w:tbl>
      <w:tblPr>
        <w:tblW w:w="0" w:type="dxa"/>
        <w:tblInd w:w="12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5580"/>
      </w:tblGrid>
      <w:tr w:rsidR="003A1E92" w:rsidRPr="003A1E92" w14:paraId="2B4F729B" w14:textId="77777777" w:rsidTr="003A1E92">
        <w:trPr>
          <w:trHeight w:val="1605"/>
        </w:trPr>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6A3B482" w14:textId="77777777" w:rsidR="003A1E92" w:rsidRPr="003A1E92" w:rsidRDefault="003A1E92" w:rsidP="003A1E92">
            <w:pPr>
              <w:rPr>
                <w:sz w:val="24"/>
                <w:szCs w:val="24"/>
              </w:rPr>
            </w:pPr>
            <w:r w:rsidRPr="003A1E92">
              <w:rPr>
                <w:i/>
                <w:iCs/>
                <w:sz w:val="24"/>
                <w:szCs w:val="24"/>
              </w:rPr>
              <w:t>Description</w:t>
            </w:r>
            <w:r w:rsidRPr="003A1E92">
              <w:rPr>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509421" w14:textId="301C826C" w:rsidR="003A1E92" w:rsidRPr="003A1E92" w:rsidRDefault="003A1E92" w:rsidP="003A1E92">
            <w:pPr>
              <w:rPr>
                <w:sz w:val="24"/>
                <w:szCs w:val="24"/>
              </w:rPr>
            </w:pPr>
            <w:r w:rsidRPr="003A1E92">
              <w:rPr>
                <w:sz w:val="24"/>
                <w:szCs w:val="24"/>
              </w:rPr>
              <w:t>  </w:t>
            </w:r>
            <w:r w:rsidR="00C5740C">
              <w:rPr>
                <w:sz w:val="24"/>
                <w:szCs w:val="24"/>
              </w:rPr>
              <w:t xml:space="preserve">An operating room is </w:t>
            </w:r>
            <w:r w:rsidR="00C2014D">
              <w:rPr>
                <w:sz w:val="24"/>
                <w:szCs w:val="24"/>
              </w:rPr>
              <w:t xml:space="preserve">the environment where a surgical team performs </w:t>
            </w:r>
            <w:r w:rsidR="0009045F">
              <w:rPr>
                <w:sz w:val="24"/>
                <w:szCs w:val="24"/>
              </w:rPr>
              <w:t>a variety of procedures</w:t>
            </w:r>
            <w:r w:rsidR="009E74EC">
              <w:rPr>
                <w:sz w:val="24"/>
                <w:szCs w:val="24"/>
              </w:rPr>
              <w:t>.</w:t>
            </w:r>
            <w:r w:rsidR="008A603D">
              <w:rPr>
                <w:sz w:val="24"/>
                <w:szCs w:val="24"/>
              </w:rPr>
              <w:t xml:space="preserve"> It is a clean, </w:t>
            </w:r>
            <w:r w:rsidR="002A42A8">
              <w:rPr>
                <w:sz w:val="24"/>
                <w:szCs w:val="24"/>
              </w:rPr>
              <w:t>aseptic,</w:t>
            </w:r>
            <w:r w:rsidR="008A603D">
              <w:rPr>
                <w:sz w:val="24"/>
                <w:szCs w:val="24"/>
              </w:rPr>
              <w:t xml:space="preserve"> and controlled room.</w:t>
            </w:r>
            <w:r w:rsidR="00762CC7">
              <w:rPr>
                <w:sz w:val="24"/>
                <w:szCs w:val="24"/>
              </w:rPr>
              <w:t xml:space="preserve"> </w:t>
            </w:r>
            <w:r w:rsidR="003123D0">
              <w:rPr>
                <w:sz w:val="24"/>
                <w:szCs w:val="24"/>
              </w:rPr>
              <w:t xml:space="preserve">The room often contains lots of equipment, key </w:t>
            </w:r>
            <w:r w:rsidR="002A42A8">
              <w:rPr>
                <w:sz w:val="24"/>
                <w:szCs w:val="24"/>
              </w:rPr>
              <w:t>pieces being the operating table and the anesthesia cart.</w:t>
            </w:r>
            <w:r w:rsidR="005B4D54">
              <w:rPr>
                <w:sz w:val="24"/>
                <w:szCs w:val="24"/>
              </w:rPr>
              <w:t xml:space="preserve"> </w:t>
            </w:r>
            <w:r w:rsidR="009106BC">
              <w:rPr>
                <w:sz w:val="24"/>
                <w:szCs w:val="24"/>
              </w:rPr>
              <w:t xml:space="preserve">Outside of the </w:t>
            </w:r>
            <w:r w:rsidR="003E5E28">
              <w:rPr>
                <w:sz w:val="24"/>
                <w:szCs w:val="24"/>
              </w:rPr>
              <w:t xml:space="preserve">operating area is a designated scrubbing area used by personnel who will be in the </w:t>
            </w:r>
            <w:r w:rsidR="006366A0">
              <w:rPr>
                <w:sz w:val="24"/>
                <w:szCs w:val="24"/>
              </w:rPr>
              <w:t>surgery.</w:t>
            </w:r>
            <w:r w:rsidR="0090157B">
              <w:rPr>
                <w:sz w:val="24"/>
                <w:szCs w:val="24"/>
              </w:rPr>
              <w:t xml:space="preserve"> </w:t>
            </w:r>
          </w:p>
        </w:tc>
      </w:tr>
      <w:tr w:rsidR="003A1E92" w:rsidRPr="003A1E92" w14:paraId="32FB97B6" w14:textId="77777777" w:rsidTr="2EB18991">
        <w:trPr>
          <w:trHeight w:val="2370"/>
        </w:trPr>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EC7C20" w14:textId="77777777" w:rsidR="003A1E92" w:rsidRPr="003A1E92" w:rsidRDefault="003A1E92" w:rsidP="003A1E92">
            <w:pPr>
              <w:rPr>
                <w:sz w:val="24"/>
                <w:szCs w:val="24"/>
              </w:rPr>
            </w:pPr>
            <w:r w:rsidRPr="003A1E92">
              <w:rPr>
                <w:i/>
                <w:iCs/>
                <w:sz w:val="24"/>
                <w:szCs w:val="24"/>
              </w:rPr>
              <w:t>Conditions</w:t>
            </w:r>
            <w:r w:rsidRPr="003A1E92">
              <w:rPr>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hideMark/>
          </w:tcPr>
          <w:p w14:paraId="64ED93FC" w14:textId="5CB14406" w:rsidR="003A1E92" w:rsidRPr="003A1E92" w:rsidRDefault="63D1C0C1" w:rsidP="63D1C0C1">
            <w:pPr>
              <w:pStyle w:val="ListParagraph"/>
              <w:numPr>
                <w:ilvl w:val="0"/>
                <w:numId w:val="28"/>
              </w:numPr>
              <w:rPr>
                <w:rFonts w:eastAsiaTheme="minorEastAsia"/>
                <w:sz w:val="24"/>
                <w:szCs w:val="24"/>
              </w:rPr>
            </w:pPr>
            <w:r w:rsidRPr="63D1C0C1">
              <w:rPr>
                <w:sz w:val="24"/>
                <w:szCs w:val="24"/>
              </w:rPr>
              <w:t>Lighting: the operating room and table are well lit by overhead surgical lights to allow the surgeon to see into the local area or cavity of the patient</w:t>
            </w:r>
          </w:p>
          <w:p w14:paraId="27E811AB" w14:textId="35B2D821" w:rsidR="003A1E92" w:rsidRPr="003A1E92" w:rsidRDefault="63D1C0C1" w:rsidP="63D1C0C1">
            <w:pPr>
              <w:pStyle w:val="ListParagraph"/>
              <w:numPr>
                <w:ilvl w:val="0"/>
                <w:numId w:val="28"/>
              </w:numPr>
              <w:rPr>
                <w:sz w:val="24"/>
                <w:szCs w:val="24"/>
              </w:rPr>
            </w:pPr>
            <w:r w:rsidRPr="63D1C0C1">
              <w:rPr>
                <w:sz w:val="24"/>
                <w:szCs w:val="24"/>
              </w:rPr>
              <w:t>Temperature: most operating rooms are kept below 73.4 degrees Fahrenheit, to keep surgeons and the surgical staff cool. Thus, patients are heated using blankets to prevent heat loss and hypothermia while under anesthesia.</w:t>
            </w:r>
          </w:p>
          <w:p w14:paraId="2DF1DEC3" w14:textId="7E99D3F3" w:rsidR="003A1E92" w:rsidRPr="003A1E92" w:rsidRDefault="63D1C0C1" w:rsidP="63D1C0C1">
            <w:pPr>
              <w:pStyle w:val="ListParagraph"/>
              <w:numPr>
                <w:ilvl w:val="0"/>
                <w:numId w:val="28"/>
              </w:numPr>
              <w:rPr>
                <w:sz w:val="24"/>
                <w:szCs w:val="24"/>
              </w:rPr>
            </w:pPr>
            <w:r w:rsidRPr="63D1C0C1">
              <w:rPr>
                <w:sz w:val="24"/>
                <w:szCs w:val="24"/>
              </w:rPr>
              <w:t>Set up: the anesthesia cart is kept close to the operating table, and different monitors are placed throughout the room to always keep the patient’s vital signs visible.</w:t>
            </w:r>
          </w:p>
        </w:tc>
      </w:tr>
      <w:tr w:rsidR="003A1E92" w:rsidRPr="003A1E92" w14:paraId="319FEDDC" w14:textId="77777777" w:rsidTr="003A1E92">
        <w:trPr>
          <w:trHeight w:val="765"/>
        </w:trPr>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F7F5C8" w14:textId="77777777" w:rsidR="003A1E92" w:rsidRPr="003A1E92" w:rsidRDefault="003A1E92" w:rsidP="003A1E92">
            <w:pPr>
              <w:rPr>
                <w:sz w:val="24"/>
                <w:szCs w:val="24"/>
              </w:rPr>
            </w:pPr>
            <w:r w:rsidRPr="003A1E92">
              <w:rPr>
                <w:i/>
                <w:iCs/>
                <w:sz w:val="24"/>
                <w:szCs w:val="24"/>
              </w:rPr>
              <w:t>Use Cases</w:t>
            </w:r>
            <w:r w:rsidRPr="003A1E92">
              <w:rPr>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D0399" w14:textId="137BCC09" w:rsidR="003A1E92" w:rsidRPr="003A1E92" w:rsidRDefault="003A1E92" w:rsidP="003A1E92">
            <w:pPr>
              <w:rPr>
                <w:sz w:val="24"/>
                <w:szCs w:val="24"/>
              </w:rPr>
            </w:pPr>
            <w:r w:rsidRPr="2EB18991">
              <w:rPr>
                <w:sz w:val="24"/>
                <w:szCs w:val="24"/>
              </w:rPr>
              <w:t> Most operations using anesthesia require an operating room environment. This is the safest space for the patient to have procedures done as the environment is aseptic and sterilized and contains all the necessary equipment within reach.</w:t>
            </w:r>
          </w:p>
        </w:tc>
      </w:tr>
    </w:tbl>
    <w:p w14:paraId="1ECD2126" w14:textId="07D134AA" w:rsidR="003A1E92" w:rsidRPr="003A1E92" w:rsidRDefault="003A1E92" w:rsidP="003A1E92">
      <w:pPr>
        <w:rPr>
          <w:sz w:val="24"/>
          <w:szCs w:val="24"/>
        </w:rPr>
      </w:pPr>
      <w:r w:rsidRPr="003A1E92">
        <w:rPr>
          <w:sz w:val="24"/>
          <w:szCs w:val="24"/>
        </w:rPr>
        <w:t> </w:t>
      </w:r>
    </w:p>
    <w:p w14:paraId="3E7D7D7B" w14:textId="7858824D" w:rsidR="003A1E92" w:rsidRPr="00D542E5" w:rsidRDefault="003A1E92" w:rsidP="00D542E5">
      <w:pPr>
        <w:pStyle w:val="ListParagraph"/>
        <w:numPr>
          <w:ilvl w:val="1"/>
          <w:numId w:val="21"/>
        </w:numPr>
        <w:rPr>
          <w:sz w:val="24"/>
          <w:szCs w:val="24"/>
        </w:rPr>
      </w:pPr>
      <w:r w:rsidRPr="00D542E5">
        <w:rPr>
          <w:sz w:val="24"/>
          <w:szCs w:val="24"/>
        </w:rPr>
        <w:t>User  </w:t>
      </w:r>
    </w:p>
    <w:p w14:paraId="6F43A6E1" w14:textId="77777777" w:rsidR="003A1E92" w:rsidRPr="003A1E92" w:rsidRDefault="003A1E92" w:rsidP="003A1E92">
      <w:pPr>
        <w:numPr>
          <w:ilvl w:val="0"/>
          <w:numId w:val="12"/>
        </w:numPr>
        <w:tabs>
          <w:tab w:val="num" w:pos="720"/>
        </w:tabs>
        <w:rPr>
          <w:sz w:val="24"/>
          <w:szCs w:val="24"/>
        </w:rPr>
      </w:pPr>
      <w:r w:rsidRPr="003A1E92">
        <w:rPr>
          <w:i/>
          <w:iCs/>
          <w:sz w:val="24"/>
          <w:szCs w:val="24"/>
        </w:rPr>
        <w:t>Surgeon</w:t>
      </w:r>
      <w:r w:rsidRPr="003A1E92">
        <w:rPr>
          <w:sz w:val="24"/>
          <w:szCs w:val="24"/>
        </w:rPr>
        <w:t> </w:t>
      </w:r>
    </w:p>
    <w:tbl>
      <w:tblPr>
        <w:tblW w:w="0" w:type="dxa"/>
        <w:tblInd w:w="12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0"/>
        <w:gridCol w:w="5580"/>
      </w:tblGrid>
      <w:tr w:rsidR="003A1E92" w:rsidRPr="003A1E92" w14:paraId="2A4DE66D" w14:textId="77777777" w:rsidTr="003A1E92">
        <w:trPr>
          <w:trHeight w:val="525"/>
        </w:trPr>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6605B8" w14:textId="77777777" w:rsidR="003A1E92" w:rsidRPr="003A1E92" w:rsidRDefault="003A1E92" w:rsidP="003A1E92">
            <w:pPr>
              <w:rPr>
                <w:sz w:val="24"/>
                <w:szCs w:val="24"/>
              </w:rPr>
            </w:pPr>
            <w:r w:rsidRPr="003A1E92">
              <w:rPr>
                <w:i/>
                <w:iCs/>
                <w:sz w:val="24"/>
                <w:szCs w:val="24"/>
              </w:rPr>
              <w:t>Description</w:t>
            </w:r>
            <w:r w:rsidRPr="003A1E92">
              <w:rPr>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F6209D" w14:textId="77777777" w:rsidR="003A1E92" w:rsidRPr="003A1E92" w:rsidRDefault="003A1E92" w:rsidP="003A1E92">
            <w:pPr>
              <w:rPr>
                <w:sz w:val="24"/>
                <w:szCs w:val="24"/>
              </w:rPr>
            </w:pPr>
            <w:r w:rsidRPr="003A1E92">
              <w:rPr>
                <w:sz w:val="24"/>
                <w:szCs w:val="24"/>
              </w:rPr>
              <w:t>Responsible for: Performing the sizing of the airway prior to the surgical procedure. This determines what tooling and methods will be used to treat airway stenosis in the pediatric patient. </w:t>
            </w:r>
          </w:p>
        </w:tc>
      </w:tr>
      <w:tr w:rsidR="003A1E92" w:rsidRPr="003A1E92" w14:paraId="46C7A866" w14:textId="77777777" w:rsidTr="003A1E92">
        <w:trPr>
          <w:trHeight w:val="435"/>
        </w:trPr>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DB0B4" w14:textId="77777777" w:rsidR="003A1E92" w:rsidRPr="003A1E92" w:rsidRDefault="003A1E92" w:rsidP="003A1E92">
            <w:pPr>
              <w:rPr>
                <w:sz w:val="24"/>
                <w:szCs w:val="24"/>
              </w:rPr>
            </w:pPr>
            <w:r w:rsidRPr="003A1E92">
              <w:rPr>
                <w:i/>
                <w:iCs/>
                <w:sz w:val="24"/>
                <w:szCs w:val="24"/>
              </w:rPr>
              <w:t>Knowledge and Education</w:t>
            </w:r>
            <w:r w:rsidRPr="003A1E92">
              <w:rPr>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C09959" w14:textId="65D0A1EC" w:rsidR="003A1E92" w:rsidRPr="003A1E92" w:rsidRDefault="003A1E92" w:rsidP="003A1E92">
            <w:pPr>
              <w:rPr>
                <w:sz w:val="24"/>
                <w:szCs w:val="24"/>
              </w:rPr>
            </w:pPr>
            <w:r w:rsidRPr="003A1E92">
              <w:rPr>
                <w:sz w:val="24"/>
                <w:szCs w:val="24"/>
              </w:rPr>
              <w:t>Medical school; expertise </w:t>
            </w:r>
            <w:r w:rsidRPr="63D1C0C1">
              <w:rPr>
                <w:sz w:val="24"/>
                <w:szCs w:val="24"/>
              </w:rPr>
              <w:t>in laryngeal procedures</w:t>
            </w:r>
          </w:p>
        </w:tc>
      </w:tr>
      <w:tr w:rsidR="003A1E92" w:rsidRPr="003A1E92" w14:paraId="6AEA27AB" w14:textId="77777777" w:rsidTr="003A1E92">
        <w:trPr>
          <w:trHeight w:val="765"/>
        </w:trPr>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942C51" w14:textId="77777777" w:rsidR="003A1E92" w:rsidRPr="003A1E92" w:rsidRDefault="003A1E92" w:rsidP="003A1E92">
            <w:pPr>
              <w:rPr>
                <w:sz w:val="24"/>
                <w:szCs w:val="24"/>
              </w:rPr>
            </w:pPr>
            <w:r w:rsidRPr="003A1E92">
              <w:rPr>
                <w:i/>
                <w:iCs/>
                <w:sz w:val="24"/>
                <w:szCs w:val="24"/>
              </w:rPr>
              <w:t>Use Scenario Role</w:t>
            </w:r>
            <w:r w:rsidRPr="003A1E92">
              <w:rPr>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750267" w14:textId="661BBC2B" w:rsidR="003A1E92" w:rsidRPr="003A1E92" w:rsidRDefault="003A1E92" w:rsidP="003A1E92">
            <w:pPr>
              <w:rPr>
                <w:sz w:val="24"/>
                <w:szCs w:val="24"/>
              </w:rPr>
            </w:pPr>
            <w:r w:rsidRPr="63D1C0C1">
              <w:rPr>
                <w:sz w:val="24"/>
                <w:szCs w:val="24"/>
              </w:rPr>
              <w:t>Responsible for: taking a preoperative measurement of the pediatric airway to determine the grade and severity of the present airway stenosis. Device is crucial in the planning of the surgery once measurement is taken by surgical team.</w:t>
            </w:r>
          </w:p>
        </w:tc>
      </w:tr>
      <w:tr w:rsidR="003A1E92" w:rsidRPr="003A1E92" w14:paraId="37DA6832" w14:textId="77777777" w:rsidTr="003A1E92">
        <w:trPr>
          <w:trHeight w:val="765"/>
        </w:trPr>
        <w:tc>
          <w:tcPr>
            <w:tcW w:w="207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00CDDF" w14:textId="77777777" w:rsidR="003A1E92" w:rsidRPr="003A1E92" w:rsidRDefault="003A1E92" w:rsidP="003A1E92">
            <w:pPr>
              <w:rPr>
                <w:sz w:val="24"/>
                <w:szCs w:val="24"/>
              </w:rPr>
            </w:pPr>
            <w:r w:rsidRPr="003A1E92">
              <w:rPr>
                <w:i/>
                <w:iCs/>
                <w:sz w:val="24"/>
                <w:szCs w:val="24"/>
              </w:rPr>
              <w:t>Work Environment</w:t>
            </w:r>
            <w:r w:rsidRPr="003A1E92">
              <w:rPr>
                <w:sz w:val="24"/>
                <w:szCs w:val="24"/>
              </w:rPr>
              <w:t> </w:t>
            </w:r>
          </w:p>
        </w:tc>
        <w:tc>
          <w:tcPr>
            <w:tcW w:w="55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E6BC81" w14:textId="0943AC48" w:rsidR="003A1E92" w:rsidRPr="003A1E92" w:rsidRDefault="63D1C0C1" w:rsidP="003A1E92">
            <w:pPr>
              <w:rPr>
                <w:sz w:val="24"/>
                <w:szCs w:val="24"/>
              </w:rPr>
            </w:pPr>
            <w:r w:rsidRPr="63D1C0C1">
              <w:rPr>
                <w:sz w:val="24"/>
                <w:szCs w:val="24"/>
              </w:rPr>
              <w:t>Operating Room</w:t>
            </w:r>
          </w:p>
        </w:tc>
      </w:tr>
    </w:tbl>
    <w:p w14:paraId="27519D36" w14:textId="1A217BB1" w:rsidR="003A1E92" w:rsidRPr="003A1E92" w:rsidRDefault="003A1E92" w:rsidP="003A1E92">
      <w:pPr>
        <w:rPr>
          <w:sz w:val="24"/>
          <w:szCs w:val="24"/>
        </w:rPr>
      </w:pPr>
      <w:r w:rsidRPr="003A1E92">
        <w:rPr>
          <w:sz w:val="24"/>
          <w:szCs w:val="24"/>
        </w:rPr>
        <w:t> </w:t>
      </w:r>
    </w:p>
    <w:p w14:paraId="5E894E9E" w14:textId="77777777" w:rsidR="00447AC6" w:rsidRDefault="003A1E92" w:rsidP="00447AC6">
      <w:pPr>
        <w:pStyle w:val="ListParagraph"/>
        <w:numPr>
          <w:ilvl w:val="0"/>
          <w:numId w:val="24"/>
        </w:numPr>
        <w:rPr>
          <w:sz w:val="24"/>
          <w:szCs w:val="24"/>
        </w:rPr>
      </w:pPr>
      <w:r w:rsidRPr="00AA11DC">
        <w:rPr>
          <w:b/>
          <w:bCs/>
          <w:sz w:val="24"/>
          <w:szCs w:val="24"/>
        </w:rPr>
        <w:t>USER NEEDS</w:t>
      </w:r>
      <w:r w:rsidRPr="00AA11DC">
        <w:rPr>
          <w:sz w:val="24"/>
          <w:szCs w:val="24"/>
        </w:rPr>
        <w:t> </w:t>
      </w:r>
    </w:p>
    <w:p w14:paraId="44692FC1" w14:textId="0E10E4AD" w:rsidR="003A1E92" w:rsidRPr="00853142" w:rsidRDefault="003A1E92" w:rsidP="003A1E92">
      <w:pPr>
        <w:pStyle w:val="ListParagraph"/>
        <w:numPr>
          <w:ilvl w:val="1"/>
          <w:numId w:val="24"/>
        </w:numPr>
        <w:rPr>
          <w:sz w:val="24"/>
          <w:szCs w:val="24"/>
        </w:rPr>
      </w:pPr>
      <w:r w:rsidRPr="00447AC6">
        <w:rPr>
          <w:sz w:val="24"/>
          <w:szCs w:val="24"/>
        </w:rPr>
        <w:t>Primary System Functionality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4"/>
        <w:gridCol w:w="3621"/>
        <w:gridCol w:w="4959"/>
      </w:tblGrid>
      <w:tr w:rsidR="003A1E92" w:rsidRPr="003A1E92" w14:paraId="6CECC429" w14:textId="77777777" w:rsidTr="003A1E92">
        <w:tc>
          <w:tcPr>
            <w:tcW w:w="795" w:type="dxa"/>
            <w:tcBorders>
              <w:top w:val="single" w:sz="6" w:space="0" w:color="4472C4"/>
              <w:left w:val="single" w:sz="6" w:space="0" w:color="4472C4"/>
              <w:bottom w:val="nil"/>
              <w:right w:val="single" w:sz="6" w:space="0" w:color="5B9BD5"/>
            </w:tcBorders>
            <w:shd w:val="clear" w:color="auto" w:fill="9CC2E5"/>
            <w:hideMark/>
          </w:tcPr>
          <w:p w14:paraId="1259E924" w14:textId="77777777" w:rsidR="003A1E92" w:rsidRPr="003A1E92" w:rsidRDefault="003A1E92" w:rsidP="003A1E92">
            <w:pPr>
              <w:rPr>
                <w:b/>
                <w:bCs/>
                <w:sz w:val="24"/>
                <w:szCs w:val="24"/>
              </w:rPr>
            </w:pPr>
            <w:r w:rsidRPr="003A1E92">
              <w:rPr>
                <w:b/>
                <w:bCs/>
                <w:sz w:val="24"/>
                <w:szCs w:val="24"/>
              </w:rPr>
              <w:t>ID </w:t>
            </w:r>
          </w:p>
        </w:tc>
        <w:tc>
          <w:tcPr>
            <w:tcW w:w="3780" w:type="dxa"/>
            <w:tcBorders>
              <w:top w:val="single" w:sz="6" w:space="0" w:color="4472C4"/>
              <w:left w:val="single" w:sz="6" w:space="0" w:color="5B9BD5"/>
              <w:bottom w:val="nil"/>
              <w:right w:val="single" w:sz="6" w:space="0" w:color="5B9BD5"/>
            </w:tcBorders>
            <w:shd w:val="clear" w:color="auto" w:fill="9CC2E5"/>
            <w:hideMark/>
          </w:tcPr>
          <w:p w14:paraId="1E51BE61" w14:textId="77777777" w:rsidR="003A1E92" w:rsidRPr="003A1E92" w:rsidRDefault="003A1E92" w:rsidP="003A1E92">
            <w:pPr>
              <w:rPr>
                <w:b/>
                <w:bCs/>
                <w:sz w:val="24"/>
                <w:szCs w:val="24"/>
              </w:rPr>
            </w:pPr>
            <w:r w:rsidRPr="003A1E92">
              <w:rPr>
                <w:b/>
                <w:bCs/>
                <w:sz w:val="24"/>
                <w:szCs w:val="24"/>
              </w:rPr>
              <w:t>SOURCE </w:t>
            </w:r>
          </w:p>
        </w:tc>
        <w:tc>
          <w:tcPr>
            <w:tcW w:w="5220" w:type="dxa"/>
            <w:tcBorders>
              <w:top w:val="single" w:sz="6" w:space="0" w:color="4472C4"/>
              <w:left w:val="single" w:sz="6" w:space="0" w:color="5B9BD5"/>
              <w:bottom w:val="nil"/>
              <w:right w:val="single" w:sz="6" w:space="0" w:color="5B9BD5"/>
            </w:tcBorders>
            <w:shd w:val="clear" w:color="auto" w:fill="9CC2E5"/>
            <w:hideMark/>
          </w:tcPr>
          <w:p w14:paraId="410160D6" w14:textId="77777777" w:rsidR="003A1E92" w:rsidRPr="003A1E92" w:rsidRDefault="003A1E92" w:rsidP="003A1E92">
            <w:pPr>
              <w:rPr>
                <w:b/>
                <w:bCs/>
                <w:sz w:val="24"/>
                <w:szCs w:val="24"/>
              </w:rPr>
            </w:pPr>
            <w:r w:rsidRPr="003A1E92">
              <w:rPr>
                <w:b/>
                <w:bCs/>
                <w:sz w:val="24"/>
                <w:szCs w:val="24"/>
              </w:rPr>
              <w:t>User Need </w:t>
            </w:r>
          </w:p>
        </w:tc>
      </w:tr>
      <w:tr w:rsidR="003A1E92" w:rsidRPr="003A1E92" w14:paraId="521C4A7C" w14:textId="77777777" w:rsidTr="003A1E92">
        <w:trPr>
          <w:trHeight w:val="570"/>
        </w:trPr>
        <w:tc>
          <w:tcPr>
            <w:tcW w:w="795" w:type="dxa"/>
            <w:tcBorders>
              <w:top w:val="single" w:sz="6" w:space="0" w:color="4472C4"/>
              <w:left w:val="single" w:sz="6" w:space="0" w:color="4472C4"/>
              <w:bottom w:val="single" w:sz="6" w:space="0" w:color="4472C4"/>
              <w:right w:val="single" w:sz="6" w:space="0" w:color="5B9BD5"/>
            </w:tcBorders>
            <w:shd w:val="clear" w:color="auto" w:fill="FFFFFF"/>
            <w:vAlign w:val="center"/>
            <w:hideMark/>
          </w:tcPr>
          <w:p w14:paraId="522E519A" w14:textId="77777777" w:rsidR="003A1E92" w:rsidRPr="003A1E92" w:rsidRDefault="003A1E92" w:rsidP="003A1E92">
            <w:pPr>
              <w:rPr>
                <w:b/>
                <w:bCs/>
                <w:sz w:val="24"/>
                <w:szCs w:val="24"/>
              </w:rPr>
            </w:pPr>
            <w:r w:rsidRPr="003A1E92">
              <w:rPr>
                <w:b/>
                <w:bCs/>
                <w:sz w:val="24"/>
                <w:szCs w:val="24"/>
              </w:rPr>
              <w:t>UN 1 </w:t>
            </w:r>
          </w:p>
        </w:tc>
        <w:tc>
          <w:tcPr>
            <w:tcW w:w="3780" w:type="dxa"/>
            <w:tcBorders>
              <w:top w:val="single" w:sz="6" w:space="0" w:color="4472C4"/>
              <w:left w:val="single" w:sz="6" w:space="0" w:color="5B9BD5"/>
              <w:bottom w:val="single" w:sz="6" w:space="0" w:color="4472C4"/>
              <w:right w:val="single" w:sz="6" w:space="0" w:color="5B9BD5"/>
            </w:tcBorders>
            <w:shd w:val="clear" w:color="auto" w:fill="auto"/>
            <w:hideMark/>
          </w:tcPr>
          <w:p w14:paraId="55FD72C3" w14:textId="77777777" w:rsidR="003A1E92" w:rsidRPr="003A1E92" w:rsidRDefault="003A1E92" w:rsidP="003A1E92">
            <w:pPr>
              <w:rPr>
                <w:sz w:val="24"/>
                <w:szCs w:val="24"/>
              </w:rPr>
            </w:pPr>
            <w:r w:rsidRPr="003A1E92">
              <w:rPr>
                <w:sz w:val="24"/>
                <w:szCs w:val="24"/>
              </w:rPr>
              <w:t>Surgeons must measure the diameter of airway stenosis in pediatric patients prior to surgery. </w:t>
            </w:r>
          </w:p>
          <w:p w14:paraId="7728794E" w14:textId="77777777" w:rsidR="003A1E92" w:rsidRPr="003A1E92" w:rsidRDefault="003A1E92" w:rsidP="003A1E92">
            <w:pPr>
              <w:rPr>
                <w:sz w:val="24"/>
                <w:szCs w:val="24"/>
              </w:rPr>
            </w:pPr>
            <w:r w:rsidRPr="003A1E92">
              <w:rPr>
                <w:sz w:val="24"/>
                <w:szCs w:val="24"/>
              </w:rPr>
              <w:t> </w:t>
            </w:r>
          </w:p>
        </w:tc>
        <w:tc>
          <w:tcPr>
            <w:tcW w:w="5220" w:type="dxa"/>
            <w:tcBorders>
              <w:top w:val="single" w:sz="6" w:space="0" w:color="4472C4"/>
              <w:left w:val="single" w:sz="6" w:space="0" w:color="5B9BD5"/>
              <w:bottom w:val="single" w:sz="6" w:space="0" w:color="4472C4"/>
              <w:right w:val="single" w:sz="6" w:space="0" w:color="5B9BD5"/>
            </w:tcBorders>
            <w:shd w:val="clear" w:color="auto" w:fill="auto"/>
            <w:hideMark/>
          </w:tcPr>
          <w:p w14:paraId="66C296B3" w14:textId="77777777" w:rsidR="003A1E92" w:rsidRPr="003A1E92" w:rsidRDefault="003A1E92" w:rsidP="003A1E92">
            <w:pPr>
              <w:rPr>
                <w:sz w:val="24"/>
                <w:szCs w:val="24"/>
              </w:rPr>
            </w:pPr>
            <w:r w:rsidRPr="003A1E92">
              <w:rPr>
                <w:sz w:val="24"/>
                <w:szCs w:val="24"/>
              </w:rPr>
              <w:t>Users need a way to safely measure the diameter of airway stenosis. </w:t>
            </w:r>
          </w:p>
        </w:tc>
      </w:tr>
      <w:tr w:rsidR="003A1E92" w:rsidRPr="003A1E92" w14:paraId="0675A5A9" w14:textId="77777777" w:rsidTr="003A1E92">
        <w:trPr>
          <w:trHeight w:val="735"/>
        </w:trPr>
        <w:tc>
          <w:tcPr>
            <w:tcW w:w="795" w:type="dxa"/>
            <w:tcBorders>
              <w:top w:val="nil"/>
              <w:left w:val="single" w:sz="6" w:space="0" w:color="4472C4"/>
              <w:bottom w:val="nil"/>
              <w:right w:val="single" w:sz="6" w:space="0" w:color="5B9BD5"/>
            </w:tcBorders>
            <w:shd w:val="clear" w:color="auto" w:fill="FFFFFF"/>
            <w:vAlign w:val="center"/>
            <w:hideMark/>
          </w:tcPr>
          <w:p w14:paraId="226261BF" w14:textId="77777777" w:rsidR="003A1E92" w:rsidRPr="003A1E92" w:rsidRDefault="003A1E92" w:rsidP="003A1E92">
            <w:pPr>
              <w:rPr>
                <w:b/>
                <w:bCs/>
                <w:sz w:val="24"/>
                <w:szCs w:val="24"/>
              </w:rPr>
            </w:pPr>
            <w:r w:rsidRPr="003A1E92">
              <w:rPr>
                <w:b/>
                <w:bCs/>
                <w:sz w:val="24"/>
                <w:szCs w:val="24"/>
              </w:rPr>
              <w:t>UN 2 </w:t>
            </w:r>
          </w:p>
        </w:tc>
        <w:tc>
          <w:tcPr>
            <w:tcW w:w="3780" w:type="dxa"/>
            <w:tcBorders>
              <w:top w:val="nil"/>
              <w:left w:val="single" w:sz="6" w:space="0" w:color="5B9BD5"/>
              <w:bottom w:val="nil"/>
              <w:right w:val="single" w:sz="6" w:space="0" w:color="5B9BD5"/>
            </w:tcBorders>
            <w:shd w:val="clear" w:color="auto" w:fill="auto"/>
            <w:hideMark/>
          </w:tcPr>
          <w:p w14:paraId="334CA90A" w14:textId="77777777" w:rsidR="003A1E92" w:rsidRPr="003A1E92" w:rsidRDefault="003A1E92" w:rsidP="003A1E92">
            <w:pPr>
              <w:rPr>
                <w:sz w:val="24"/>
                <w:szCs w:val="24"/>
              </w:rPr>
            </w:pPr>
            <w:r w:rsidRPr="003A1E92">
              <w:rPr>
                <w:sz w:val="24"/>
                <w:szCs w:val="24"/>
              </w:rPr>
              <w:t>A handheld device is used to measure the pediatric airway prior to surgery. </w:t>
            </w:r>
          </w:p>
        </w:tc>
        <w:tc>
          <w:tcPr>
            <w:tcW w:w="5220" w:type="dxa"/>
            <w:tcBorders>
              <w:top w:val="nil"/>
              <w:left w:val="single" w:sz="6" w:space="0" w:color="5B9BD5"/>
              <w:bottom w:val="nil"/>
              <w:right w:val="single" w:sz="6" w:space="0" w:color="5B9BD5"/>
            </w:tcBorders>
            <w:shd w:val="clear" w:color="auto" w:fill="auto"/>
            <w:hideMark/>
          </w:tcPr>
          <w:p w14:paraId="1EFDB781" w14:textId="6F3983CA" w:rsidR="003A1E92" w:rsidRPr="003A1E92" w:rsidRDefault="003A1E92" w:rsidP="003A1E92">
            <w:pPr>
              <w:rPr>
                <w:sz w:val="24"/>
                <w:szCs w:val="24"/>
              </w:rPr>
            </w:pPr>
            <w:r w:rsidRPr="003A1E92">
              <w:rPr>
                <w:sz w:val="24"/>
                <w:szCs w:val="24"/>
              </w:rPr>
              <w:t>Users need a</w:t>
            </w:r>
            <w:r w:rsidR="007215EC">
              <w:rPr>
                <w:sz w:val="24"/>
                <w:szCs w:val="24"/>
              </w:rPr>
              <w:t xml:space="preserve"> comfortable, handheld</w:t>
            </w:r>
            <w:r w:rsidRPr="003A1E92">
              <w:rPr>
                <w:sz w:val="24"/>
                <w:szCs w:val="24"/>
              </w:rPr>
              <w:t xml:space="preserve"> device that </w:t>
            </w:r>
            <w:r w:rsidR="0090504D">
              <w:rPr>
                <w:sz w:val="24"/>
                <w:szCs w:val="24"/>
              </w:rPr>
              <w:t xml:space="preserve">fits a range of </w:t>
            </w:r>
            <w:r w:rsidR="000805F1">
              <w:rPr>
                <w:sz w:val="24"/>
                <w:szCs w:val="24"/>
              </w:rPr>
              <w:t>surgeons</w:t>
            </w:r>
            <w:r w:rsidR="007A1616">
              <w:rPr>
                <w:sz w:val="24"/>
                <w:szCs w:val="24"/>
              </w:rPr>
              <w:t>’</w:t>
            </w:r>
            <w:r w:rsidR="000805F1">
              <w:rPr>
                <w:sz w:val="24"/>
                <w:szCs w:val="24"/>
              </w:rPr>
              <w:t xml:space="preserve"> hand sizes.</w:t>
            </w:r>
          </w:p>
        </w:tc>
      </w:tr>
      <w:tr w:rsidR="003A1E92" w:rsidRPr="003A1E92" w14:paraId="483DD8BA" w14:textId="77777777" w:rsidTr="003A1E92">
        <w:trPr>
          <w:trHeight w:val="735"/>
        </w:trPr>
        <w:tc>
          <w:tcPr>
            <w:tcW w:w="795" w:type="dxa"/>
            <w:tcBorders>
              <w:top w:val="single" w:sz="6" w:space="0" w:color="4472C4"/>
              <w:left w:val="single" w:sz="6" w:space="0" w:color="4472C4"/>
              <w:bottom w:val="single" w:sz="6" w:space="0" w:color="4472C4"/>
              <w:right w:val="single" w:sz="6" w:space="0" w:color="5B9BD5"/>
            </w:tcBorders>
            <w:shd w:val="clear" w:color="auto" w:fill="FFFFFF"/>
            <w:vAlign w:val="center"/>
            <w:hideMark/>
          </w:tcPr>
          <w:p w14:paraId="6A60F70B" w14:textId="77777777" w:rsidR="003A1E92" w:rsidRPr="003A1E92" w:rsidRDefault="003A1E92" w:rsidP="003A1E92">
            <w:pPr>
              <w:rPr>
                <w:b/>
                <w:bCs/>
                <w:sz w:val="24"/>
                <w:szCs w:val="24"/>
              </w:rPr>
            </w:pPr>
            <w:r w:rsidRPr="003A1E92">
              <w:rPr>
                <w:b/>
                <w:bCs/>
                <w:sz w:val="24"/>
                <w:szCs w:val="24"/>
              </w:rPr>
              <w:t>UN 3 </w:t>
            </w:r>
          </w:p>
        </w:tc>
        <w:tc>
          <w:tcPr>
            <w:tcW w:w="3780" w:type="dxa"/>
            <w:tcBorders>
              <w:top w:val="single" w:sz="6" w:space="0" w:color="4472C4"/>
              <w:left w:val="single" w:sz="6" w:space="0" w:color="5B9BD5"/>
              <w:bottom w:val="single" w:sz="6" w:space="0" w:color="4472C4"/>
              <w:right w:val="single" w:sz="6" w:space="0" w:color="5B9BD5"/>
            </w:tcBorders>
            <w:shd w:val="clear" w:color="auto" w:fill="auto"/>
            <w:hideMark/>
          </w:tcPr>
          <w:p w14:paraId="24F2591C" w14:textId="77777777" w:rsidR="003A1E92" w:rsidRPr="003A1E92" w:rsidRDefault="003A1E92" w:rsidP="003A1E92">
            <w:pPr>
              <w:rPr>
                <w:sz w:val="24"/>
                <w:szCs w:val="24"/>
              </w:rPr>
            </w:pPr>
            <w:r w:rsidRPr="003A1E92">
              <w:rPr>
                <w:sz w:val="24"/>
                <w:szCs w:val="24"/>
              </w:rPr>
              <w:t>A simple device is desired to make the measurement process quick and efficient. </w:t>
            </w:r>
          </w:p>
        </w:tc>
        <w:tc>
          <w:tcPr>
            <w:tcW w:w="5220" w:type="dxa"/>
            <w:tcBorders>
              <w:top w:val="single" w:sz="6" w:space="0" w:color="4472C4"/>
              <w:left w:val="single" w:sz="6" w:space="0" w:color="5B9BD5"/>
              <w:bottom w:val="single" w:sz="6" w:space="0" w:color="4472C4"/>
              <w:right w:val="single" w:sz="6" w:space="0" w:color="5B9BD5"/>
            </w:tcBorders>
            <w:shd w:val="clear" w:color="auto" w:fill="auto"/>
            <w:hideMark/>
          </w:tcPr>
          <w:p w14:paraId="0051412C" w14:textId="508D2E85" w:rsidR="003A1E92" w:rsidRPr="003A1E92" w:rsidRDefault="003A1E92" w:rsidP="003A1E92">
            <w:pPr>
              <w:rPr>
                <w:sz w:val="24"/>
                <w:szCs w:val="24"/>
              </w:rPr>
            </w:pPr>
            <w:r w:rsidRPr="003A1E92">
              <w:rPr>
                <w:sz w:val="24"/>
                <w:szCs w:val="24"/>
              </w:rPr>
              <w:t>User needs a device that is s</w:t>
            </w:r>
            <w:r w:rsidR="00306493">
              <w:rPr>
                <w:sz w:val="24"/>
                <w:szCs w:val="24"/>
              </w:rPr>
              <w:t xml:space="preserve">imple and quickly </w:t>
            </w:r>
            <w:r w:rsidR="00672696">
              <w:rPr>
                <w:sz w:val="24"/>
                <w:szCs w:val="24"/>
              </w:rPr>
              <w:t xml:space="preserve">measures </w:t>
            </w:r>
            <w:r w:rsidR="00891E1D">
              <w:rPr>
                <w:sz w:val="24"/>
                <w:szCs w:val="24"/>
              </w:rPr>
              <w:t xml:space="preserve">the airway stenosis to </w:t>
            </w:r>
            <w:r w:rsidR="00794608">
              <w:rPr>
                <w:sz w:val="24"/>
                <w:szCs w:val="24"/>
              </w:rPr>
              <w:t>streamline the procedure preparation.</w:t>
            </w:r>
            <w:r w:rsidRPr="003A1E92">
              <w:rPr>
                <w:sz w:val="24"/>
                <w:szCs w:val="24"/>
              </w:rPr>
              <w:t> </w:t>
            </w:r>
          </w:p>
        </w:tc>
      </w:tr>
      <w:tr w:rsidR="00056E5B" w:rsidRPr="003A1E92" w14:paraId="39A6C02B" w14:textId="77777777" w:rsidTr="003A1E92">
        <w:trPr>
          <w:trHeight w:val="735"/>
        </w:trPr>
        <w:tc>
          <w:tcPr>
            <w:tcW w:w="795" w:type="dxa"/>
            <w:tcBorders>
              <w:top w:val="single" w:sz="6" w:space="0" w:color="4472C4"/>
              <w:left w:val="single" w:sz="6" w:space="0" w:color="4472C4"/>
              <w:bottom w:val="single" w:sz="6" w:space="0" w:color="4472C4"/>
              <w:right w:val="single" w:sz="6" w:space="0" w:color="5B9BD5"/>
            </w:tcBorders>
            <w:shd w:val="clear" w:color="auto" w:fill="FFFFFF"/>
            <w:vAlign w:val="center"/>
          </w:tcPr>
          <w:p w14:paraId="1C34E55D" w14:textId="7511D88D" w:rsidR="00056E5B" w:rsidRPr="003A1E92" w:rsidRDefault="00C83145" w:rsidP="003A1E92">
            <w:pPr>
              <w:rPr>
                <w:b/>
                <w:bCs/>
                <w:sz w:val="24"/>
                <w:szCs w:val="24"/>
              </w:rPr>
            </w:pPr>
            <w:r>
              <w:rPr>
                <w:b/>
                <w:bCs/>
                <w:sz w:val="24"/>
                <w:szCs w:val="24"/>
              </w:rPr>
              <w:t>UN 4</w:t>
            </w:r>
          </w:p>
        </w:tc>
        <w:tc>
          <w:tcPr>
            <w:tcW w:w="3780" w:type="dxa"/>
            <w:tcBorders>
              <w:top w:val="single" w:sz="6" w:space="0" w:color="4472C4"/>
              <w:left w:val="single" w:sz="6" w:space="0" w:color="5B9BD5"/>
              <w:bottom w:val="single" w:sz="6" w:space="0" w:color="4472C4"/>
              <w:right w:val="single" w:sz="6" w:space="0" w:color="5B9BD5"/>
            </w:tcBorders>
            <w:shd w:val="clear" w:color="auto" w:fill="auto"/>
          </w:tcPr>
          <w:p w14:paraId="344FF142" w14:textId="64BF1650" w:rsidR="00056E5B" w:rsidRPr="003A1E92" w:rsidRDefault="00EE3074" w:rsidP="003A1E92">
            <w:pPr>
              <w:rPr>
                <w:sz w:val="24"/>
                <w:szCs w:val="24"/>
              </w:rPr>
            </w:pPr>
            <w:r>
              <w:rPr>
                <w:sz w:val="24"/>
                <w:szCs w:val="24"/>
              </w:rPr>
              <w:t xml:space="preserve">The device needs to </w:t>
            </w:r>
            <w:r w:rsidR="00A62E60">
              <w:rPr>
                <w:sz w:val="24"/>
                <w:szCs w:val="24"/>
              </w:rPr>
              <w:t>prevent further damage and inflammation to the patient’s trachea during the measurement process.</w:t>
            </w:r>
          </w:p>
        </w:tc>
        <w:tc>
          <w:tcPr>
            <w:tcW w:w="5220" w:type="dxa"/>
            <w:tcBorders>
              <w:top w:val="single" w:sz="6" w:space="0" w:color="4472C4"/>
              <w:left w:val="single" w:sz="6" w:space="0" w:color="5B9BD5"/>
              <w:bottom w:val="single" w:sz="6" w:space="0" w:color="4472C4"/>
              <w:right w:val="single" w:sz="6" w:space="0" w:color="5B9BD5"/>
            </w:tcBorders>
            <w:shd w:val="clear" w:color="auto" w:fill="auto"/>
          </w:tcPr>
          <w:p w14:paraId="79E74DF6" w14:textId="5465D881" w:rsidR="00056E5B" w:rsidRPr="003A1E92" w:rsidRDefault="00A62E60" w:rsidP="003A1E92">
            <w:pPr>
              <w:rPr>
                <w:sz w:val="24"/>
                <w:szCs w:val="24"/>
              </w:rPr>
            </w:pPr>
            <w:r>
              <w:rPr>
                <w:sz w:val="24"/>
                <w:szCs w:val="24"/>
              </w:rPr>
              <w:t xml:space="preserve">Users need a device </w:t>
            </w:r>
            <w:r w:rsidR="00A104CF">
              <w:rPr>
                <w:sz w:val="24"/>
                <w:szCs w:val="24"/>
              </w:rPr>
              <w:t xml:space="preserve">that </w:t>
            </w:r>
            <w:r w:rsidR="006E2561">
              <w:rPr>
                <w:sz w:val="24"/>
                <w:szCs w:val="24"/>
              </w:rPr>
              <w:t>can be used in conjunction with</w:t>
            </w:r>
            <w:r w:rsidR="00AC219D">
              <w:rPr>
                <w:sz w:val="24"/>
                <w:szCs w:val="24"/>
              </w:rPr>
              <w:t xml:space="preserve"> a camera to enable </w:t>
            </w:r>
            <w:r w:rsidR="001E1FBD">
              <w:rPr>
                <w:sz w:val="24"/>
                <w:szCs w:val="24"/>
              </w:rPr>
              <w:t>a visual on the device</w:t>
            </w:r>
            <w:r w:rsidR="007E528F">
              <w:rPr>
                <w:sz w:val="24"/>
                <w:szCs w:val="24"/>
              </w:rPr>
              <w:t>’s location</w:t>
            </w:r>
            <w:r w:rsidR="001E1FBD">
              <w:rPr>
                <w:sz w:val="24"/>
                <w:szCs w:val="24"/>
              </w:rPr>
              <w:t xml:space="preserve"> in the trachea to prevent further tissue damage.</w:t>
            </w:r>
          </w:p>
        </w:tc>
      </w:tr>
    </w:tbl>
    <w:p w14:paraId="23558EB2" w14:textId="49E412B1" w:rsidR="003A1E92" w:rsidRPr="003A1E92" w:rsidRDefault="003A1E92" w:rsidP="003A1E92">
      <w:pPr>
        <w:rPr>
          <w:sz w:val="24"/>
          <w:szCs w:val="24"/>
        </w:rPr>
      </w:pPr>
      <w:r w:rsidRPr="003A1E92">
        <w:rPr>
          <w:sz w:val="24"/>
          <w:szCs w:val="24"/>
        </w:rPr>
        <w:t> </w:t>
      </w:r>
    </w:p>
    <w:p w14:paraId="0738C0A3" w14:textId="77777777" w:rsidR="00FF7C53" w:rsidRPr="003A1E92" w:rsidRDefault="00FF7C53" w:rsidP="003A1E92">
      <w:pPr>
        <w:rPr>
          <w:sz w:val="24"/>
          <w:szCs w:val="24"/>
        </w:rPr>
      </w:pPr>
    </w:p>
    <w:p w14:paraId="0BCF127F" w14:textId="4FDF7D14" w:rsidR="003A1E92" w:rsidRPr="00B65AB5" w:rsidRDefault="003A1E92" w:rsidP="003A1E92">
      <w:pPr>
        <w:pStyle w:val="ListParagraph"/>
        <w:numPr>
          <w:ilvl w:val="1"/>
          <w:numId w:val="24"/>
        </w:numPr>
        <w:rPr>
          <w:sz w:val="24"/>
          <w:szCs w:val="24"/>
        </w:rPr>
      </w:pPr>
      <w:r w:rsidRPr="00757A92">
        <w:rPr>
          <w:sz w:val="24"/>
          <w:szCs w:val="24"/>
        </w:rPr>
        <w:t>Physical Design of Controlling Box  </w:t>
      </w: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3"/>
        <w:gridCol w:w="3615"/>
        <w:gridCol w:w="4966"/>
      </w:tblGrid>
      <w:tr w:rsidR="00A3707B" w:rsidRPr="003A1E92" w14:paraId="3C96FD45" w14:textId="77777777" w:rsidTr="67E8BCAC">
        <w:tc>
          <w:tcPr>
            <w:tcW w:w="763" w:type="dxa"/>
            <w:tcBorders>
              <w:top w:val="single" w:sz="6" w:space="0" w:color="4472C4" w:themeColor="accent1"/>
              <w:left w:val="single" w:sz="6" w:space="0" w:color="4472C4" w:themeColor="accent1"/>
              <w:bottom w:val="nil"/>
              <w:right w:val="single" w:sz="6" w:space="0" w:color="5B9BD5" w:themeColor="accent5"/>
            </w:tcBorders>
            <w:shd w:val="clear" w:color="auto" w:fill="9CC2E5" w:themeFill="accent5" w:themeFillTint="99"/>
            <w:hideMark/>
          </w:tcPr>
          <w:p w14:paraId="2205508E" w14:textId="77777777" w:rsidR="003A1E92" w:rsidRPr="003A1E92" w:rsidRDefault="003A1E92" w:rsidP="003A1E92">
            <w:pPr>
              <w:rPr>
                <w:b/>
                <w:bCs/>
                <w:sz w:val="24"/>
                <w:szCs w:val="24"/>
              </w:rPr>
            </w:pPr>
            <w:r w:rsidRPr="003A1E92">
              <w:rPr>
                <w:b/>
                <w:bCs/>
                <w:sz w:val="24"/>
                <w:szCs w:val="24"/>
              </w:rPr>
              <w:t>ID </w:t>
            </w:r>
          </w:p>
        </w:tc>
        <w:tc>
          <w:tcPr>
            <w:tcW w:w="3615" w:type="dxa"/>
            <w:tcBorders>
              <w:top w:val="single" w:sz="6" w:space="0" w:color="4472C4" w:themeColor="accent1"/>
              <w:left w:val="single" w:sz="6" w:space="0" w:color="5B9BD5" w:themeColor="accent5"/>
              <w:bottom w:val="nil"/>
              <w:right w:val="single" w:sz="6" w:space="0" w:color="5B9BD5" w:themeColor="accent5"/>
            </w:tcBorders>
            <w:shd w:val="clear" w:color="auto" w:fill="9CC2E5" w:themeFill="accent5" w:themeFillTint="99"/>
            <w:hideMark/>
          </w:tcPr>
          <w:p w14:paraId="40F016D3" w14:textId="77777777" w:rsidR="003A1E92" w:rsidRPr="003A1E92" w:rsidRDefault="003A1E92" w:rsidP="003A1E92">
            <w:pPr>
              <w:rPr>
                <w:b/>
                <w:bCs/>
                <w:sz w:val="24"/>
                <w:szCs w:val="24"/>
              </w:rPr>
            </w:pPr>
            <w:r w:rsidRPr="003A1E92">
              <w:rPr>
                <w:b/>
                <w:bCs/>
                <w:sz w:val="24"/>
                <w:szCs w:val="24"/>
              </w:rPr>
              <w:t>SOURCE </w:t>
            </w:r>
          </w:p>
        </w:tc>
        <w:tc>
          <w:tcPr>
            <w:tcW w:w="4966" w:type="dxa"/>
            <w:tcBorders>
              <w:top w:val="single" w:sz="6" w:space="0" w:color="4472C4" w:themeColor="accent1"/>
              <w:left w:val="single" w:sz="6" w:space="0" w:color="5B9BD5" w:themeColor="accent5"/>
              <w:bottom w:val="nil"/>
              <w:right w:val="single" w:sz="6" w:space="0" w:color="5B9BD5" w:themeColor="accent5"/>
            </w:tcBorders>
            <w:shd w:val="clear" w:color="auto" w:fill="9CC2E5" w:themeFill="accent5" w:themeFillTint="99"/>
            <w:hideMark/>
          </w:tcPr>
          <w:p w14:paraId="55A8822E" w14:textId="77777777" w:rsidR="003A1E92" w:rsidRPr="003A1E92" w:rsidRDefault="003A1E92" w:rsidP="003A1E92">
            <w:pPr>
              <w:rPr>
                <w:b/>
                <w:bCs/>
                <w:sz w:val="24"/>
                <w:szCs w:val="24"/>
              </w:rPr>
            </w:pPr>
            <w:r w:rsidRPr="003A1E92">
              <w:rPr>
                <w:b/>
                <w:bCs/>
                <w:sz w:val="24"/>
                <w:szCs w:val="24"/>
              </w:rPr>
              <w:t>User Need </w:t>
            </w:r>
          </w:p>
        </w:tc>
      </w:tr>
      <w:tr w:rsidR="003A1E92" w:rsidRPr="003A1E92" w14:paraId="074AF510" w14:textId="77777777" w:rsidTr="67E8BCAC">
        <w:trPr>
          <w:trHeight w:val="885"/>
        </w:trPr>
        <w:tc>
          <w:tcPr>
            <w:tcW w:w="763" w:type="dxa"/>
            <w:tcBorders>
              <w:top w:val="single" w:sz="6" w:space="0" w:color="4472C4" w:themeColor="accent1"/>
              <w:left w:val="single" w:sz="6" w:space="0" w:color="4472C4" w:themeColor="accent1"/>
              <w:bottom w:val="single" w:sz="6" w:space="0" w:color="4472C4" w:themeColor="accent1"/>
              <w:right w:val="single" w:sz="6" w:space="0" w:color="5B9BD5" w:themeColor="accent5"/>
            </w:tcBorders>
            <w:shd w:val="clear" w:color="auto" w:fill="FFFFFF" w:themeFill="background1"/>
            <w:vAlign w:val="center"/>
            <w:hideMark/>
          </w:tcPr>
          <w:p w14:paraId="077F22C0" w14:textId="49E6F083" w:rsidR="003A1E92" w:rsidRPr="003A1E92" w:rsidRDefault="003A1E92" w:rsidP="003A1E92">
            <w:pPr>
              <w:rPr>
                <w:b/>
                <w:bCs/>
                <w:sz w:val="24"/>
                <w:szCs w:val="24"/>
              </w:rPr>
            </w:pPr>
            <w:r w:rsidRPr="003A1E92">
              <w:rPr>
                <w:b/>
                <w:bCs/>
                <w:sz w:val="24"/>
                <w:szCs w:val="24"/>
              </w:rPr>
              <w:t xml:space="preserve">UN </w:t>
            </w:r>
            <w:r w:rsidR="00FF7C53">
              <w:rPr>
                <w:b/>
                <w:bCs/>
                <w:sz w:val="24"/>
                <w:szCs w:val="24"/>
              </w:rPr>
              <w:t>5</w:t>
            </w:r>
            <w:r w:rsidRPr="003A1E92">
              <w:rPr>
                <w:b/>
                <w:bCs/>
                <w:sz w:val="24"/>
                <w:szCs w:val="24"/>
              </w:rPr>
              <w:t> </w:t>
            </w:r>
          </w:p>
        </w:tc>
        <w:tc>
          <w:tcPr>
            <w:tcW w:w="3615" w:type="dxa"/>
            <w:tcBorders>
              <w:top w:val="single" w:sz="6" w:space="0" w:color="4472C4" w:themeColor="accent1"/>
              <w:left w:val="single" w:sz="6" w:space="0" w:color="5B9BD5" w:themeColor="accent5"/>
              <w:bottom w:val="single" w:sz="6" w:space="0" w:color="4472C4" w:themeColor="accent1"/>
              <w:right w:val="single" w:sz="6" w:space="0" w:color="5B9BD5" w:themeColor="accent5"/>
            </w:tcBorders>
            <w:shd w:val="clear" w:color="auto" w:fill="auto"/>
            <w:hideMark/>
          </w:tcPr>
          <w:p w14:paraId="3364DBB2" w14:textId="46CBBA2B" w:rsidR="003A1E92" w:rsidRPr="003A1E92" w:rsidRDefault="003A1E92" w:rsidP="003A1E92">
            <w:pPr>
              <w:rPr>
                <w:sz w:val="24"/>
                <w:szCs w:val="24"/>
              </w:rPr>
            </w:pPr>
            <w:r w:rsidRPr="003A1E92">
              <w:rPr>
                <w:sz w:val="24"/>
                <w:szCs w:val="24"/>
              </w:rPr>
              <w:t xml:space="preserve">Pediatric subglottic diameters are around 4mm </w:t>
            </w:r>
            <w:r w:rsidRPr="63D1C0C1">
              <w:rPr>
                <w:sz w:val="24"/>
                <w:szCs w:val="24"/>
              </w:rPr>
              <w:t xml:space="preserve">(about 0.16 in) </w:t>
            </w:r>
            <w:r w:rsidRPr="003A1E92">
              <w:rPr>
                <w:sz w:val="24"/>
                <w:szCs w:val="24"/>
              </w:rPr>
              <w:t>in diameter, and airway stenosis decreases this diameter. </w:t>
            </w:r>
          </w:p>
        </w:tc>
        <w:tc>
          <w:tcPr>
            <w:tcW w:w="4966" w:type="dxa"/>
            <w:tcBorders>
              <w:top w:val="single" w:sz="6" w:space="0" w:color="4472C4" w:themeColor="accent1"/>
              <w:left w:val="single" w:sz="6" w:space="0" w:color="5B9BD5" w:themeColor="accent5"/>
              <w:bottom w:val="single" w:sz="6" w:space="0" w:color="4472C4" w:themeColor="accent1"/>
              <w:right w:val="single" w:sz="6" w:space="0" w:color="5B9BD5" w:themeColor="accent5"/>
            </w:tcBorders>
            <w:shd w:val="clear" w:color="auto" w:fill="auto"/>
            <w:hideMark/>
          </w:tcPr>
          <w:p w14:paraId="3F4CFB21" w14:textId="2371E28D" w:rsidR="003A1E92" w:rsidRPr="003A1E92" w:rsidRDefault="003A1E92" w:rsidP="003A1E92">
            <w:pPr>
              <w:rPr>
                <w:sz w:val="24"/>
                <w:szCs w:val="24"/>
              </w:rPr>
            </w:pPr>
            <w:r w:rsidRPr="003A1E92">
              <w:rPr>
                <w:sz w:val="24"/>
                <w:szCs w:val="24"/>
              </w:rPr>
              <w:t>Users need a small device that can be used to measure a range of stenosis severity grades</w:t>
            </w:r>
            <w:r w:rsidR="00FF7C53">
              <w:rPr>
                <w:sz w:val="24"/>
                <w:szCs w:val="24"/>
              </w:rPr>
              <w:t xml:space="preserve"> in pediatric patients.</w:t>
            </w:r>
          </w:p>
        </w:tc>
      </w:tr>
      <w:tr w:rsidR="002E765B" w:rsidRPr="003A1E92" w14:paraId="46BB9C86" w14:textId="77777777" w:rsidTr="67E8BCAC">
        <w:trPr>
          <w:trHeight w:val="885"/>
        </w:trPr>
        <w:tc>
          <w:tcPr>
            <w:tcW w:w="763" w:type="dxa"/>
            <w:tcBorders>
              <w:top w:val="single" w:sz="6" w:space="0" w:color="4472C4" w:themeColor="accent1"/>
              <w:left w:val="single" w:sz="6" w:space="0" w:color="4472C4" w:themeColor="accent1"/>
              <w:bottom w:val="single" w:sz="6" w:space="0" w:color="4472C4" w:themeColor="accent1"/>
              <w:right w:val="single" w:sz="6" w:space="0" w:color="5B9BD5" w:themeColor="accent5"/>
            </w:tcBorders>
            <w:shd w:val="clear" w:color="auto" w:fill="FFFFFF" w:themeFill="background1"/>
            <w:vAlign w:val="center"/>
          </w:tcPr>
          <w:p w14:paraId="3C5D54DA" w14:textId="576DF04D" w:rsidR="002E765B" w:rsidRPr="003A1E92" w:rsidRDefault="002E765B" w:rsidP="003A1E92">
            <w:pPr>
              <w:rPr>
                <w:b/>
                <w:bCs/>
                <w:sz w:val="24"/>
                <w:szCs w:val="24"/>
              </w:rPr>
            </w:pPr>
            <w:r>
              <w:rPr>
                <w:b/>
                <w:bCs/>
                <w:sz w:val="24"/>
                <w:szCs w:val="24"/>
              </w:rPr>
              <w:t>UN 6</w:t>
            </w:r>
          </w:p>
        </w:tc>
        <w:tc>
          <w:tcPr>
            <w:tcW w:w="3615" w:type="dxa"/>
            <w:tcBorders>
              <w:top w:val="single" w:sz="6" w:space="0" w:color="4472C4" w:themeColor="accent1"/>
              <w:left w:val="single" w:sz="6" w:space="0" w:color="5B9BD5" w:themeColor="accent5"/>
              <w:bottom w:val="single" w:sz="6" w:space="0" w:color="4472C4" w:themeColor="accent1"/>
              <w:right w:val="single" w:sz="6" w:space="0" w:color="5B9BD5" w:themeColor="accent5"/>
            </w:tcBorders>
            <w:shd w:val="clear" w:color="auto" w:fill="auto"/>
          </w:tcPr>
          <w:p w14:paraId="638D1399" w14:textId="7530E36D" w:rsidR="002E765B" w:rsidRPr="003A1E92" w:rsidRDefault="002E765B" w:rsidP="003A1E92">
            <w:pPr>
              <w:rPr>
                <w:sz w:val="24"/>
                <w:szCs w:val="24"/>
              </w:rPr>
            </w:pPr>
            <w:r>
              <w:rPr>
                <w:sz w:val="24"/>
                <w:szCs w:val="24"/>
              </w:rPr>
              <w:t>Accurate measurements of airway stenosis determine the path of the surgical procedures and tools used.</w:t>
            </w:r>
          </w:p>
        </w:tc>
        <w:tc>
          <w:tcPr>
            <w:tcW w:w="4966" w:type="dxa"/>
            <w:tcBorders>
              <w:top w:val="single" w:sz="6" w:space="0" w:color="4472C4" w:themeColor="accent1"/>
              <w:left w:val="single" w:sz="6" w:space="0" w:color="5B9BD5" w:themeColor="accent5"/>
              <w:bottom w:val="single" w:sz="6" w:space="0" w:color="4472C4" w:themeColor="accent1"/>
              <w:right w:val="single" w:sz="6" w:space="0" w:color="5B9BD5" w:themeColor="accent5"/>
            </w:tcBorders>
            <w:shd w:val="clear" w:color="auto" w:fill="auto"/>
          </w:tcPr>
          <w:p w14:paraId="3635BDB5" w14:textId="5BC1B8FE" w:rsidR="002E765B" w:rsidRPr="003A1E92" w:rsidRDefault="00142242" w:rsidP="003A1E92">
            <w:pPr>
              <w:rPr>
                <w:sz w:val="24"/>
                <w:szCs w:val="24"/>
              </w:rPr>
            </w:pPr>
            <w:r>
              <w:rPr>
                <w:sz w:val="24"/>
                <w:szCs w:val="24"/>
              </w:rPr>
              <w:t>Users need a device that is calibrated</w:t>
            </w:r>
            <w:r w:rsidR="00D1656D">
              <w:rPr>
                <w:sz w:val="24"/>
                <w:szCs w:val="24"/>
              </w:rPr>
              <w:t xml:space="preserve"> to </w:t>
            </w:r>
            <w:r w:rsidR="006C32EF">
              <w:rPr>
                <w:sz w:val="24"/>
                <w:szCs w:val="24"/>
              </w:rPr>
              <w:t xml:space="preserve">give accurate measurements of the </w:t>
            </w:r>
            <w:r w:rsidR="0011699E">
              <w:rPr>
                <w:sz w:val="24"/>
                <w:szCs w:val="24"/>
              </w:rPr>
              <w:t>airway stenosis severity.</w:t>
            </w:r>
          </w:p>
        </w:tc>
      </w:tr>
    </w:tbl>
    <w:p w14:paraId="01EAD7A7" w14:textId="3DD02C56" w:rsidR="2EB18991" w:rsidRDefault="2EB18991"/>
    <w:p w14:paraId="51DCD689" w14:textId="60D1701C" w:rsidR="00255426" w:rsidRPr="003A1E92" w:rsidRDefault="003A1E92" w:rsidP="003A1E92">
      <w:pPr>
        <w:rPr>
          <w:sz w:val="28"/>
          <w:szCs w:val="28"/>
        </w:rPr>
      </w:pPr>
      <w:r w:rsidRPr="2EB18991">
        <w:rPr>
          <w:sz w:val="28"/>
          <w:szCs w:val="28"/>
        </w:rPr>
        <w:t> </w:t>
      </w:r>
    </w:p>
    <w:p w14:paraId="60C729B7" w14:textId="39CCAB88" w:rsidR="003A1E92" w:rsidRPr="00BC2E11" w:rsidRDefault="003A1E92" w:rsidP="003A1E92">
      <w:pPr>
        <w:pStyle w:val="ListParagraph"/>
        <w:numPr>
          <w:ilvl w:val="1"/>
          <w:numId w:val="24"/>
        </w:numPr>
        <w:rPr>
          <w:sz w:val="24"/>
          <w:szCs w:val="24"/>
        </w:rPr>
      </w:pPr>
      <w:r w:rsidRPr="00807628">
        <w:rPr>
          <w:sz w:val="24"/>
          <w:szCs w:val="24"/>
        </w:rPr>
        <w:t>Graphic User Interface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9"/>
        <w:gridCol w:w="3520"/>
        <w:gridCol w:w="4975"/>
      </w:tblGrid>
      <w:tr w:rsidR="00D4640A" w:rsidRPr="003A1E92" w14:paraId="5F04DA8F" w14:textId="77777777" w:rsidTr="2EB18991">
        <w:tc>
          <w:tcPr>
            <w:tcW w:w="885" w:type="dxa"/>
            <w:tcBorders>
              <w:top w:val="single" w:sz="6" w:space="0" w:color="4472C4" w:themeColor="accent1"/>
              <w:left w:val="single" w:sz="6" w:space="0" w:color="4472C4" w:themeColor="accent1"/>
              <w:bottom w:val="nil"/>
              <w:right w:val="single" w:sz="6" w:space="0" w:color="5B9BD5" w:themeColor="accent5"/>
            </w:tcBorders>
            <w:shd w:val="clear" w:color="auto" w:fill="9CC2E5" w:themeFill="accent5" w:themeFillTint="99"/>
            <w:hideMark/>
          </w:tcPr>
          <w:p w14:paraId="53984552" w14:textId="77777777" w:rsidR="003A1E92" w:rsidRPr="003A1E92" w:rsidRDefault="003A1E92" w:rsidP="003A1E92">
            <w:pPr>
              <w:rPr>
                <w:b/>
                <w:bCs/>
                <w:sz w:val="24"/>
                <w:szCs w:val="24"/>
              </w:rPr>
            </w:pPr>
            <w:r w:rsidRPr="003A1E92">
              <w:rPr>
                <w:b/>
                <w:bCs/>
                <w:sz w:val="24"/>
                <w:szCs w:val="24"/>
              </w:rPr>
              <w:t>ID </w:t>
            </w:r>
          </w:p>
        </w:tc>
        <w:tc>
          <w:tcPr>
            <w:tcW w:w="3690" w:type="dxa"/>
            <w:tcBorders>
              <w:top w:val="single" w:sz="6" w:space="0" w:color="4472C4" w:themeColor="accent1"/>
              <w:left w:val="single" w:sz="6" w:space="0" w:color="5B9BD5" w:themeColor="accent5"/>
              <w:bottom w:val="nil"/>
              <w:right w:val="single" w:sz="6" w:space="0" w:color="5B9BD5" w:themeColor="accent5"/>
            </w:tcBorders>
            <w:shd w:val="clear" w:color="auto" w:fill="9CC2E5" w:themeFill="accent5" w:themeFillTint="99"/>
            <w:hideMark/>
          </w:tcPr>
          <w:p w14:paraId="13A82D96" w14:textId="77777777" w:rsidR="003A1E92" w:rsidRPr="003A1E92" w:rsidRDefault="003A1E92" w:rsidP="003A1E92">
            <w:pPr>
              <w:rPr>
                <w:b/>
                <w:bCs/>
                <w:sz w:val="24"/>
                <w:szCs w:val="24"/>
              </w:rPr>
            </w:pPr>
            <w:r w:rsidRPr="003A1E92">
              <w:rPr>
                <w:b/>
                <w:bCs/>
                <w:sz w:val="24"/>
                <w:szCs w:val="24"/>
              </w:rPr>
              <w:t>SOURCE </w:t>
            </w:r>
          </w:p>
        </w:tc>
        <w:tc>
          <w:tcPr>
            <w:tcW w:w="5220" w:type="dxa"/>
            <w:tcBorders>
              <w:top w:val="single" w:sz="6" w:space="0" w:color="4472C4" w:themeColor="accent1"/>
              <w:left w:val="single" w:sz="6" w:space="0" w:color="5B9BD5" w:themeColor="accent5"/>
              <w:bottom w:val="nil"/>
              <w:right w:val="single" w:sz="6" w:space="0" w:color="5B9BD5" w:themeColor="accent5"/>
            </w:tcBorders>
            <w:shd w:val="clear" w:color="auto" w:fill="9CC2E5" w:themeFill="accent5" w:themeFillTint="99"/>
            <w:hideMark/>
          </w:tcPr>
          <w:p w14:paraId="35E9A251" w14:textId="77777777" w:rsidR="003A1E92" w:rsidRPr="003A1E92" w:rsidRDefault="003A1E92" w:rsidP="003A1E92">
            <w:pPr>
              <w:rPr>
                <w:b/>
                <w:bCs/>
                <w:sz w:val="24"/>
                <w:szCs w:val="24"/>
              </w:rPr>
            </w:pPr>
            <w:r w:rsidRPr="003A1E92">
              <w:rPr>
                <w:b/>
                <w:bCs/>
                <w:sz w:val="24"/>
                <w:szCs w:val="24"/>
              </w:rPr>
              <w:t>User Need </w:t>
            </w:r>
          </w:p>
        </w:tc>
      </w:tr>
      <w:tr w:rsidR="003A1E92" w:rsidRPr="003A1E92" w14:paraId="68B8AED7" w14:textId="77777777" w:rsidTr="2EB18991">
        <w:trPr>
          <w:trHeight w:val="945"/>
        </w:trPr>
        <w:tc>
          <w:tcPr>
            <w:tcW w:w="885" w:type="dxa"/>
            <w:tcBorders>
              <w:top w:val="single" w:sz="6" w:space="0" w:color="4472C4" w:themeColor="accent1"/>
              <w:left w:val="single" w:sz="6" w:space="0" w:color="4472C4" w:themeColor="accent1"/>
              <w:bottom w:val="single" w:sz="6" w:space="0" w:color="4472C4" w:themeColor="accent1"/>
              <w:right w:val="single" w:sz="6" w:space="0" w:color="5B9BD5" w:themeColor="accent5"/>
            </w:tcBorders>
            <w:shd w:val="clear" w:color="auto" w:fill="FFFFFF" w:themeFill="background1"/>
            <w:vAlign w:val="center"/>
            <w:hideMark/>
          </w:tcPr>
          <w:p w14:paraId="584197AF" w14:textId="4F964F65" w:rsidR="003A1E92" w:rsidRPr="003A1E92" w:rsidRDefault="003A1E92" w:rsidP="003A1E92">
            <w:pPr>
              <w:rPr>
                <w:b/>
                <w:bCs/>
                <w:sz w:val="24"/>
                <w:szCs w:val="24"/>
              </w:rPr>
            </w:pPr>
            <w:r w:rsidRPr="003A1E92">
              <w:rPr>
                <w:b/>
                <w:bCs/>
                <w:sz w:val="24"/>
                <w:szCs w:val="24"/>
              </w:rPr>
              <w:t xml:space="preserve">UN </w:t>
            </w:r>
            <w:r w:rsidR="004D181F">
              <w:rPr>
                <w:b/>
                <w:bCs/>
                <w:sz w:val="24"/>
                <w:szCs w:val="24"/>
              </w:rPr>
              <w:t>7</w:t>
            </w:r>
            <w:r w:rsidRPr="003A1E92">
              <w:rPr>
                <w:b/>
                <w:bCs/>
                <w:sz w:val="24"/>
                <w:szCs w:val="24"/>
              </w:rPr>
              <w:t> </w:t>
            </w:r>
          </w:p>
        </w:tc>
        <w:tc>
          <w:tcPr>
            <w:tcW w:w="3690" w:type="dxa"/>
            <w:tcBorders>
              <w:top w:val="single" w:sz="6" w:space="0" w:color="4472C4" w:themeColor="accent1"/>
              <w:left w:val="single" w:sz="6" w:space="0" w:color="5B9BD5" w:themeColor="accent5"/>
              <w:bottom w:val="single" w:sz="6" w:space="0" w:color="4472C4" w:themeColor="accent1"/>
              <w:right w:val="single" w:sz="6" w:space="0" w:color="5B9BD5" w:themeColor="accent5"/>
            </w:tcBorders>
            <w:shd w:val="clear" w:color="auto" w:fill="auto"/>
            <w:hideMark/>
          </w:tcPr>
          <w:p w14:paraId="6764F874" w14:textId="0F955272" w:rsidR="003A1E92" w:rsidRPr="003A1E92" w:rsidRDefault="003A1E92" w:rsidP="003A1E92">
            <w:pPr>
              <w:rPr>
                <w:sz w:val="24"/>
                <w:szCs w:val="24"/>
              </w:rPr>
            </w:pPr>
            <w:r w:rsidRPr="003A1E92">
              <w:rPr>
                <w:sz w:val="24"/>
                <w:szCs w:val="24"/>
              </w:rPr>
              <w:t xml:space="preserve">Users </w:t>
            </w:r>
            <w:r w:rsidRPr="63D1C0C1">
              <w:rPr>
                <w:sz w:val="24"/>
                <w:szCs w:val="24"/>
              </w:rPr>
              <w:t>do not</w:t>
            </w:r>
            <w:r w:rsidRPr="003A1E92">
              <w:rPr>
                <w:sz w:val="24"/>
                <w:szCs w:val="24"/>
              </w:rPr>
              <w:t xml:space="preserve"> have time to read a small ruler accurately through a camera in the patient’s airway. </w:t>
            </w:r>
          </w:p>
          <w:p w14:paraId="279C58DA" w14:textId="77777777" w:rsidR="003A1E92" w:rsidRPr="003A1E92" w:rsidRDefault="003A1E92" w:rsidP="003A1E92">
            <w:pPr>
              <w:rPr>
                <w:sz w:val="24"/>
                <w:szCs w:val="24"/>
              </w:rPr>
            </w:pPr>
            <w:r w:rsidRPr="003A1E92">
              <w:rPr>
                <w:sz w:val="24"/>
                <w:szCs w:val="24"/>
              </w:rPr>
              <w:t> </w:t>
            </w:r>
          </w:p>
        </w:tc>
        <w:tc>
          <w:tcPr>
            <w:tcW w:w="5220" w:type="dxa"/>
            <w:tcBorders>
              <w:top w:val="single" w:sz="6" w:space="0" w:color="4472C4" w:themeColor="accent1"/>
              <w:left w:val="single" w:sz="6" w:space="0" w:color="5B9BD5" w:themeColor="accent5"/>
              <w:bottom w:val="single" w:sz="6" w:space="0" w:color="4472C4" w:themeColor="accent1"/>
              <w:right w:val="single" w:sz="6" w:space="0" w:color="5B9BD5" w:themeColor="accent5"/>
            </w:tcBorders>
            <w:shd w:val="clear" w:color="auto" w:fill="auto"/>
            <w:hideMark/>
          </w:tcPr>
          <w:p w14:paraId="34096D73" w14:textId="09627BFC" w:rsidR="003A1E92" w:rsidRPr="003A1E92" w:rsidRDefault="003A1E92" w:rsidP="003A1E92">
            <w:pPr>
              <w:rPr>
                <w:sz w:val="24"/>
                <w:szCs w:val="24"/>
              </w:rPr>
            </w:pPr>
            <w:r w:rsidRPr="003A1E92">
              <w:rPr>
                <w:sz w:val="24"/>
                <w:szCs w:val="24"/>
              </w:rPr>
              <w:t xml:space="preserve">Users need a </w:t>
            </w:r>
            <w:r w:rsidRPr="2EB18991">
              <w:rPr>
                <w:sz w:val="24"/>
                <w:szCs w:val="24"/>
              </w:rPr>
              <w:t>visual indication on the device</w:t>
            </w:r>
            <w:r w:rsidRPr="003A1E92">
              <w:rPr>
                <w:sz w:val="24"/>
                <w:szCs w:val="24"/>
              </w:rPr>
              <w:t xml:space="preserve"> to display the measurement of the airway stenosis once measured by the device. </w:t>
            </w:r>
          </w:p>
        </w:tc>
      </w:tr>
    </w:tbl>
    <w:p w14:paraId="6BC7D369" w14:textId="77777777" w:rsidR="009B7A55" w:rsidRDefault="009B7A55" w:rsidP="003A1E92">
      <w:pPr>
        <w:rPr>
          <w:sz w:val="28"/>
          <w:szCs w:val="28"/>
        </w:rPr>
      </w:pPr>
    </w:p>
    <w:p w14:paraId="4C9C9963" w14:textId="77777777" w:rsidR="009B7A55" w:rsidRPr="003A1E92" w:rsidRDefault="009B7A55" w:rsidP="003A1E92">
      <w:pPr>
        <w:rPr>
          <w:sz w:val="28"/>
          <w:szCs w:val="2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0"/>
        <w:gridCol w:w="2520"/>
        <w:gridCol w:w="4319"/>
        <w:gridCol w:w="1785"/>
      </w:tblGrid>
      <w:tr w:rsidR="003A1E92" w:rsidRPr="003A1E92" w14:paraId="47D79EBA" w14:textId="77777777" w:rsidTr="2501FBF1">
        <w:tc>
          <w:tcPr>
            <w:tcW w:w="934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D7BF6E" w14:textId="77777777" w:rsidR="003A1E92" w:rsidRPr="003A1E92" w:rsidRDefault="003A1E92" w:rsidP="003A1E92">
            <w:pPr>
              <w:divId w:val="1803425912"/>
              <w:rPr>
                <w:sz w:val="24"/>
                <w:szCs w:val="24"/>
              </w:rPr>
            </w:pPr>
            <w:r w:rsidRPr="003A1E92">
              <w:rPr>
                <w:b/>
                <w:bCs/>
                <w:sz w:val="24"/>
                <w:szCs w:val="24"/>
              </w:rPr>
              <w:t>FORM REVISION HISTORY</w:t>
            </w:r>
            <w:r w:rsidRPr="003A1E92">
              <w:rPr>
                <w:sz w:val="24"/>
                <w:szCs w:val="24"/>
              </w:rPr>
              <w:t> </w:t>
            </w:r>
          </w:p>
        </w:tc>
      </w:tr>
      <w:tr w:rsidR="003A1E92" w:rsidRPr="003A1E92" w14:paraId="04566E85" w14:textId="77777777" w:rsidTr="2501FBF1">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F10F27" w14:textId="77777777" w:rsidR="003A1E92" w:rsidRPr="003A1E92" w:rsidRDefault="003A1E92" w:rsidP="003A1E92">
            <w:pPr>
              <w:rPr>
                <w:sz w:val="24"/>
                <w:szCs w:val="24"/>
              </w:rPr>
            </w:pPr>
            <w:r w:rsidRPr="003A1E92">
              <w:rPr>
                <w:b/>
                <w:bCs/>
                <w:sz w:val="24"/>
                <w:szCs w:val="24"/>
              </w:rPr>
              <w:t>REV</w:t>
            </w:r>
            <w:r w:rsidRPr="003A1E92">
              <w:rPr>
                <w:sz w:val="24"/>
                <w:szCs w:val="24"/>
              </w:rPr>
              <w:t>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DF0CE0" w14:textId="77777777" w:rsidR="003A1E92" w:rsidRPr="003A1E92" w:rsidRDefault="003A1E92" w:rsidP="003A1E92">
            <w:pPr>
              <w:rPr>
                <w:sz w:val="24"/>
                <w:szCs w:val="24"/>
              </w:rPr>
            </w:pPr>
            <w:r w:rsidRPr="003A1E92">
              <w:rPr>
                <w:b/>
                <w:bCs/>
                <w:sz w:val="24"/>
                <w:szCs w:val="24"/>
              </w:rPr>
              <w:t>AUTHOR NAME</w:t>
            </w:r>
            <w:r w:rsidRPr="003A1E92">
              <w:rPr>
                <w:sz w:val="24"/>
                <w:szCs w:val="24"/>
              </w:rPr>
              <w:t> </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FDF90B" w14:textId="77777777" w:rsidR="003A1E92" w:rsidRPr="003A1E92" w:rsidRDefault="003A1E92" w:rsidP="003A1E92">
            <w:pPr>
              <w:rPr>
                <w:sz w:val="24"/>
                <w:szCs w:val="24"/>
              </w:rPr>
            </w:pPr>
            <w:r w:rsidRPr="003A1E92">
              <w:rPr>
                <w:b/>
                <w:bCs/>
                <w:sz w:val="24"/>
                <w:szCs w:val="24"/>
              </w:rPr>
              <w:t>REVISION DESCRIPTION</w:t>
            </w:r>
            <w:r w:rsidRPr="003A1E92">
              <w:rPr>
                <w:sz w:val="24"/>
                <w:szCs w:val="24"/>
              </w:rPr>
              <w:t> </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1BA35A" w14:textId="0389ECC1" w:rsidR="003A1E92" w:rsidRPr="003A1E92" w:rsidRDefault="003A1E92" w:rsidP="003A1E92">
            <w:pPr>
              <w:rPr>
                <w:sz w:val="24"/>
                <w:szCs w:val="24"/>
              </w:rPr>
            </w:pPr>
            <w:r w:rsidRPr="003A1E92">
              <w:rPr>
                <w:b/>
                <w:bCs/>
                <w:sz w:val="24"/>
                <w:szCs w:val="24"/>
              </w:rPr>
              <w:t>REVISION DATE</w:t>
            </w:r>
            <w:r w:rsidRPr="003A1E92">
              <w:rPr>
                <w:sz w:val="24"/>
                <w:szCs w:val="24"/>
              </w:rPr>
              <w:t> </w:t>
            </w:r>
          </w:p>
        </w:tc>
      </w:tr>
      <w:tr w:rsidR="003A1E92" w:rsidRPr="003A1E92" w14:paraId="5B9DDDDE" w14:textId="77777777" w:rsidTr="2501FBF1">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DA87FD" w14:textId="39634D6F" w:rsidR="003A1E92" w:rsidRPr="003A1E92" w:rsidRDefault="2501FBF1" w:rsidP="003A1E92">
            <w:pPr>
              <w:rPr>
                <w:sz w:val="24"/>
                <w:szCs w:val="24"/>
              </w:rPr>
            </w:pPr>
            <w:r w:rsidRPr="2501FBF1">
              <w:rPr>
                <w:sz w:val="24"/>
                <w:szCs w:val="24"/>
              </w:rPr>
              <w:t>0</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49F93B5" w14:textId="652E7175" w:rsidR="003A1E92" w:rsidRPr="003A1E92" w:rsidRDefault="003A1E92" w:rsidP="003A1E92">
            <w:pPr>
              <w:rPr>
                <w:sz w:val="24"/>
                <w:szCs w:val="24"/>
              </w:rPr>
            </w:pPr>
            <w:r w:rsidRPr="003A1E92">
              <w:rPr>
                <w:sz w:val="24"/>
                <w:szCs w:val="24"/>
              </w:rPr>
              <w:t> </w:t>
            </w:r>
            <w:r w:rsidR="00DA5542">
              <w:rPr>
                <w:sz w:val="24"/>
                <w:szCs w:val="24"/>
              </w:rPr>
              <w:t>Jocelyn Masters</w:t>
            </w:r>
          </w:p>
        </w:tc>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8F25355" w14:textId="77777777" w:rsidR="003A1E92" w:rsidRPr="003A1E92" w:rsidRDefault="003A1E92" w:rsidP="003A1E92">
            <w:pPr>
              <w:rPr>
                <w:sz w:val="24"/>
                <w:szCs w:val="24"/>
              </w:rPr>
            </w:pPr>
            <w:r w:rsidRPr="003A1E92">
              <w:rPr>
                <w:sz w:val="24"/>
                <w:szCs w:val="24"/>
              </w:rPr>
              <w:t>Initial Release </w:t>
            </w:r>
          </w:p>
        </w:tc>
        <w:tc>
          <w:tcPr>
            <w:tcW w:w="17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373C6CA" w14:textId="5D76A8D8" w:rsidR="003A1E92" w:rsidRPr="003A1E92" w:rsidRDefault="003A1E92" w:rsidP="003A1E92">
            <w:pPr>
              <w:rPr>
                <w:sz w:val="24"/>
                <w:szCs w:val="24"/>
              </w:rPr>
            </w:pPr>
            <w:r w:rsidRPr="003A1E92">
              <w:rPr>
                <w:sz w:val="24"/>
                <w:szCs w:val="24"/>
              </w:rPr>
              <w:t> </w:t>
            </w:r>
            <w:r w:rsidR="00DA5542">
              <w:rPr>
                <w:sz w:val="24"/>
                <w:szCs w:val="24"/>
              </w:rPr>
              <w:t>04</w:t>
            </w:r>
            <w:r w:rsidR="174D77EF" w:rsidRPr="3E076EB0">
              <w:rPr>
                <w:sz w:val="24"/>
                <w:szCs w:val="24"/>
              </w:rPr>
              <w:t>/</w:t>
            </w:r>
            <w:r w:rsidR="00055873">
              <w:rPr>
                <w:sz w:val="24"/>
                <w:szCs w:val="24"/>
              </w:rPr>
              <w:t>01</w:t>
            </w:r>
            <w:r w:rsidR="4B0BD435" w:rsidRPr="00B61E31">
              <w:rPr>
                <w:sz w:val="24"/>
                <w:szCs w:val="24"/>
              </w:rPr>
              <w:t>/</w:t>
            </w:r>
            <w:r w:rsidR="00055873">
              <w:rPr>
                <w:sz w:val="24"/>
                <w:szCs w:val="24"/>
              </w:rPr>
              <w:t>2022</w:t>
            </w:r>
          </w:p>
        </w:tc>
      </w:tr>
      <w:tr w:rsidR="6B15393C" w14:paraId="755F2C20" w14:textId="77777777" w:rsidTr="6B15393C">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0A0DEE0" w14:textId="1AFE8FBA" w:rsidR="6B15393C" w:rsidRDefault="6B15393C" w:rsidP="6B15393C">
            <w:pPr>
              <w:rPr>
                <w:sz w:val="24"/>
                <w:szCs w:val="24"/>
              </w:rPr>
            </w:pPr>
            <w:r w:rsidRPr="6B15393C">
              <w:rPr>
                <w:sz w:val="24"/>
                <w:szCs w:val="24"/>
              </w:rPr>
              <w:t>1</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562B32" w14:textId="372501DF" w:rsidR="6B15393C" w:rsidRDefault="1C22CAC2" w:rsidP="6B15393C">
            <w:pPr>
              <w:rPr>
                <w:sz w:val="24"/>
                <w:szCs w:val="24"/>
              </w:rPr>
            </w:pPr>
            <w:r w:rsidRPr="1C22CAC2">
              <w:rPr>
                <w:sz w:val="24"/>
                <w:szCs w:val="24"/>
              </w:rPr>
              <w:t>Jocelyn Masters</w:t>
            </w:r>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4412D6" w14:textId="369C17CB" w:rsidR="6B15393C" w:rsidRDefault="1C22CAC2" w:rsidP="6B15393C">
            <w:pPr>
              <w:rPr>
                <w:sz w:val="24"/>
                <w:szCs w:val="24"/>
              </w:rPr>
            </w:pPr>
            <w:r w:rsidRPr="1C22CAC2">
              <w:rPr>
                <w:sz w:val="24"/>
                <w:szCs w:val="24"/>
              </w:rPr>
              <w:t>Design Review 1</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65F76F6" w14:textId="0C7DF6AC" w:rsidR="6B15393C" w:rsidRDefault="1C22CAC2" w:rsidP="6B15393C">
            <w:pPr>
              <w:rPr>
                <w:sz w:val="24"/>
                <w:szCs w:val="24"/>
              </w:rPr>
            </w:pPr>
            <w:r w:rsidRPr="00B61E31">
              <w:rPr>
                <w:sz w:val="24"/>
                <w:szCs w:val="24"/>
              </w:rPr>
              <w:t xml:space="preserve"> 04</w:t>
            </w:r>
            <w:r w:rsidR="19D12E97" w:rsidRPr="00B61E31">
              <w:rPr>
                <w:sz w:val="24"/>
                <w:szCs w:val="24"/>
              </w:rPr>
              <w:t>/21/20</w:t>
            </w:r>
            <w:r w:rsidRPr="00B61E31">
              <w:rPr>
                <w:sz w:val="24"/>
                <w:szCs w:val="24"/>
              </w:rPr>
              <w:t>22</w:t>
            </w:r>
          </w:p>
        </w:tc>
      </w:tr>
    </w:tbl>
    <w:p w14:paraId="5255671D" w14:textId="77777777" w:rsidR="003A1E92" w:rsidRPr="003A1E92" w:rsidRDefault="003A1E92" w:rsidP="003A1E92">
      <w:pPr>
        <w:rPr>
          <w:sz w:val="24"/>
          <w:szCs w:val="24"/>
        </w:rPr>
      </w:pPr>
      <w:r w:rsidRPr="003A1E92">
        <w:rPr>
          <w:sz w:val="24"/>
          <w:szCs w:val="24"/>
        </w:rPr>
        <w:t> </w:t>
      </w:r>
    </w:p>
    <w:p w14:paraId="316198BB" w14:textId="77777777" w:rsidR="003A1E92" w:rsidRPr="003A1E92" w:rsidRDefault="003A1E92" w:rsidP="003A1E92">
      <w:pPr>
        <w:rPr>
          <w:sz w:val="24"/>
          <w:szCs w:val="24"/>
        </w:rPr>
      </w:pPr>
      <w:r w:rsidRPr="003A1E92">
        <w:rPr>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6015"/>
        <w:gridCol w:w="1335"/>
      </w:tblGrid>
      <w:tr w:rsidR="003A1E92" w:rsidRPr="003A1E92" w14:paraId="78634131" w14:textId="77777777" w:rsidTr="63D1C0C1">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082D0592" w14:textId="77777777" w:rsidR="003A1E92" w:rsidRPr="003A1E92" w:rsidRDefault="003A1E92" w:rsidP="003A1E92">
            <w:pPr>
              <w:rPr>
                <w:sz w:val="24"/>
                <w:szCs w:val="24"/>
              </w:rPr>
            </w:pPr>
            <w:r w:rsidRPr="003A1E92">
              <w:rPr>
                <w:b/>
                <w:bCs/>
                <w:sz w:val="24"/>
                <w:szCs w:val="24"/>
              </w:rPr>
              <w:t>REQUIRED </w:t>
            </w:r>
            <w:r w:rsidRPr="003A1E92">
              <w:rPr>
                <w:sz w:val="24"/>
                <w:szCs w:val="24"/>
              </w:rPr>
              <w:t>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23B5807" w14:textId="77777777" w:rsidR="003A1E92" w:rsidRPr="003A1E92" w:rsidRDefault="003A1E92" w:rsidP="003A1E92">
            <w:pPr>
              <w:rPr>
                <w:sz w:val="24"/>
                <w:szCs w:val="24"/>
              </w:rPr>
            </w:pPr>
            <w:r w:rsidRPr="003A1E92">
              <w:rPr>
                <w:b/>
                <w:bCs/>
                <w:sz w:val="24"/>
                <w:szCs w:val="24"/>
              </w:rPr>
              <w:t>APPROVALS</w:t>
            </w:r>
            <w:r w:rsidRPr="003A1E92">
              <w:rPr>
                <w:sz w:val="24"/>
                <w:szCs w:val="24"/>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79ACE1E7" w14:textId="77777777" w:rsidR="003A1E92" w:rsidRPr="003A1E92" w:rsidRDefault="003A1E92" w:rsidP="003A1E92">
            <w:pPr>
              <w:rPr>
                <w:sz w:val="24"/>
                <w:szCs w:val="24"/>
              </w:rPr>
            </w:pPr>
            <w:r w:rsidRPr="003A1E92">
              <w:rPr>
                <w:b/>
                <w:bCs/>
                <w:sz w:val="24"/>
                <w:szCs w:val="24"/>
              </w:rPr>
              <w:t>DATE</w:t>
            </w:r>
            <w:r w:rsidRPr="003A1E92">
              <w:rPr>
                <w:sz w:val="24"/>
                <w:szCs w:val="24"/>
              </w:rPr>
              <w:t> </w:t>
            </w:r>
          </w:p>
        </w:tc>
      </w:tr>
      <w:tr w:rsidR="003A1E92" w:rsidRPr="003A1E92" w14:paraId="3AAAD06E" w14:textId="77777777" w:rsidTr="63D1C0C1">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12C8F2C2" w14:textId="77777777" w:rsidR="003A1E92" w:rsidRPr="003A1E92" w:rsidRDefault="003A1E92" w:rsidP="003A1E92">
            <w:pPr>
              <w:rPr>
                <w:sz w:val="24"/>
                <w:szCs w:val="24"/>
              </w:rPr>
            </w:pPr>
            <w:r w:rsidRPr="003A1E92">
              <w:rPr>
                <w:sz w:val="24"/>
                <w:szCs w:val="24"/>
              </w:rPr>
              <w:t>Position Title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215BCFD" w14:textId="77777777" w:rsidR="003A1E92" w:rsidRPr="003A1E92" w:rsidRDefault="003A1E92" w:rsidP="003A1E92">
            <w:pPr>
              <w:rPr>
                <w:sz w:val="24"/>
                <w:szCs w:val="24"/>
              </w:rPr>
            </w:pPr>
            <w:r w:rsidRPr="003A1E92">
              <w:rPr>
                <w:sz w:val="24"/>
                <w:szCs w:val="24"/>
              </w:rPr>
              <w:t>Signature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57001ECF" w14:textId="77777777" w:rsidR="003A1E92" w:rsidRPr="003A1E92" w:rsidRDefault="003A1E92" w:rsidP="003A1E92">
            <w:pPr>
              <w:rPr>
                <w:sz w:val="24"/>
                <w:szCs w:val="24"/>
              </w:rPr>
            </w:pPr>
            <w:r w:rsidRPr="003A1E92">
              <w:rPr>
                <w:sz w:val="24"/>
                <w:szCs w:val="24"/>
              </w:rPr>
              <w:t> </w:t>
            </w:r>
          </w:p>
        </w:tc>
      </w:tr>
      <w:tr w:rsidR="003A1E92" w:rsidRPr="003A1E92" w14:paraId="40C611F3" w14:textId="77777777" w:rsidTr="63D1C0C1">
        <w:trPr>
          <w:trHeight w:val="87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60ACEA6" w14:textId="77777777" w:rsidR="003A1E92" w:rsidRPr="003A1E92" w:rsidRDefault="003A1E92" w:rsidP="003A1E92">
            <w:pPr>
              <w:rPr>
                <w:sz w:val="24"/>
                <w:szCs w:val="24"/>
              </w:rPr>
            </w:pPr>
            <w:r w:rsidRPr="003A1E92">
              <w:rPr>
                <w:sz w:val="24"/>
                <w:szCs w:val="24"/>
              </w:rPr>
              <w:t>Author/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A6831C" w14:textId="7EB7691A" w:rsidR="003A1E92" w:rsidRPr="003A1E92" w:rsidRDefault="003A1E92" w:rsidP="003A1E92">
            <w:pPr>
              <w:rPr>
                <w:sz w:val="24"/>
                <w:szCs w:val="24"/>
              </w:rPr>
            </w:pPr>
            <w:r w:rsidRPr="003A1E92">
              <w:rPr>
                <w:sz w:val="24"/>
                <w:szCs w:val="24"/>
              </w:rPr>
              <w:t> </w:t>
            </w:r>
            <w:r w:rsidR="00200CB1">
              <w:rPr>
                <w:sz w:val="24"/>
                <w:szCs w:val="24"/>
              </w:rPr>
              <w:t>Jocelyn Masters</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00839E" w14:textId="3027597A" w:rsidR="003A1E92" w:rsidRPr="003A1E92" w:rsidRDefault="63D1C0C1" w:rsidP="63D1C0C1">
            <w:pPr>
              <w:spacing w:after="0"/>
              <w:rPr>
                <w:sz w:val="24"/>
                <w:szCs w:val="24"/>
              </w:rPr>
            </w:pPr>
            <w:r w:rsidRPr="63D1C0C1">
              <w:rPr>
                <w:sz w:val="24"/>
                <w:szCs w:val="24"/>
              </w:rPr>
              <w:t>04/04/2022</w:t>
            </w:r>
          </w:p>
        </w:tc>
      </w:tr>
      <w:tr w:rsidR="003A1E92" w:rsidRPr="003A1E92" w14:paraId="175390FC" w14:textId="77777777" w:rsidTr="63D1C0C1">
        <w:trPr>
          <w:trHeight w:val="885"/>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AB710C" w14:textId="77777777" w:rsidR="003A1E92" w:rsidRPr="003A1E92" w:rsidRDefault="003A1E92" w:rsidP="003A1E92">
            <w:pPr>
              <w:rPr>
                <w:sz w:val="24"/>
                <w:szCs w:val="24"/>
              </w:rPr>
            </w:pPr>
            <w:r w:rsidRPr="003A1E92">
              <w:rPr>
                <w:sz w:val="24"/>
                <w:szCs w:val="24"/>
              </w:rPr>
              <w:t>Quality Manager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1C7DB4" w14:textId="2E36F752" w:rsidR="003A1E92" w:rsidRPr="003A1E92" w:rsidRDefault="67203D07" w:rsidP="3E076EB0">
            <w:pPr>
              <w:spacing w:after="0"/>
              <w:rPr>
                <w:sz w:val="24"/>
                <w:szCs w:val="24"/>
              </w:rPr>
            </w:pPr>
            <w:r w:rsidRPr="3E076EB0">
              <w:rPr>
                <w:sz w:val="24"/>
                <w:szCs w:val="24"/>
              </w:rPr>
              <w:t> Jocelyn Masters</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0F198B" w14:textId="315E048D" w:rsidR="003A1E92" w:rsidRPr="003A1E92" w:rsidRDefault="67203D07" w:rsidP="003A1E92">
            <w:pPr>
              <w:rPr>
                <w:sz w:val="24"/>
                <w:szCs w:val="24"/>
              </w:rPr>
            </w:pPr>
            <w:r w:rsidRPr="3E076EB0">
              <w:rPr>
                <w:sz w:val="24"/>
                <w:szCs w:val="24"/>
              </w:rPr>
              <w:t> 04/21/2022</w:t>
            </w:r>
          </w:p>
        </w:tc>
      </w:tr>
    </w:tbl>
    <w:p w14:paraId="1B4B643C" w14:textId="24EAFFBE" w:rsidR="001A2515" w:rsidRDefault="001A2515" w:rsidP="00443947">
      <w:pPr>
        <w:pStyle w:val="Heading1"/>
        <w:rPr>
          <w:sz w:val="28"/>
          <w:szCs w:val="28"/>
        </w:rPr>
        <w:sectPr w:rsidR="001A2515" w:rsidSect="00A400BD">
          <w:headerReference w:type="default" r:id="rId16"/>
          <w:pgSz w:w="12240" w:h="15840" w:code="1"/>
          <w:pgMar w:top="1440" w:right="1440" w:bottom="1440" w:left="1440" w:header="720" w:footer="720" w:gutter="0"/>
          <w:cols w:space="720"/>
          <w:docGrid w:linePitch="360"/>
        </w:sectPr>
      </w:pPr>
      <w:bookmarkStart w:id="10" w:name="_Toc873998390"/>
      <w:bookmarkStart w:id="11" w:name="_Toc99701703"/>
      <w:bookmarkStart w:id="12" w:name="_Toc100050917"/>
    </w:p>
    <w:p w14:paraId="62242112" w14:textId="495D5BF5" w:rsidR="00443947" w:rsidRDefault="00443947" w:rsidP="00443947">
      <w:pPr>
        <w:tabs>
          <w:tab w:val="left" w:pos="5184"/>
        </w:tabs>
        <w:rPr>
          <w:rFonts w:asciiTheme="majorHAnsi" w:eastAsiaTheme="majorEastAsia" w:hAnsiTheme="majorHAnsi" w:cstheme="majorBidi"/>
          <w:color w:val="2F5496" w:themeColor="accent1" w:themeShade="BF"/>
          <w:sz w:val="32"/>
          <w:szCs w:val="32"/>
        </w:rPr>
      </w:pPr>
    </w:p>
    <w:p w14:paraId="691FD567" w14:textId="1F158F99" w:rsidR="00443947" w:rsidRPr="00443947" w:rsidRDefault="00443947" w:rsidP="00443947">
      <w:pPr>
        <w:tabs>
          <w:tab w:val="left" w:pos="5184"/>
        </w:tabs>
        <w:sectPr w:rsidR="00443947" w:rsidRPr="00443947" w:rsidSect="001A2515">
          <w:type w:val="continuous"/>
          <w:pgSz w:w="12240" w:h="15840" w:code="1"/>
          <w:pgMar w:top="1440" w:right="1440" w:bottom="1440" w:left="1440" w:header="720" w:footer="720" w:gutter="0"/>
          <w:cols w:space="720"/>
          <w:docGrid w:linePitch="360"/>
        </w:sectPr>
      </w:pPr>
      <w:r>
        <w:tab/>
      </w:r>
    </w:p>
    <w:p w14:paraId="06C77BE6" w14:textId="77777777" w:rsidR="00D648DA" w:rsidRDefault="00D648DA" w:rsidP="00443947">
      <w:pPr>
        <w:pStyle w:val="Heading1"/>
        <w:sectPr w:rsidR="00D648DA" w:rsidSect="00071558">
          <w:pgSz w:w="12240" w:h="15840" w:code="1"/>
          <w:pgMar w:top="1440" w:right="1440" w:bottom="1440" w:left="1440" w:header="720" w:footer="720" w:gutter="0"/>
          <w:cols w:space="720"/>
          <w:docGrid w:linePitch="360"/>
        </w:sectPr>
      </w:pPr>
    </w:p>
    <w:p w14:paraId="6EB3663D" w14:textId="4359E4AE" w:rsidR="00F923BB" w:rsidRDefault="00F923BB" w:rsidP="00D648DA">
      <w:pPr>
        <w:pStyle w:val="Heading1"/>
        <w:jc w:val="center"/>
      </w:pPr>
      <w:bookmarkStart w:id="13" w:name="_Toc101471922"/>
      <w:r>
        <w:t>Competitive Analysis &amp; Predicate Devices</w:t>
      </w:r>
      <w:bookmarkEnd w:id="10"/>
      <w:bookmarkEnd w:id="11"/>
      <w:bookmarkEnd w:id="12"/>
      <w:bookmarkEnd w:id="13"/>
    </w:p>
    <w:p w14:paraId="272DFC18" w14:textId="4E18AFF8" w:rsidR="0076016E" w:rsidRPr="0076016E" w:rsidRDefault="0076016E" w:rsidP="0076016E">
      <w:pPr>
        <w:rPr>
          <w:b/>
          <w:bCs/>
          <w:sz w:val="24"/>
          <w:szCs w:val="24"/>
        </w:rPr>
      </w:pPr>
      <w:r w:rsidRPr="0076016E">
        <w:rPr>
          <w:b/>
          <w:bCs/>
          <w:sz w:val="24"/>
          <w:szCs w:val="24"/>
        </w:rPr>
        <w:t>1. R</w:t>
      </w:r>
      <w:r>
        <w:rPr>
          <w:b/>
          <w:bCs/>
          <w:sz w:val="24"/>
          <w:szCs w:val="24"/>
        </w:rPr>
        <w:t>EVISION HISTORY</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20"/>
        <w:gridCol w:w="2520"/>
        <w:gridCol w:w="4319"/>
        <w:gridCol w:w="1785"/>
      </w:tblGrid>
      <w:tr w:rsidR="63D1C0C1" w14:paraId="3DC262EB" w14:textId="77777777" w:rsidTr="63D1C0C1">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3D742D" w14:textId="77777777" w:rsidR="003A1E92" w:rsidRDefault="003A1E92" w:rsidP="63D1C0C1">
            <w:pPr>
              <w:rPr>
                <w:sz w:val="24"/>
                <w:szCs w:val="24"/>
              </w:rPr>
            </w:pPr>
            <w:r w:rsidRPr="63D1C0C1">
              <w:rPr>
                <w:b/>
                <w:bCs/>
                <w:sz w:val="24"/>
                <w:szCs w:val="24"/>
              </w:rPr>
              <w:t>FORM REVISION HISTORY</w:t>
            </w:r>
            <w:r w:rsidRPr="63D1C0C1">
              <w:rPr>
                <w:sz w:val="24"/>
                <w:szCs w:val="24"/>
              </w:rPr>
              <w:t> </w:t>
            </w:r>
          </w:p>
        </w:tc>
      </w:tr>
      <w:tr w:rsidR="63D1C0C1" w14:paraId="11C99E66" w14:textId="77777777" w:rsidTr="63D1C0C1">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0A905C0" w14:textId="77777777" w:rsidR="003A1E92" w:rsidRDefault="003A1E92" w:rsidP="63D1C0C1">
            <w:pPr>
              <w:rPr>
                <w:sz w:val="24"/>
                <w:szCs w:val="24"/>
              </w:rPr>
            </w:pPr>
            <w:r w:rsidRPr="63D1C0C1">
              <w:rPr>
                <w:b/>
                <w:bCs/>
                <w:sz w:val="24"/>
                <w:szCs w:val="24"/>
              </w:rPr>
              <w:t>REV</w:t>
            </w:r>
            <w:r w:rsidRPr="63D1C0C1">
              <w:rPr>
                <w:sz w:val="24"/>
                <w:szCs w:val="24"/>
              </w:rPr>
              <w:t>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19C6D4" w14:textId="77777777" w:rsidR="003A1E92" w:rsidRDefault="003A1E92" w:rsidP="63D1C0C1">
            <w:pPr>
              <w:rPr>
                <w:sz w:val="24"/>
                <w:szCs w:val="24"/>
              </w:rPr>
            </w:pPr>
            <w:r w:rsidRPr="63D1C0C1">
              <w:rPr>
                <w:b/>
                <w:bCs/>
                <w:sz w:val="24"/>
                <w:szCs w:val="24"/>
              </w:rPr>
              <w:t>AUTHOR NAME</w:t>
            </w:r>
            <w:r w:rsidRPr="63D1C0C1">
              <w:rPr>
                <w:sz w:val="24"/>
                <w:szCs w:val="24"/>
              </w:rPr>
              <w:t> </w:t>
            </w:r>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4CDCE3" w14:textId="77777777" w:rsidR="003A1E92" w:rsidRDefault="003A1E92" w:rsidP="63D1C0C1">
            <w:pPr>
              <w:rPr>
                <w:sz w:val="24"/>
                <w:szCs w:val="24"/>
              </w:rPr>
            </w:pPr>
            <w:r w:rsidRPr="63D1C0C1">
              <w:rPr>
                <w:b/>
                <w:bCs/>
                <w:sz w:val="24"/>
                <w:szCs w:val="24"/>
              </w:rPr>
              <w:t>REVISION DESCRIPTION</w:t>
            </w:r>
            <w:r w:rsidRPr="63D1C0C1">
              <w:rPr>
                <w:sz w:val="24"/>
                <w:szCs w:val="24"/>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02AC50" w14:textId="77777777" w:rsidR="003A1E92" w:rsidRDefault="003A1E92" w:rsidP="63D1C0C1">
            <w:pPr>
              <w:rPr>
                <w:sz w:val="24"/>
                <w:szCs w:val="24"/>
              </w:rPr>
            </w:pPr>
            <w:r w:rsidRPr="63D1C0C1">
              <w:rPr>
                <w:b/>
                <w:bCs/>
                <w:sz w:val="24"/>
                <w:szCs w:val="24"/>
              </w:rPr>
              <w:t>REVISION DATE</w:t>
            </w:r>
            <w:r w:rsidRPr="63D1C0C1">
              <w:rPr>
                <w:sz w:val="24"/>
                <w:szCs w:val="24"/>
              </w:rPr>
              <w:t> </w:t>
            </w:r>
          </w:p>
          <w:p w14:paraId="3E7BFFAE" w14:textId="77777777" w:rsidR="003A1E92" w:rsidRDefault="003A1E92" w:rsidP="63D1C0C1">
            <w:pPr>
              <w:rPr>
                <w:sz w:val="24"/>
                <w:szCs w:val="24"/>
              </w:rPr>
            </w:pPr>
            <w:r w:rsidRPr="63D1C0C1">
              <w:rPr>
                <w:b/>
                <w:bCs/>
                <w:sz w:val="24"/>
                <w:szCs w:val="24"/>
              </w:rPr>
              <w:t>(DD-MMM-YYYY)</w:t>
            </w:r>
            <w:r w:rsidRPr="63D1C0C1">
              <w:rPr>
                <w:sz w:val="24"/>
                <w:szCs w:val="24"/>
              </w:rPr>
              <w:t> </w:t>
            </w:r>
          </w:p>
        </w:tc>
      </w:tr>
      <w:tr w:rsidR="63D1C0C1" w14:paraId="22C9105D" w14:textId="77777777" w:rsidTr="63D1C0C1">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4B02B01" w14:textId="4ECE9FA3" w:rsidR="003A1E92" w:rsidRDefault="24C3F56E" w:rsidP="63D1C0C1">
            <w:pPr>
              <w:rPr>
                <w:sz w:val="24"/>
                <w:szCs w:val="24"/>
              </w:rPr>
            </w:pPr>
            <w:r w:rsidRPr="24C3F56E">
              <w:rPr>
                <w:sz w:val="24"/>
                <w:szCs w:val="24"/>
              </w:rPr>
              <w:t>0</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886580" w14:textId="7ACF0CD6" w:rsidR="003A1E92" w:rsidRDefault="003A1E92" w:rsidP="63D1C0C1">
            <w:pPr>
              <w:rPr>
                <w:sz w:val="24"/>
                <w:szCs w:val="24"/>
              </w:rPr>
            </w:pPr>
            <w:r w:rsidRPr="63D1C0C1">
              <w:rPr>
                <w:sz w:val="24"/>
                <w:szCs w:val="24"/>
              </w:rPr>
              <w:t> </w:t>
            </w:r>
            <w:r w:rsidR="5F1B6950" w:rsidRPr="63D1C0C1">
              <w:rPr>
                <w:sz w:val="24"/>
                <w:szCs w:val="24"/>
              </w:rPr>
              <w:t xml:space="preserve">Jocelyn Masters, Alex </w:t>
            </w:r>
            <w:proofErr w:type="spellStart"/>
            <w:r w:rsidR="5F1B6950" w:rsidRPr="63D1C0C1">
              <w:rPr>
                <w:sz w:val="24"/>
                <w:szCs w:val="24"/>
              </w:rPr>
              <w:t>Madzia</w:t>
            </w:r>
            <w:proofErr w:type="spellEnd"/>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9EC2282" w14:textId="77777777" w:rsidR="003A1E92" w:rsidRDefault="003A1E92" w:rsidP="63D1C0C1">
            <w:pPr>
              <w:rPr>
                <w:sz w:val="24"/>
                <w:szCs w:val="24"/>
              </w:rPr>
            </w:pPr>
            <w:r w:rsidRPr="63D1C0C1">
              <w:rPr>
                <w:sz w:val="24"/>
                <w:szCs w:val="24"/>
              </w:rPr>
              <w:t>Initial Release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10C0DEC" w14:textId="02316ECF" w:rsidR="63D1C0C1" w:rsidRDefault="00C27CE9" w:rsidP="63D1C0C1">
            <w:pPr>
              <w:rPr>
                <w:sz w:val="24"/>
                <w:szCs w:val="24"/>
              </w:rPr>
            </w:pPr>
            <w:r>
              <w:rPr>
                <w:sz w:val="24"/>
                <w:szCs w:val="24"/>
              </w:rPr>
              <w:t>4/4/</w:t>
            </w:r>
            <w:r w:rsidRPr="00B61E31">
              <w:rPr>
                <w:sz w:val="24"/>
                <w:szCs w:val="24"/>
              </w:rPr>
              <w:t>202</w:t>
            </w:r>
            <w:r w:rsidR="31679022" w:rsidRPr="00B61E31">
              <w:rPr>
                <w:sz w:val="24"/>
                <w:szCs w:val="24"/>
              </w:rPr>
              <w:t>2</w:t>
            </w:r>
          </w:p>
        </w:tc>
      </w:tr>
      <w:tr w:rsidR="007572A9" w14:paraId="3807841D" w14:textId="77777777" w:rsidTr="63D1C0C1">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DE8EE1F" w14:textId="6DC3A15F" w:rsidR="007572A9" w:rsidRPr="63D1C0C1" w:rsidRDefault="24C3F56E" w:rsidP="63D1C0C1">
            <w:pPr>
              <w:rPr>
                <w:sz w:val="24"/>
                <w:szCs w:val="24"/>
              </w:rPr>
            </w:pPr>
            <w:r w:rsidRPr="24C3F56E">
              <w:rPr>
                <w:sz w:val="24"/>
                <w:szCs w:val="24"/>
              </w:rPr>
              <w:t>1</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C03E2F8" w14:textId="5608121F" w:rsidR="007572A9" w:rsidRPr="63D1C0C1" w:rsidRDefault="00C27CE9" w:rsidP="63D1C0C1">
            <w:pPr>
              <w:rPr>
                <w:sz w:val="24"/>
                <w:szCs w:val="24"/>
              </w:rPr>
            </w:pPr>
            <w:r>
              <w:rPr>
                <w:sz w:val="24"/>
                <w:szCs w:val="24"/>
              </w:rPr>
              <w:t xml:space="preserve">Jocelyn Masters, Alex </w:t>
            </w:r>
            <w:proofErr w:type="spellStart"/>
            <w:r>
              <w:rPr>
                <w:sz w:val="24"/>
                <w:szCs w:val="24"/>
              </w:rPr>
              <w:t>Madzia</w:t>
            </w:r>
            <w:proofErr w:type="spellEnd"/>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271769" w14:textId="523A956B" w:rsidR="007572A9" w:rsidRPr="63D1C0C1" w:rsidRDefault="00C27CE9" w:rsidP="63D1C0C1">
            <w:pPr>
              <w:rPr>
                <w:sz w:val="24"/>
                <w:szCs w:val="24"/>
              </w:rPr>
            </w:pPr>
            <w:r>
              <w:rPr>
                <w:sz w:val="24"/>
                <w:szCs w:val="24"/>
              </w:rPr>
              <w:t>Design Review 1</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2BA16C0" w14:textId="7DB8D203" w:rsidR="007572A9" w:rsidRDefault="00C27CE9" w:rsidP="63D1C0C1">
            <w:pPr>
              <w:rPr>
                <w:sz w:val="24"/>
                <w:szCs w:val="24"/>
              </w:rPr>
            </w:pPr>
            <w:r>
              <w:rPr>
                <w:sz w:val="24"/>
                <w:szCs w:val="24"/>
              </w:rPr>
              <w:t>4/21/</w:t>
            </w:r>
            <w:r w:rsidRPr="00B61E31">
              <w:rPr>
                <w:sz w:val="24"/>
                <w:szCs w:val="24"/>
              </w:rPr>
              <w:t>202</w:t>
            </w:r>
            <w:r w:rsidR="31679022" w:rsidRPr="00B61E31">
              <w:rPr>
                <w:sz w:val="24"/>
                <w:szCs w:val="24"/>
              </w:rPr>
              <w:t>2</w:t>
            </w:r>
          </w:p>
        </w:tc>
      </w:tr>
    </w:tbl>
    <w:p w14:paraId="26226B5C" w14:textId="77777777" w:rsidR="003A1E92" w:rsidRDefault="003A1E92" w:rsidP="63D1C0C1">
      <w:pPr>
        <w:rPr>
          <w:sz w:val="24"/>
          <w:szCs w:val="24"/>
        </w:rPr>
      </w:pPr>
      <w:r w:rsidRPr="63D1C0C1">
        <w:rPr>
          <w:sz w:val="24"/>
          <w:szCs w:val="24"/>
        </w:rPr>
        <w:t> </w:t>
      </w:r>
    </w:p>
    <w:p w14:paraId="7C40B794" w14:textId="14EF7559" w:rsidR="003A1E92" w:rsidRPr="00D872A2" w:rsidRDefault="0076016E" w:rsidP="63D1C0C1">
      <w:pPr>
        <w:rPr>
          <w:b/>
          <w:bCs/>
          <w:sz w:val="24"/>
          <w:szCs w:val="24"/>
        </w:rPr>
      </w:pPr>
      <w:r w:rsidRPr="00D872A2">
        <w:rPr>
          <w:b/>
          <w:bCs/>
          <w:sz w:val="24"/>
          <w:szCs w:val="24"/>
        </w:rPr>
        <w:t xml:space="preserve">2. </w:t>
      </w:r>
      <w:r w:rsidR="00D872A2" w:rsidRPr="00D872A2">
        <w:rPr>
          <w:b/>
          <w:bCs/>
          <w:sz w:val="24"/>
          <w:szCs w:val="24"/>
        </w:rPr>
        <w:t>APPROVALS</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80"/>
        <w:gridCol w:w="6015"/>
        <w:gridCol w:w="1335"/>
      </w:tblGrid>
      <w:tr w:rsidR="63D1C0C1" w14:paraId="195F545D" w14:textId="77777777" w:rsidTr="63D1C0C1">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551BA4C" w14:textId="77777777" w:rsidR="003A1E92" w:rsidRDefault="003A1E92" w:rsidP="63D1C0C1">
            <w:pPr>
              <w:rPr>
                <w:sz w:val="24"/>
                <w:szCs w:val="24"/>
              </w:rPr>
            </w:pPr>
            <w:r w:rsidRPr="63D1C0C1">
              <w:rPr>
                <w:b/>
                <w:bCs/>
                <w:sz w:val="24"/>
                <w:szCs w:val="24"/>
              </w:rPr>
              <w:t>REQUIRED </w:t>
            </w:r>
            <w:r w:rsidRPr="63D1C0C1">
              <w:rPr>
                <w:sz w:val="24"/>
                <w:szCs w:val="24"/>
              </w:rPr>
              <w:t>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3FC97DE" w14:textId="77777777" w:rsidR="003A1E92" w:rsidRDefault="003A1E92" w:rsidP="63D1C0C1">
            <w:pPr>
              <w:rPr>
                <w:sz w:val="24"/>
                <w:szCs w:val="24"/>
              </w:rPr>
            </w:pPr>
            <w:r w:rsidRPr="63D1C0C1">
              <w:rPr>
                <w:b/>
                <w:bCs/>
                <w:sz w:val="24"/>
                <w:szCs w:val="24"/>
              </w:rPr>
              <w:t>APPROVALS</w:t>
            </w:r>
            <w:r w:rsidRPr="63D1C0C1">
              <w:rPr>
                <w:sz w:val="24"/>
                <w:szCs w:val="24"/>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E119010" w14:textId="77777777" w:rsidR="003A1E92" w:rsidRDefault="003A1E92" w:rsidP="63D1C0C1">
            <w:pPr>
              <w:rPr>
                <w:sz w:val="24"/>
                <w:szCs w:val="24"/>
              </w:rPr>
            </w:pPr>
            <w:r w:rsidRPr="63D1C0C1">
              <w:rPr>
                <w:b/>
                <w:bCs/>
                <w:sz w:val="24"/>
                <w:szCs w:val="24"/>
              </w:rPr>
              <w:t>DATE</w:t>
            </w:r>
            <w:r w:rsidRPr="63D1C0C1">
              <w:rPr>
                <w:sz w:val="24"/>
                <w:szCs w:val="24"/>
              </w:rPr>
              <w:t> </w:t>
            </w:r>
          </w:p>
        </w:tc>
      </w:tr>
      <w:tr w:rsidR="63D1C0C1" w14:paraId="3C40F852" w14:textId="77777777" w:rsidTr="63D1C0C1">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7D98FF3" w14:textId="77777777" w:rsidR="003A1E92" w:rsidRDefault="003A1E92" w:rsidP="63D1C0C1">
            <w:pPr>
              <w:rPr>
                <w:sz w:val="24"/>
                <w:szCs w:val="24"/>
              </w:rPr>
            </w:pPr>
            <w:r w:rsidRPr="63D1C0C1">
              <w:rPr>
                <w:sz w:val="24"/>
                <w:szCs w:val="24"/>
              </w:rPr>
              <w:t>Position Title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E2A06B6" w14:textId="77777777" w:rsidR="003A1E92" w:rsidRDefault="003A1E92" w:rsidP="63D1C0C1">
            <w:pPr>
              <w:rPr>
                <w:sz w:val="24"/>
                <w:szCs w:val="24"/>
              </w:rPr>
            </w:pPr>
            <w:r w:rsidRPr="63D1C0C1">
              <w:rPr>
                <w:sz w:val="24"/>
                <w:szCs w:val="24"/>
              </w:rPr>
              <w:t>Signature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9E95FA0" w14:textId="77777777" w:rsidR="003A1E92" w:rsidRDefault="003A1E92" w:rsidP="63D1C0C1">
            <w:pPr>
              <w:rPr>
                <w:sz w:val="24"/>
                <w:szCs w:val="24"/>
              </w:rPr>
            </w:pPr>
            <w:r w:rsidRPr="63D1C0C1">
              <w:rPr>
                <w:sz w:val="24"/>
                <w:szCs w:val="24"/>
              </w:rPr>
              <w:t> </w:t>
            </w:r>
          </w:p>
        </w:tc>
      </w:tr>
      <w:tr w:rsidR="63D1C0C1" w14:paraId="318B1F5B" w14:textId="77777777" w:rsidTr="63D1C0C1">
        <w:trPr>
          <w:trHeight w:val="87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6CFBEF" w14:textId="77777777" w:rsidR="003A1E92" w:rsidRDefault="003A1E92" w:rsidP="63D1C0C1">
            <w:pPr>
              <w:rPr>
                <w:sz w:val="24"/>
                <w:szCs w:val="24"/>
              </w:rPr>
            </w:pPr>
            <w:r w:rsidRPr="63D1C0C1">
              <w:rPr>
                <w:sz w:val="24"/>
                <w:szCs w:val="24"/>
              </w:rPr>
              <w:t>Author/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3C87985" w14:textId="5A9C81ED" w:rsidR="003A1E92" w:rsidRDefault="003A1E92" w:rsidP="63D1C0C1">
            <w:pPr>
              <w:rPr>
                <w:sz w:val="24"/>
                <w:szCs w:val="24"/>
              </w:rPr>
            </w:pPr>
            <w:r w:rsidRPr="63D1C0C1">
              <w:rPr>
                <w:sz w:val="24"/>
                <w:szCs w:val="24"/>
              </w:rPr>
              <w:t> </w:t>
            </w:r>
            <w:r w:rsidR="65D2E227" w:rsidRPr="63D1C0C1">
              <w:rPr>
                <w:sz w:val="24"/>
                <w:szCs w:val="24"/>
              </w:rPr>
              <w:t>Jocelyn Masters</w:t>
            </w:r>
          </w:p>
          <w:p w14:paraId="1C3705B1" w14:textId="7BC5E5C4" w:rsidR="63D1C0C1" w:rsidRDefault="63D1C0C1" w:rsidP="63D1C0C1">
            <w:pPr>
              <w:rPr>
                <w:sz w:val="24"/>
                <w:szCs w:val="24"/>
              </w:rPr>
            </w:pPr>
            <w:r w:rsidRPr="63D1C0C1">
              <w:rPr>
                <w:sz w:val="24"/>
                <w:szCs w:val="24"/>
              </w:rPr>
              <w:t xml:space="preserve"> Alex </w:t>
            </w:r>
            <w:proofErr w:type="spellStart"/>
            <w:r w:rsidRPr="63D1C0C1">
              <w:rPr>
                <w:sz w:val="24"/>
                <w:szCs w:val="24"/>
              </w:rPr>
              <w:t>Madzia</w:t>
            </w:r>
            <w:proofErr w:type="spellEnd"/>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68F7F8" w14:textId="1D11E50A" w:rsidR="63D1C0C1" w:rsidRDefault="00C27CE9" w:rsidP="63D1C0C1">
            <w:pPr>
              <w:spacing w:after="0"/>
              <w:rPr>
                <w:sz w:val="24"/>
                <w:szCs w:val="24"/>
              </w:rPr>
            </w:pPr>
            <w:r>
              <w:rPr>
                <w:sz w:val="24"/>
                <w:szCs w:val="24"/>
              </w:rPr>
              <w:t>4/4/</w:t>
            </w:r>
            <w:r w:rsidRPr="00B61E31">
              <w:rPr>
                <w:sz w:val="24"/>
                <w:szCs w:val="24"/>
              </w:rPr>
              <w:t>202</w:t>
            </w:r>
            <w:r w:rsidR="31679022" w:rsidRPr="00B61E31">
              <w:rPr>
                <w:sz w:val="24"/>
                <w:szCs w:val="24"/>
              </w:rPr>
              <w:t>2</w:t>
            </w:r>
          </w:p>
        </w:tc>
      </w:tr>
      <w:tr w:rsidR="63D1C0C1" w14:paraId="635B9DF0" w14:textId="77777777" w:rsidTr="63D1C0C1">
        <w:trPr>
          <w:trHeight w:val="885"/>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E8F984" w14:textId="77777777" w:rsidR="003A1E92" w:rsidRDefault="003A1E92" w:rsidP="63D1C0C1">
            <w:pPr>
              <w:rPr>
                <w:sz w:val="24"/>
                <w:szCs w:val="24"/>
              </w:rPr>
            </w:pPr>
            <w:r w:rsidRPr="63D1C0C1">
              <w:rPr>
                <w:sz w:val="24"/>
                <w:szCs w:val="24"/>
              </w:rPr>
              <w:t>Quality Manager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B8CA96" w14:textId="0FE88589" w:rsidR="003A1E92" w:rsidRDefault="003A1E92" w:rsidP="63D1C0C1">
            <w:pPr>
              <w:rPr>
                <w:sz w:val="24"/>
                <w:szCs w:val="24"/>
              </w:rPr>
            </w:pPr>
            <w:r w:rsidRPr="00B61E31">
              <w:rPr>
                <w:sz w:val="24"/>
                <w:szCs w:val="24"/>
              </w:rPr>
              <w:t> </w:t>
            </w:r>
            <w:r w:rsidR="67203D07" w:rsidRPr="00B61E31">
              <w:rPr>
                <w:sz w:val="24"/>
                <w:szCs w:val="24"/>
              </w:rPr>
              <w:t>Jocelyn Masters</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B20CDD" w14:textId="30933406" w:rsidR="003A1E92" w:rsidRDefault="003A1E92" w:rsidP="63D1C0C1">
            <w:pPr>
              <w:rPr>
                <w:sz w:val="24"/>
                <w:szCs w:val="24"/>
              </w:rPr>
            </w:pPr>
            <w:r w:rsidRPr="00B61E31">
              <w:rPr>
                <w:sz w:val="24"/>
                <w:szCs w:val="24"/>
              </w:rPr>
              <w:t> </w:t>
            </w:r>
            <w:r w:rsidR="67203D07" w:rsidRPr="00B61E31">
              <w:rPr>
                <w:sz w:val="24"/>
                <w:szCs w:val="24"/>
              </w:rPr>
              <w:t>4/21/2022</w:t>
            </w:r>
          </w:p>
        </w:tc>
      </w:tr>
    </w:tbl>
    <w:p w14:paraId="02C49DA3" w14:textId="5096E8C3" w:rsidR="63D1C0C1" w:rsidRDefault="63D1C0C1" w:rsidP="63D1C0C1"/>
    <w:p w14:paraId="0BDB46CB" w14:textId="26A3358A" w:rsidR="0076016E" w:rsidRDefault="00D872A2" w:rsidP="00D872A2">
      <w:pPr>
        <w:rPr>
          <w:b/>
          <w:bCs/>
          <w:sz w:val="24"/>
          <w:szCs w:val="24"/>
        </w:rPr>
      </w:pPr>
      <w:r w:rsidRPr="00D872A2">
        <w:rPr>
          <w:b/>
          <w:bCs/>
          <w:sz w:val="24"/>
          <w:szCs w:val="24"/>
        </w:rPr>
        <w:t>3.</w:t>
      </w:r>
      <w:r>
        <w:rPr>
          <w:b/>
          <w:bCs/>
          <w:sz w:val="24"/>
          <w:szCs w:val="24"/>
        </w:rPr>
        <w:t xml:space="preserve"> </w:t>
      </w:r>
      <w:r w:rsidR="0076016E" w:rsidRPr="00D872A2">
        <w:rPr>
          <w:b/>
          <w:bCs/>
          <w:sz w:val="24"/>
          <w:szCs w:val="24"/>
        </w:rPr>
        <w:t>PURPOSE</w:t>
      </w:r>
    </w:p>
    <w:p w14:paraId="4BF57511" w14:textId="4552BE4A" w:rsidR="00D872A2" w:rsidRPr="00D872A2" w:rsidRDefault="00D872A2" w:rsidP="00D872A2">
      <w:pPr>
        <w:pStyle w:val="ListParagraph"/>
      </w:pPr>
      <w:r w:rsidRPr="00A75872">
        <w:t>This document’s purpose is to de</w:t>
      </w:r>
      <w:r>
        <w:t xml:space="preserve">scribe </w:t>
      </w:r>
      <w:r w:rsidR="000E324C">
        <w:t xml:space="preserve">predicate devices of </w:t>
      </w:r>
      <w:proofErr w:type="spellStart"/>
      <w:r w:rsidR="000E324C" w:rsidRPr="00916B63">
        <w:rPr>
          <w:i/>
          <w:iCs/>
          <w:color w:val="FF0000"/>
        </w:rPr>
        <w:t>JIASize</w:t>
      </w:r>
      <w:proofErr w:type="spellEnd"/>
      <w:r w:rsidR="000E324C">
        <w:t xml:space="preserve"> and </w:t>
      </w:r>
      <w:r>
        <w:t xml:space="preserve">the </w:t>
      </w:r>
      <w:r w:rsidR="000E324C">
        <w:t>competitive landscape</w:t>
      </w:r>
      <w:r>
        <w:t xml:space="preserve"> of </w:t>
      </w:r>
      <w:r w:rsidRPr="00A75872">
        <w:t xml:space="preserve">the </w:t>
      </w:r>
      <w:r w:rsidR="000E324C">
        <w:t>airway sizing market</w:t>
      </w:r>
      <w:r w:rsidRPr="00A75872">
        <w:t xml:space="preserve">.  </w:t>
      </w:r>
    </w:p>
    <w:p w14:paraId="44E4B8D6" w14:textId="11785B3B" w:rsidR="0076016E" w:rsidRPr="00D872A2" w:rsidRDefault="00D872A2">
      <w:pPr>
        <w:rPr>
          <w:b/>
          <w:bCs/>
          <w:sz w:val="24"/>
          <w:szCs w:val="24"/>
        </w:rPr>
      </w:pPr>
      <w:r>
        <w:rPr>
          <w:b/>
          <w:bCs/>
          <w:sz w:val="24"/>
          <w:szCs w:val="24"/>
        </w:rPr>
        <w:t xml:space="preserve">4. </w:t>
      </w:r>
      <w:r w:rsidR="0076016E" w:rsidRPr="00D872A2">
        <w:rPr>
          <w:b/>
          <w:bCs/>
          <w:sz w:val="24"/>
          <w:szCs w:val="24"/>
        </w:rPr>
        <w:t>SCOPE</w:t>
      </w:r>
    </w:p>
    <w:p w14:paraId="32573322" w14:textId="0D0C4012" w:rsidR="0076016E" w:rsidRPr="001A7952" w:rsidRDefault="00916B63" w:rsidP="55B49FAD">
      <w:pPr>
        <w:pStyle w:val="ListParagraph"/>
        <w:tabs>
          <w:tab w:val="left" w:pos="1530"/>
        </w:tabs>
        <w:rPr>
          <w:rFonts w:cs="Arial"/>
          <w:bCs/>
          <w:iCs/>
        </w:rPr>
      </w:pPr>
      <w:r w:rsidRPr="00A75872">
        <w:rPr>
          <w:rFonts w:cs="Arial"/>
          <w:bCs/>
          <w:iCs/>
        </w:rPr>
        <w:t xml:space="preserve">The </w:t>
      </w:r>
      <w:r>
        <w:rPr>
          <w:rFonts w:cs="Arial"/>
          <w:bCs/>
          <w:iCs/>
        </w:rPr>
        <w:t>Competitive Analysis and Benchmarking</w:t>
      </w:r>
      <w:r w:rsidRPr="00A75872">
        <w:rPr>
          <w:rFonts w:cs="Arial"/>
          <w:bCs/>
          <w:iCs/>
        </w:rPr>
        <w:t xml:space="preserve"> for the </w:t>
      </w:r>
      <w:proofErr w:type="spellStart"/>
      <w:r>
        <w:rPr>
          <w:i/>
          <w:color w:val="FF0000"/>
        </w:rPr>
        <w:t>JIASize</w:t>
      </w:r>
      <w:proofErr w:type="spellEnd"/>
      <w:r w:rsidRPr="001B2795">
        <w:rPr>
          <w:rFonts w:cs="Arial"/>
          <w:bCs/>
          <w:iCs/>
          <w:color w:val="FF0000"/>
        </w:rPr>
        <w:t xml:space="preserve"> </w:t>
      </w:r>
      <w:r w:rsidRPr="00A75872">
        <w:rPr>
          <w:rFonts w:cs="Arial"/>
          <w:bCs/>
          <w:iCs/>
        </w:rPr>
        <w:t>are included in this document</w:t>
      </w:r>
      <w:r>
        <w:rPr>
          <w:rFonts w:cs="Arial"/>
          <w:bCs/>
          <w:iCs/>
        </w:rPr>
        <w:t>.</w:t>
      </w:r>
    </w:p>
    <w:p w14:paraId="71CB1B31" w14:textId="77777777" w:rsidR="00B63D43" w:rsidRDefault="001A7952">
      <w:pPr>
        <w:rPr>
          <w:b/>
          <w:bCs/>
          <w:sz w:val="24"/>
          <w:szCs w:val="24"/>
        </w:rPr>
      </w:pPr>
      <w:r w:rsidRPr="31C3FC5A">
        <w:rPr>
          <w:b/>
          <w:bCs/>
          <w:sz w:val="24"/>
          <w:szCs w:val="24"/>
        </w:rPr>
        <w:t>5</w:t>
      </w:r>
      <w:r w:rsidR="00D872A2" w:rsidRPr="31C3FC5A">
        <w:rPr>
          <w:b/>
          <w:bCs/>
          <w:sz w:val="24"/>
          <w:szCs w:val="24"/>
        </w:rPr>
        <w:t xml:space="preserve">. </w:t>
      </w:r>
      <w:r w:rsidR="0076016E" w:rsidRPr="31C3FC5A">
        <w:rPr>
          <w:b/>
          <w:bCs/>
          <w:sz w:val="24"/>
          <w:szCs w:val="24"/>
        </w:rPr>
        <w:t>COMPETITIVE ANALYSIS</w:t>
      </w:r>
    </w:p>
    <w:p w14:paraId="0994A74E" w14:textId="77777777" w:rsidR="00993EBB" w:rsidRDefault="00D73006">
      <w:pPr>
        <w:rPr>
          <w:sz w:val="24"/>
          <w:szCs w:val="24"/>
        </w:rPr>
      </w:pPr>
      <w:r w:rsidRPr="31C3FC5A">
        <w:rPr>
          <w:sz w:val="24"/>
          <w:szCs w:val="24"/>
        </w:rPr>
        <w:t xml:space="preserve">5a. </w:t>
      </w:r>
      <w:r w:rsidR="00AA4FC4" w:rsidRPr="31C3FC5A">
        <w:rPr>
          <w:sz w:val="24"/>
          <w:szCs w:val="24"/>
        </w:rPr>
        <w:t>Current Standard</w:t>
      </w:r>
      <w:r w:rsidR="00465CED" w:rsidRPr="31C3FC5A">
        <w:rPr>
          <w:sz w:val="24"/>
          <w:szCs w:val="24"/>
        </w:rPr>
        <w:t xml:space="preserve"> of Treatment</w:t>
      </w:r>
    </w:p>
    <w:p w14:paraId="3EBC272B" w14:textId="77777777" w:rsidR="000A2C9E" w:rsidRDefault="000A2C9E">
      <w:pPr>
        <w:rPr>
          <w:sz w:val="24"/>
          <w:szCs w:val="24"/>
        </w:rPr>
      </w:pPr>
      <w:r w:rsidRPr="4281FBBC">
        <w:rPr>
          <w:sz w:val="24"/>
          <w:szCs w:val="24"/>
        </w:rPr>
        <w:t>Approach 1: Myer-Cotton Method</w:t>
      </w:r>
    </w:p>
    <w:p w14:paraId="0F8A2B59" w14:textId="6D18D4FB" w:rsidR="00847B57" w:rsidRDefault="005D754A" w:rsidP="00A22979">
      <w:pPr>
        <w:ind w:left="720"/>
        <w:rPr>
          <w:sz w:val="24"/>
          <w:szCs w:val="24"/>
        </w:rPr>
      </w:pPr>
      <w:r w:rsidRPr="14DB338A">
        <w:rPr>
          <w:sz w:val="24"/>
          <w:szCs w:val="24"/>
        </w:rPr>
        <w:t xml:space="preserve">Description: </w:t>
      </w:r>
      <w:r w:rsidR="002A25B2" w:rsidRPr="14DB338A">
        <w:rPr>
          <w:sz w:val="24"/>
          <w:szCs w:val="24"/>
        </w:rPr>
        <w:t>An endotracheal tube such as the one shown in Figure X</w:t>
      </w:r>
      <w:r w:rsidR="00A22979" w:rsidRPr="14DB338A">
        <w:rPr>
          <w:sz w:val="24"/>
          <w:szCs w:val="24"/>
        </w:rPr>
        <w:t xml:space="preserve"> </w:t>
      </w:r>
      <w:r w:rsidR="00E633E7" w:rsidRPr="14DB338A">
        <w:rPr>
          <w:sz w:val="24"/>
          <w:szCs w:val="24"/>
        </w:rPr>
        <w:t xml:space="preserve">with the smallest possible diameter </w:t>
      </w:r>
      <w:r w:rsidR="00A22979" w:rsidRPr="14DB338A">
        <w:rPr>
          <w:sz w:val="24"/>
          <w:szCs w:val="24"/>
        </w:rPr>
        <w:t>is inserted into the intubated patient</w:t>
      </w:r>
      <w:r w:rsidR="007C4742" w:rsidRPr="14DB338A">
        <w:rPr>
          <w:sz w:val="24"/>
          <w:szCs w:val="24"/>
        </w:rPr>
        <w:t>’s mouth</w:t>
      </w:r>
      <w:r w:rsidR="00A22979" w:rsidRPr="14DB338A">
        <w:rPr>
          <w:sz w:val="24"/>
          <w:szCs w:val="24"/>
        </w:rPr>
        <w:t xml:space="preserve"> under anesthesia</w:t>
      </w:r>
      <w:r w:rsidR="007C4742" w:rsidRPr="14DB338A">
        <w:rPr>
          <w:sz w:val="24"/>
          <w:szCs w:val="24"/>
        </w:rPr>
        <w:t xml:space="preserve"> and manually advanced until </w:t>
      </w:r>
      <w:r w:rsidR="008F4F35" w:rsidRPr="14DB338A">
        <w:rPr>
          <w:sz w:val="24"/>
          <w:szCs w:val="24"/>
        </w:rPr>
        <w:t xml:space="preserve">the cuff is </w:t>
      </w:r>
      <w:r w:rsidR="006E7B8B" w:rsidRPr="14DB338A">
        <w:rPr>
          <w:sz w:val="24"/>
          <w:szCs w:val="24"/>
        </w:rPr>
        <w:t xml:space="preserve">in the stenotic portion of the airway. </w:t>
      </w:r>
      <w:r w:rsidR="00C17000" w:rsidRPr="14DB338A">
        <w:rPr>
          <w:sz w:val="24"/>
          <w:szCs w:val="24"/>
        </w:rPr>
        <w:t xml:space="preserve">The cuff is then inflated to </w:t>
      </w:r>
      <w:r w:rsidR="006E13C3" w:rsidRPr="14DB338A">
        <w:rPr>
          <w:sz w:val="24"/>
          <w:szCs w:val="24"/>
        </w:rPr>
        <w:t>20 cm H</w:t>
      </w:r>
      <w:r w:rsidR="006E13C3" w:rsidRPr="14DB338A">
        <w:rPr>
          <w:sz w:val="24"/>
          <w:szCs w:val="24"/>
          <w:vertAlign w:val="subscript"/>
        </w:rPr>
        <w:t>2</w:t>
      </w:r>
      <w:r w:rsidR="006E13C3" w:rsidRPr="14DB338A">
        <w:rPr>
          <w:sz w:val="24"/>
          <w:szCs w:val="24"/>
        </w:rPr>
        <w:t>O</w:t>
      </w:r>
      <w:r w:rsidR="001A0A82" w:rsidRPr="14DB338A">
        <w:rPr>
          <w:sz w:val="24"/>
          <w:szCs w:val="24"/>
        </w:rPr>
        <w:t xml:space="preserve">, and a leak test is performed. </w:t>
      </w:r>
      <w:r w:rsidR="00F22B7D" w:rsidRPr="14DB338A">
        <w:rPr>
          <w:sz w:val="24"/>
          <w:szCs w:val="24"/>
        </w:rPr>
        <w:t>To perform the leak test, the physician listens for the sound of air. If air</w:t>
      </w:r>
      <w:r w:rsidR="009C57BD" w:rsidRPr="14DB338A">
        <w:rPr>
          <w:sz w:val="24"/>
          <w:szCs w:val="24"/>
        </w:rPr>
        <w:t xml:space="preserve"> is heard, the ET tube is removed, and an ET tube of a slightly larger diameter is inserted. The</w:t>
      </w:r>
      <w:r w:rsidR="00206E5B" w:rsidRPr="14DB338A">
        <w:rPr>
          <w:sz w:val="24"/>
          <w:szCs w:val="24"/>
        </w:rPr>
        <w:t>se steps are repeated until an ET tube is inserted and no air is heard</w:t>
      </w:r>
      <w:r w:rsidR="00033534" w:rsidRPr="14DB338A">
        <w:rPr>
          <w:sz w:val="24"/>
          <w:szCs w:val="24"/>
        </w:rPr>
        <w:t xml:space="preserve">. </w:t>
      </w:r>
      <w:r w:rsidR="001A1509" w:rsidRPr="14DB338A">
        <w:rPr>
          <w:sz w:val="24"/>
          <w:szCs w:val="24"/>
        </w:rPr>
        <w:t xml:space="preserve">This </w:t>
      </w:r>
      <w:r w:rsidR="00A868C1" w:rsidRPr="14DB338A">
        <w:rPr>
          <w:sz w:val="24"/>
          <w:szCs w:val="24"/>
        </w:rPr>
        <w:t xml:space="preserve">method </w:t>
      </w:r>
      <w:r w:rsidR="00091D9E" w:rsidRPr="14DB338A">
        <w:rPr>
          <w:sz w:val="24"/>
          <w:szCs w:val="24"/>
        </w:rPr>
        <w:t xml:space="preserve">can require up to five different diameter ET tubes before </w:t>
      </w:r>
      <w:r w:rsidR="003146C0" w:rsidRPr="14DB338A">
        <w:rPr>
          <w:sz w:val="24"/>
          <w:szCs w:val="24"/>
        </w:rPr>
        <w:t>the correct size is determined.</w:t>
      </w:r>
    </w:p>
    <w:p w14:paraId="528CD851" w14:textId="2D8899EC" w:rsidR="00660009" w:rsidRDefault="00222C8C" w:rsidP="00A22979">
      <w:pPr>
        <w:ind w:left="720"/>
        <w:rPr>
          <w:sz w:val="24"/>
          <w:szCs w:val="24"/>
        </w:rPr>
      </w:pPr>
      <w:r>
        <w:rPr>
          <w:sz w:val="24"/>
          <w:szCs w:val="24"/>
        </w:rPr>
        <w:t>Financial Analysis</w:t>
      </w:r>
      <w:r w:rsidR="00660009">
        <w:rPr>
          <w:sz w:val="24"/>
          <w:szCs w:val="24"/>
        </w:rPr>
        <w:t xml:space="preserve">: </w:t>
      </w:r>
    </w:p>
    <w:p w14:paraId="7B6684E9" w14:textId="658B1708" w:rsidR="00660009" w:rsidRPr="006E13C3" w:rsidRDefault="000D7D7F" w:rsidP="00094663">
      <w:pPr>
        <w:spacing w:after="0"/>
        <w:ind w:left="720"/>
        <w:rPr>
          <w:sz w:val="24"/>
          <w:szCs w:val="24"/>
        </w:rPr>
      </w:pPr>
      <w:r w:rsidRPr="2BF2416B">
        <w:rPr>
          <w:sz w:val="24"/>
          <w:szCs w:val="24"/>
        </w:rPr>
        <w:t xml:space="preserve">Endotracheal Intubation </w:t>
      </w:r>
      <w:r w:rsidR="00660009" w:rsidRPr="2BF2416B">
        <w:rPr>
          <w:sz w:val="24"/>
          <w:szCs w:val="24"/>
        </w:rPr>
        <w:t>CPT code</w:t>
      </w:r>
      <w:r w:rsidRPr="2BF2416B">
        <w:rPr>
          <w:sz w:val="24"/>
          <w:szCs w:val="24"/>
        </w:rPr>
        <w:t>:</w:t>
      </w:r>
      <w:r w:rsidR="00660009" w:rsidRPr="2BF2416B">
        <w:rPr>
          <w:sz w:val="24"/>
          <w:szCs w:val="24"/>
        </w:rPr>
        <w:t xml:space="preserve"> 31500</w:t>
      </w:r>
    </w:p>
    <w:p w14:paraId="218E3E3F" w14:textId="31CEF22B" w:rsidR="00094663" w:rsidRPr="006E13C3" w:rsidRDefault="00094663" w:rsidP="00094663">
      <w:pPr>
        <w:spacing w:after="0"/>
        <w:ind w:left="720"/>
        <w:rPr>
          <w:sz w:val="24"/>
          <w:szCs w:val="24"/>
        </w:rPr>
      </w:pPr>
      <w:r w:rsidRPr="4C426B06">
        <w:rPr>
          <w:sz w:val="24"/>
          <w:szCs w:val="24"/>
        </w:rPr>
        <w:t>Reimbursement: $149.41</w:t>
      </w:r>
    </w:p>
    <w:p w14:paraId="20BC5E00" w14:textId="4CC54E6D" w:rsidR="000E121E" w:rsidRDefault="00683F8C" w:rsidP="000E121E">
      <w:pPr>
        <w:spacing w:after="0"/>
        <w:ind w:left="720"/>
        <w:rPr>
          <w:sz w:val="24"/>
          <w:szCs w:val="24"/>
        </w:rPr>
      </w:pPr>
      <w:hyperlink r:id="rId17" w:history="1">
        <w:r w:rsidR="000E121E" w:rsidRPr="003B19B9">
          <w:rPr>
            <w:rStyle w:val="Hyperlink"/>
            <w:sz w:val="24"/>
            <w:szCs w:val="24"/>
          </w:rPr>
          <w:t>https://www.aana.com/docs/default-source/practice-aana-com-web-documents-(all)/20200402-crna-reimbursement-for-critical-care-services.pdf?sfvrsn=19977ca7_8</w:t>
        </w:r>
      </w:hyperlink>
    </w:p>
    <w:p w14:paraId="21F56A35" w14:textId="77777777" w:rsidR="00CA1DEC" w:rsidRDefault="00CA1DEC" w:rsidP="000E121E">
      <w:pPr>
        <w:spacing w:after="0"/>
        <w:rPr>
          <w:sz w:val="24"/>
          <w:szCs w:val="24"/>
        </w:rPr>
      </w:pPr>
    </w:p>
    <w:p w14:paraId="15172374" w14:textId="6DBBA670" w:rsidR="00E13E3A" w:rsidRPr="006E13C3" w:rsidRDefault="00E13E3A" w:rsidP="00CA1DEC">
      <w:pPr>
        <w:spacing w:after="0"/>
        <w:ind w:left="720"/>
        <w:rPr>
          <w:sz w:val="24"/>
          <w:szCs w:val="24"/>
        </w:rPr>
      </w:pPr>
      <w:r w:rsidRPr="7C353063">
        <w:rPr>
          <w:sz w:val="24"/>
          <w:szCs w:val="24"/>
        </w:rPr>
        <w:t>Laryngoscopy Direct, with or without Tracheoscopy</w:t>
      </w:r>
      <w:r w:rsidR="00B37B4B" w:rsidRPr="7C353063">
        <w:rPr>
          <w:sz w:val="24"/>
          <w:szCs w:val="24"/>
        </w:rPr>
        <w:t xml:space="preserve"> CPT code: 31528</w:t>
      </w:r>
    </w:p>
    <w:p w14:paraId="7114A269" w14:textId="3E1B26C8" w:rsidR="00B37B4B" w:rsidRDefault="00B37B4B" w:rsidP="00CA1DEC">
      <w:pPr>
        <w:spacing w:after="0"/>
        <w:ind w:left="720"/>
        <w:rPr>
          <w:sz w:val="24"/>
          <w:szCs w:val="24"/>
        </w:rPr>
      </w:pPr>
      <w:r w:rsidRPr="67E4FDC3">
        <w:rPr>
          <w:sz w:val="24"/>
          <w:szCs w:val="24"/>
        </w:rPr>
        <w:t>Reimbursement: $635.65</w:t>
      </w:r>
    </w:p>
    <w:p w14:paraId="681E17BB" w14:textId="241A7AF1" w:rsidR="000F3B22" w:rsidRDefault="00683F8C" w:rsidP="000F3B22">
      <w:pPr>
        <w:spacing w:after="0"/>
        <w:ind w:left="720"/>
        <w:rPr>
          <w:sz w:val="24"/>
          <w:szCs w:val="24"/>
        </w:rPr>
      </w:pPr>
      <w:hyperlink r:id="rId18">
        <w:r w:rsidR="000F3B22" w:rsidRPr="67E4FDC3">
          <w:rPr>
            <w:rStyle w:val="Hyperlink"/>
            <w:sz w:val="24"/>
            <w:szCs w:val="24"/>
          </w:rPr>
          <w:t>http://www.medpricemonkey.com/cpt_code?cpt_code=31528</w:t>
        </w:r>
      </w:hyperlink>
    </w:p>
    <w:p w14:paraId="5CD2B0B5" w14:textId="77777777" w:rsidR="00B37B4B" w:rsidRPr="006E13C3" w:rsidRDefault="00B37B4B" w:rsidP="00CA1DEC">
      <w:pPr>
        <w:spacing w:after="0"/>
        <w:ind w:left="720"/>
        <w:rPr>
          <w:sz w:val="24"/>
          <w:szCs w:val="24"/>
        </w:rPr>
      </w:pPr>
    </w:p>
    <w:p w14:paraId="140F64D2" w14:textId="290914E3" w:rsidR="00EF3FE9" w:rsidRDefault="00153FF4" w:rsidP="00847B57">
      <w:pPr>
        <w:jc w:val="center"/>
        <w:rPr>
          <w:sz w:val="28"/>
          <w:szCs w:val="28"/>
        </w:rPr>
      </w:pPr>
      <w:r>
        <w:rPr>
          <w:sz w:val="28"/>
          <w:szCs w:val="28"/>
        </w:rPr>
        <w:t>Figure 5.1</w:t>
      </w:r>
    </w:p>
    <w:p w14:paraId="430E0207" w14:textId="6EDDC710" w:rsidR="00EF3FE9" w:rsidRDefault="002A25B2" w:rsidP="00847B57">
      <w:pPr>
        <w:jc w:val="center"/>
        <w:rPr>
          <w:sz w:val="28"/>
          <w:szCs w:val="28"/>
        </w:rPr>
      </w:pPr>
      <w:r>
        <w:rPr>
          <w:noProof/>
        </w:rPr>
        <w:drawing>
          <wp:inline distT="0" distB="0" distL="0" distR="0" wp14:anchorId="2BED92A9" wp14:editId="4C0AA4E4">
            <wp:extent cx="3695700" cy="2293042"/>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3695700" cy="2293042"/>
                    </a:xfrm>
                    <a:prstGeom prst="rect">
                      <a:avLst/>
                    </a:prstGeom>
                  </pic:spPr>
                </pic:pic>
              </a:graphicData>
            </a:graphic>
          </wp:inline>
        </w:drawing>
      </w:r>
    </w:p>
    <w:p w14:paraId="42CAB7A1" w14:textId="77777777" w:rsidR="00153FF4" w:rsidRDefault="00153FF4" w:rsidP="00847B57">
      <w:pPr>
        <w:jc w:val="center"/>
        <w:rPr>
          <w:sz w:val="28"/>
          <w:szCs w:val="28"/>
        </w:rPr>
      </w:pPr>
    </w:p>
    <w:p w14:paraId="151769A7" w14:textId="77777777" w:rsidR="00153FF4" w:rsidRDefault="00153FF4" w:rsidP="00847B57">
      <w:pPr>
        <w:jc w:val="center"/>
        <w:rPr>
          <w:sz w:val="28"/>
          <w:szCs w:val="28"/>
        </w:rPr>
      </w:pPr>
    </w:p>
    <w:p w14:paraId="40046338" w14:textId="77777777" w:rsidR="00153FF4" w:rsidRDefault="00153FF4" w:rsidP="00847B57">
      <w:pPr>
        <w:jc w:val="center"/>
        <w:rPr>
          <w:sz w:val="28"/>
          <w:szCs w:val="28"/>
        </w:rPr>
      </w:pPr>
    </w:p>
    <w:p w14:paraId="7409FA74" w14:textId="77777777" w:rsidR="00153FF4" w:rsidRDefault="00153FF4" w:rsidP="00847B57">
      <w:pPr>
        <w:jc w:val="center"/>
        <w:rPr>
          <w:sz w:val="28"/>
          <w:szCs w:val="28"/>
        </w:rPr>
      </w:pPr>
    </w:p>
    <w:p w14:paraId="76257093" w14:textId="5D25C0E9" w:rsidR="00153FF4" w:rsidRDefault="00153FF4" w:rsidP="00847B57">
      <w:pPr>
        <w:jc w:val="center"/>
        <w:rPr>
          <w:sz w:val="28"/>
          <w:szCs w:val="28"/>
        </w:rPr>
      </w:pPr>
      <w:r>
        <w:rPr>
          <w:sz w:val="28"/>
          <w:szCs w:val="28"/>
        </w:rPr>
        <w:t>Figure 5.2</w:t>
      </w:r>
    </w:p>
    <w:p w14:paraId="4C836888" w14:textId="5D27F493" w:rsidR="00F923BB" w:rsidRPr="005D754A" w:rsidRDefault="00847B57" w:rsidP="00847B57">
      <w:pPr>
        <w:jc w:val="center"/>
      </w:pPr>
      <w:r>
        <w:rPr>
          <w:noProof/>
        </w:rPr>
        <w:drawing>
          <wp:inline distT="0" distB="0" distL="0" distR="0" wp14:anchorId="50C63617" wp14:editId="17D3A11F">
            <wp:extent cx="2125980" cy="2809538"/>
            <wp:effectExtent l="0" t="0" r="762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2125980" cy="2809538"/>
                    </a:xfrm>
                    <a:prstGeom prst="rect">
                      <a:avLst/>
                    </a:prstGeom>
                  </pic:spPr>
                </pic:pic>
              </a:graphicData>
            </a:graphic>
          </wp:inline>
        </w:drawing>
      </w:r>
    </w:p>
    <w:p w14:paraId="0F638CB4" w14:textId="62BAEBEF" w:rsidR="00F923BB" w:rsidRPr="005D754A" w:rsidRDefault="00F923BB" w:rsidP="5ED61D04">
      <w:pPr>
        <w:jc w:val="center"/>
        <w:rPr>
          <w:sz w:val="28"/>
          <w:szCs w:val="28"/>
        </w:rPr>
      </w:pPr>
    </w:p>
    <w:p w14:paraId="109B9501" w14:textId="2F5CD13A" w:rsidR="00F923BB" w:rsidRPr="005D754A" w:rsidRDefault="5ED61D04" w:rsidP="5ED61D04">
      <w:pPr>
        <w:rPr>
          <w:sz w:val="28"/>
          <w:szCs w:val="28"/>
        </w:rPr>
      </w:pPr>
      <w:r w:rsidRPr="4EFEFBDC">
        <w:rPr>
          <w:sz w:val="28"/>
          <w:szCs w:val="28"/>
        </w:rPr>
        <w:t>Approach 2: Bent Kirschner Wires</w:t>
      </w:r>
    </w:p>
    <w:p w14:paraId="02F94CCF" w14:textId="26DAEE92" w:rsidR="00DD6C6F" w:rsidRDefault="4EFEFBDC" w:rsidP="00DD6C6F">
      <w:pPr>
        <w:rPr>
          <w:sz w:val="28"/>
          <w:szCs w:val="28"/>
        </w:rPr>
      </w:pPr>
      <w:r w:rsidRPr="7C353063">
        <w:rPr>
          <w:sz w:val="28"/>
          <w:szCs w:val="28"/>
        </w:rPr>
        <w:t xml:space="preserve">A second approach discovered was simple in design, using a Kirschner wire with the end </w:t>
      </w:r>
      <w:r w:rsidR="14DB338A" w:rsidRPr="7C353063">
        <w:rPr>
          <w:sz w:val="28"/>
          <w:szCs w:val="28"/>
        </w:rPr>
        <w:t>bent at a 90-degree angle.  Different sizes of the w</w:t>
      </w:r>
      <w:r w:rsidR="2BF2416B" w:rsidRPr="7C353063">
        <w:rPr>
          <w:sz w:val="28"/>
          <w:szCs w:val="28"/>
        </w:rPr>
        <w:t>ires were made, with the ends measured and calibrated to a certain length</w:t>
      </w:r>
      <w:r w:rsidR="4C426B06" w:rsidRPr="7C353063">
        <w:rPr>
          <w:sz w:val="28"/>
          <w:szCs w:val="28"/>
        </w:rPr>
        <w:t>.  These lengths of wire were inserted into the trachea using a laryngoscope to visualize the stenosis and wire position.  The wires could be quickly inter</w:t>
      </w:r>
      <w:r w:rsidR="7C353063" w:rsidRPr="7C353063">
        <w:rPr>
          <w:sz w:val="28"/>
          <w:szCs w:val="28"/>
        </w:rPr>
        <w:t xml:space="preserve">changed to find the correct measurement of the airway stenosis. </w:t>
      </w:r>
      <w:r w:rsidR="001E69FA">
        <w:rPr>
          <w:sz w:val="28"/>
          <w:szCs w:val="28"/>
        </w:rPr>
        <w:t xml:space="preserve">This method has been investigated </w:t>
      </w:r>
      <w:r w:rsidR="00ED6418">
        <w:rPr>
          <w:sz w:val="28"/>
          <w:szCs w:val="28"/>
        </w:rPr>
        <w:t xml:space="preserve">in clinical research </w:t>
      </w:r>
      <w:r w:rsidR="00942526">
        <w:rPr>
          <w:sz w:val="28"/>
          <w:szCs w:val="28"/>
        </w:rPr>
        <w:t>setting</w:t>
      </w:r>
      <w:r w:rsidR="007923CE">
        <w:rPr>
          <w:sz w:val="28"/>
          <w:szCs w:val="28"/>
        </w:rPr>
        <w:t>s</w:t>
      </w:r>
      <w:r w:rsidR="00ED6418">
        <w:rPr>
          <w:sz w:val="28"/>
          <w:szCs w:val="28"/>
        </w:rPr>
        <w:t xml:space="preserve"> but </w:t>
      </w:r>
      <w:r w:rsidR="006630F2">
        <w:rPr>
          <w:sz w:val="28"/>
          <w:szCs w:val="28"/>
        </w:rPr>
        <w:t xml:space="preserve">is not an FDA-approved device for this </w:t>
      </w:r>
      <w:r w:rsidR="003702BB">
        <w:rPr>
          <w:sz w:val="28"/>
          <w:szCs w:val="28"/>
        </w:rPr>
        <w:t>application.</w:t>
      </w:r>
      <w:r w:rsidR="000709F5">
        <w:rPr>
          <w:sz w:val="28"/>
          <w:szCs w:val="28"/>
        </w:rPr>
        <w:t xml:space="preserve">  </w:t>
      </w:r>
      <w:r w:rsidR="00614025">
        <w:rPr>
          <w:sz w:val="28"/>
          <w:szCs w:val="28"/>
        </w:rPr>
        <w:t xml:space="preserve">The cost of the set of five wires </w:t>
      </w:r>
      <w:r w:rsidR="00D04FD0">
        <w:rPr>
          <w:sz w:val="28"/>
          <w:szCs w:val="28"/>
        </w:rPr>
        <w:t>was about $17.</w:t>
      </w:r>
    </w:p>
    <w:p w14:paraId="57F1CCCF" w14:textId="77777777" w:rsidR="00153FF4" w:rsidRDefault="00153FF4" w:rsidP="00DD6C6F">
      <w:pPr>
        <w:rPr>
          <w:sz w:val="28"/>
          <w:szCs w:val="28"/>
        </w:rPr>
      </w:pPr>
    </w:p>
    <w:p w14:paraId="40B5EA01" w14:textId="77777777" w:rsidR="00153FF4" w:rsidRDefault="00153FF4" w:rsidP="00DD6C6F">
      <w:pPr>
        <w:rPr>
          <w:sz w:val="28"/>
          <w:szCs w:val="28"/>
        </w:rPr>
      </w:pPr>
    </w:p>
    <w:p w14:paraId="0FA95376" w14:textId="77777777" w:rsidR="00153FF4" w:rsidRDefault="00153FF4" w:rsidP="00DD6C6F">
      <w:pPr>
        <w:rPr>
          <w:sz w:val="28"/>
          <w:szCs w:val="28"/>
        </w:rPr>
      </w:pPr>
    </w:p>
    <w:p w14:paraId="35446B7C" w14:textId="77777777" w:rsidR="00153FF4" w:rsidRDefault="00153FF4" w:rsidP="00DD6C6F">
      <w:pPr>
        <w:rPr>
          <w:sz w:val="28"/>
          <w:szCs w:val="28"/>
        </w:rPr>
      </w:pPr>
    </w:p>
    <w:p w14:paraId="475D74E6" w14:textId="77777777" w:rsidR="00153FF4" w:rsidRDefault="00153FF4" w:rsidP="00DD6C6F">
      <w:pPr>
        <w:rPr>
          <w:sz w:val="28"/>
          <w:szCs w:val="28"/>
        </w:rPr>
      </w:pPr>
    </w:p>
    <w:p w14:paraId="16619DD4" w14:textId="77777777" w:rsidR="00153FF4" w:rsidRDefault="00153FF4" w:rsidP="00DD6C6F">
      <w:pPr>
        <w:rPr>
          <w:sz w:val="28"/>
          <w:szCs w:val="28"/>
        </w:rPr>
      </w:pPr>
    </w:p>
    <w:p w14:paraId="5D28737A" w14:textId="68873A36" w:rsidR="00153FF4" w:rsidRDefault="00153FF4" w:rsidP="00153FF4">
      <w:pPr>
        <w:jc w:val="center"/>
        <w:rPr>
          <w:sz w:val="28"/>
          <w:szCs w:val="28"/>
        </w:rPr>
      </w:pPr>
      <w:r>
        <w:rPr>
          <w:sz w:val="28"/>
          <w:szCs w:val="28"/>
        </w:rPr>
        <w:t>Figures 5.3a and 5.3b</w:t>
      </w:r>
    </w:p>
    <w:p w14:paraId="0DF7C51D" w14:textId="5F0B52CC" w:rsidR="00DD6C6F" w:rsidRDefault="00153FF4" w:rsidP="001E69FA">
      <w:pPr>
        <w:jc w:val="center"/>
        <w:rPr>
          <w:sz w:val="28"/>
          <w:szCs w:val="28"/>
        </w:rPr>
      </w:pPr>
      <w:r>
        <w:rPr>
          <w:sz w:val="28"/>
          <w:szCs w:val="28"/>
        </w:rPr>
        <w:t>a.</w:t>
      </w:r>
      <w:r w:rsidR="001E69FA">
        <w:rPr>
          <w:noProof/>
        </w:rPr>
        <w:drawing>
          <wp:inline distT="0" distB="0" distL="0" distR="0" wp14:anchorId="6A4E5408" wp14:editId="71493290">
            <wp:extent cx="1455870" cy="242316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1"/>
                    <a:stretch>
                      <a:fillRect/>
                    </a:stretch>
                  </pic:blipFill>
                  <pic:spPr>
                    <a:xfrm>
                      <a:off x="0" y="0"/>
                      <a:ext cx="1460698" cy="2431197"/>
                    </a:xfrm>
                    <a:prstGeom prst="rect">
                      <a:avLst/>
                    </a:prstGeom>
                  </pic:spPr>
                </pic:pic>
              </a:graphicData>
            </a:graphic>
          </wp:inline>
        </w:drawing>
      </w:r>
      <w:r>
        <w:rPr>
          <w:sz w:val="28"/>
          <w:szCs w:val="28"/>
        </w:rPr>
        <w:t xml:space="preserve">b. </w:t>
      </w:r>
      <w:r w:rsidR="00F80A22">
        <w:rPr>
          <w:noProof/>
        </w:rPr>
        <w:drawing>
          <wp:inline distT="0" distB="0" distL="0" distR="0" wp14:anchorId="642094EA" wp14:editId="28AE5E04">
            <wp:extent cx="4038600" cy="1495491"/>
            <wp:effectExtent l="0" t="0" r="0" b="9525"/>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22"/>
                    <a:stretch>
                      <a:fillRect/>
                    </a:stretch>
                  </pic:blipFill>
                  <pic:spPr>
                    <a:xfrm>
                      <a:off x="0" y="0"/>
                      <a:ext cx="4066568" cy="1505847"/>
                    </a:xfrm>
                    <a:prstGeom prst="rect">
                      <a:avLst/>
                    </a:prstGeom>
                  </pic:spPr>
                </pic:pic>
              </a:graphicData>
            </a:graphic>
          </wp:inline>
        </w:drawing>
      </w:r>
    </w:p>
    <w:p w14:paraId="528DF834" w14:textId="7F0ED296" w:rsidR="00615C0C" w:rsidRDefault="00683F8C" w:rsidP="00F80A22">
      <w:pPr>
        <w:jc w:val="center"/>
        <w:rPr>
          <w:sz w:val="28"/>
          <w:szCs w:val="28"/>
        </w:rPr>
      </w:pPr>
      <w:hyperlink r:id="rId23" w:history="1">
        <w:r w:rsidR="007923CE" w:rsidRPr="00F93C7F">
          <w:rPr>
            <w:rStyle w:val="Hyperlink"/>
            <w:sz w:val="28"/>
            <w:szCs w:val="28"/>
          </w:rPr>
          <w:t>https://jamanetwork.com/journals/jamaotolaryngology/fullarticle/2119040</w:t>
        </w:r>
      </w:hyperlink>
    </w:p>
    <w:p w14:paraId="78FAEFE9" w14:textId="77777777" w:rsidR="00F80A22" w:rsidRDefault="00F80A22" w:rsidP="00DD6C6F">
      <w:pPr>
        <w:rPr>
          <w:sz w:val="28"/>
          <w:szCs w:val="28"/>
        </w:rPr>
      </w:pPr>
    </w:p>
    <w:p w14:paraId="1DFA3CCD" w14:textId="77777777" w:rsidR="00001B74" w:rsidRDefault="00DD6C6F" w:rsidP="00DD6C6F">
      <w:pPr>
        <w:rPr>
          <w:sz w:val="28"/>
          <w:szCs w:val="28"/>
        </w:rPr>
      </w:pPr>
      <w:r>
        <w:rPr>
          <w:sz w:val="28"/>
          <w:szCs w:val="28"/>
        </w:rPr>
        <w:t>Approach 3: Ultrasonography</w:t>
      </w:r>
    </w:p>
    <w:p w14:paraId="1DB1FD1D" w14:textId="04169849" w:rsidR="005B13D9" w:rsidRDefault="0012477F" w:rsidP="00EC3991">
      <w:pPr>
        <w:rPr>
          <w:sz w:val="28"/>
          <w:szCs w:val="28"/>
        </w:rPr>
      </w:pPr>
      <w:r>
        <w:rPr>
          <w:sz w:val="28"/>
          <w:szCs w:val="28"/>
        </w:rPr>
        <w:t xml:space="preserve">A non-invasive imaging </w:t>
      </w:r>
      <w:r w:rsidR="00D87025">
        <w:rPr>
          <w:sz w:val="28"/>
          <w:szCs w:val="28"/>
        </w:rPr>
        <w:t xml:space="preserve">approach to airway sizing also exists. </w:t>
      </w:r>
      <w:r w:rsidR="00C34B97">
        <w:rPr>
          <w:sz w:val="28"/>
          <w:szCs w:val="28"/>
        </w:rPr>
        <w:t xml:space="preserve">This method involves </w:t>
      </w:r>
      <w:r w:rsidR="007E4717">
        <w:rPr>
          <w:sz w:val="28"/>
          <w:szCs w:val="28"/>
        </w:rPr>
        <w:t>the patient lying</w:t>
      </w:r>
      <w:r w:rsidR="006C18B7">
        <w:rPr>
          <w:sz w:val="28"/>
          <w:szCs w:val="28"/>
        </w:rPr>
        <w:t xml:space="preserve"> on their back</w:t>
      </w:r>
      <w:r w:rsidR="00902461">
        <w:rPr>
          <w:sz w:val="28"/>
          <w:szCs w:val="28"/>
        </w:rPr>
        <w:t xml:space="preserve"> with their neck extended</w:t>
      </w:r>
      <w:r w:rsidR="001A2AC2">
        <w:rPr>
          <w:sz w:val="28"/>
          <w:szCs w:val="28"/>
        </w:rPr>
        <w:t xml:space="preserve">. </w:t>
      </w:r>
      <w:r w:rsidR="00163A9B">
        <w:rPr>
          <w:sz w:val="28"/>
          <w:szCs w:val="28"/>
        </w:rPr>
        <w:t>A physician places a linear ultrasound probe</w:t>
      </w:r>
      <w:r w:rsidR="00101A64">
        <w:rPr>
          <w:sz w:val="28"/>
          <w:szCs w:val="28"/>
        </w:rPr>
        <w:t xml:space="preserve"> on the cricoid cartilage</w:t>
      </w:r>
      <w:r w:rsidR="005C2F19">
        <w:rPr>
          <w:sz w:val="28"/>
          <w:szCs w:val="28"/>
        </w:rPr>
        <w:t xml:space="preserve">, and once the proper view is obtained, records the </w:t>
      </w:r>
      <w:r w:rsidR="00223A11">
        <w:rPr>
          <w:sz w:val="28"/>
          <w:szCs w:val="28"/>
        </w:rPr>
        <w:t>subglottic diameter measurement</w:t>
      </w:r>
      <w:r w:rsidR="00D7473C">
        <w:rPr>
          <w:sz w:val="28"/>
          <w:szCs w:val="28"/>
        </w:rPr>
        <w:t xml:space="preserve"> (dashed blue line)</w:t>
      </w:r>
      <w:r w:rsidR="00223A11">
        <w:rPr>
          <w:sz w:val="28"/>
          <w:szCs w:val="28"/>
        </w:rPr>
        <w:t>.</w:t>
      </w:r>
      <w:r w:rsidR="003702BB">
        <w:rPr>
          <w:sz w:val="28"/>
          <w:szCs w:val="28"/>
        </w:rPr>
        <w:t xml:space="preserve"> </w:t>
      </w:r>
      <w:r w:rsidR="00DB4E11">
        <w:rPr>
          <w:sz w:val="28"/>
          <w:szCs w:val="28"/>
        </w:rPr>
        <w:t>This method has be</w:t>
      </w:r>
      <w:r w:rsidR="00830FBE">
        <w:rPr>
          <w:sz w:val="28"/>
          <w:szCs w:val="28"/>
        </w:rPr>
        <w:t>en the subject of multiple publication</w:t>
      </w:r>
      <w:r w:rsidR="00EC3991">
        <w:rPr>
          <w:sz w:val="28"/>
          <w:szCs w:val="28"/>
        </w:rPr>
        <w:t>s.</w:t>
      </w:r>
      <w:r w:rsidR="00E8734A">
        <w:rPr>
          <w:sz w:val="28"/>
          <w:szCs w:val="28"/>
        </w:rPr>
        <w:t xml:space="preserve"> One drawback of this approach is that it requires an ultrasound machine, which may not be present in the operating room at the time of the procedure. Therefore, this measurement may have to be taken </w:t>
      </w:r>
      <w:r w:rsidR="00E44FE9">
        <w:rPr>
          <w:sz w:val="28"/>
          <w:szCs w:val="28"/>
        </w:rPr>
        <w:t xml:space="preserve">at a pre-surgical visit, </w:t>
      </w:r>
      <w:r w:rsidR="00CF2C74">
        <w:rPr>
          <w:sz w:val="28"/>
          <w:szCs w:val="28"/>
        </w:rPr>
        <w:t>and the airway may change in size between this initial measurement and the time of the procedure.</w:t>
      </w:r>
    </w:p>
    <w:p w14:paraId="72EE4D00" w14:textId="51B354CB" w:rsidR="005B13D9" w:rsidRDefault="005B13D9" w:rsidP="00EC3991">
      <w:pPr>
        <w:rPr>
          <w:sz w:val="28"/>
          <w:szCs w:val="28"/>
        </w:rPr>
      </w:pPr>
      <w:r>
        <w:rPr>
          <w:sz w:val="28"/>
          <w:szCs w:val="28"/>
        </w:rPr>
        <w:t>Financial Analysis:</w:t>
      </w:r>
    </w:p>
    <w:p w14:paraId="25EBA3A9" w14:textId="68417BA7" w:rsidR="00C47B1E" w:rsidRDefault="00C54598" w:rsidP="00C47B1E">
      <w:pPr>
        <w:spacing w:after="0"/>
        <w:rPr>
          <w:sz w:val="28"/>
          <w:szCs w:val="28"/>
        </w:rPr>
      </w:pPr>
      <w:r>
        <w:rPr>
          <w:sz w:val="28"/>
          <w:szCs w:val="28"/>
        </w:rPr>
        <w:t>Ultrasound</w:t>
      </w:r>
      <w:r w:rsidR="00AC2A3B">
        <w:rPr>
          <w:sz w:val="28"/>
          <w:szCs w:val="28"/>
        </w:rPr>
        <w:t>, Soft Tissues</w:t>
      </w:r>
      <w:r>
        <w:rPr>
          <w:sz w:val="28"/>
          <w:szCs w:val="28"/>
        </w:rPr>
        <w:t xml:space="preserve"> of Head and Neck</w:t>
      </w:r>
      <w:r w:rsidR="00AC2A3B">
        <w:rPr>
          <w:sz w:val="28"/>
          <w:szCs w:val="28"/>
        </w:rPr>
        <w:t>, Real Time with Image Documentation</w:t>
      </w:r>
      <w:r>
        <w:rPr>
          <w:sz w:val="28"/>
          <w:szCs w:val="28"/>
        </w:rPr>
        <w:t xml:space="preserve"> </w:t>
      </w:r>
      <w:r w:rsidR="005B13D9">
        <w:rPr>
          <w:sz w:val="28"/>
          <w:szCs w:val="28"/>
        </w:rPr>
        <w:t>CPT Code: 765</w:t>
      </w:r>
      <w:r w:rsidR="002257E7">
        <w:rPr>
          <w:sz w:val="28"/>
          <w:szCs w:val="28"/>
        </w:rPr>
        <w:t>36</w:t>
      </w:r>
    </w:p>
    <w:p w14:paraId="73B18A49" w14:textId="1D8CB00F" w:rsidR="00C47B1E" w:rsidRDefault="00C47B1E" w:rsidP="00C47B1E">
      <w:pPr>
        <w:spacing w:after="0"/>
        <w:rPr>
          <w:sz w:val="28"/>
          <w:szCs w:val="28"/>
        </w:rPr>
      </w:pPr>
      <w:r>
        <w:rPr>
          <w:sz w:val="28"/>
          <w:szCs w:val="28"/>
        </w:rPr>
        <w:t xml:space="preserve">Reimbursement: </w:t>
      </w:r>
      <w:r w:rsidR="00AC2A3B">
        <w:rPr>
          <w:sz w:val="28"/>
          <w:szCs w:val="28"/>
        </w:rPr>
        <w:t>$114.46</w:t>
      </w:r>
    </w:p>
    <w:p w14:paraId="2C1D7D76" w14:textId="5A5DA942" w:rsidR="00251C8C" w:rsidRDefault="00683F8C" w:rsidP="00C47B1E">
      <w:pPr>
        <w:spacing w:after="0"/>
        <w:rPr>
          <w:sz w:val="28"/>
          <w:szCs w:val="28"/>
        </w:rPr>
      </w:pPr>
      <w:hyperlink r:id="rId24" w:history="1">
        <w:r w:rsidR="00251C8C" w:rsidRPr="00855CD9">
          <w:rPr>
            <w:rStyle w:val="Hyperlink"/>
            <w:sz w:val="28"/>
            <w:szCs w:val="28"/>
          </w:rPr>
          <w:t>https://www.gehealthcare.com/-/jssmedia/global/products/images/ultrasound/primary-care/pc-reimbursement-advisory_v2-jb59698us.pdf?rev=-1&amp;hash=07AA3B817FEE780C7E8FECB6958DC403</w:t>
        </w:r>
      </w:hyperlink>
    </w:p>
    <w:p w14:paraId="7BFF2ED9" w14:textId="77777777" w:rsidR="00C47B1E" w:rsidRDefault="00C47B1E" w:rsidP="00EC3991">
      <w:pPr>
        <w:rPr>
          <w:sz w:val="28"/>
          <w:szCs w:val="28"/>
        </w:rPr>
      </w:pPr>
    </w:p>
    <w:p w14:paraId="3A7D7963" w14:textId="43D2FB5F" w:rsidR="00153FF4" w:rsidRDefault="00153FF4" w:rsidP="00153FF4">
      <w:pPr>
        <w:jc w:val="center"/>
        <w:rPr>
          <w:sz w:val="28"/>
          <w:szCs w:val="28"/>
        </w:rPr>
      </w:pPr>
      <w:r>
        <w:rPr>
          <w:sz w:val="28"/>
          <w:szCs w:val="28"/>
        </w:rPr>
        <w:t>Figure 5.4</w:t>
      </w:r>
    </w:p>
    <w:p w14:paraId="68E60043" w14:textId="5BF25DA3" w:rsidR="005B13D9" w:rsidRDefault="00722366" w:rsidP="00153FF4">
      <w:pPr>
        <w:jc w:val="center"/>
        <w:rPr>
          <w:sz w:val="28"/>
          <w:szCs w:val="28"/>
        </w:rPr>
      </w:pPr>
      <w:r>
        <w:rPr>
          <w:noProof/>
        </w:rPr>
        <w:drawing>
          <wp:inline distT="0" distB="0" distL="0" distR="0" wp14:anchorId="41D7C948" wp14:editId="08B7AFBC">
            <wp:extent cx="3600450" cy="1152525"/>
            <wp:effectExtent l="0" t="0" r="0"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3600450" cy="1152525"/>
                    </a:xfrm>
                    <a:prstGeom prst="rect">
                      <a:avLst/>
                    </a:prstGeom>
                  </pic:spPr>
                </pic:pic>
              </a:graphicData>
            </a:graphic>
          </wp:inline>
        </w:drawing>
      </w:r>
    </w:p>
    <w:p w14:paraId="40D26EE3" w14:textId="1C80899E" w:rsidR="00153FF4" w:rsidRPr="00275B83" w:rsidRDefault="00275B83" w:rsidP="00153FF4">
      <w:pPr>
        <w:jc w:val="both"/>
        <w:rPr>
          <w:b/>
          <w:bCs/>
          <w:sz w:val="28"/>
          <w:szCs w:val="28"/>
        </w:rPr>
      </w:pPr>
      <w:r w:rsidRPr="00275B83">
        <w:rPr>
          <w:b/>
          <w:bCs/>
          <w:sz w:val="28"/>
          <w:szCs w:val="28"/>
        </w:rPr>
        <w:t xml:space="preserve">6.0 </w:t>
      </w:r>
      <w:r w:rsidR="00153FF4" w:rsidRPr="00275B83">
        <w:rPr>
          <w:b/>
          <w:bCs/>
          <w:sz w:val="28"/>
          <w:szCs w:val="28"/>
        </w:rPr>
        <w:t>Predicate Device:</w:t>
      </w:r>
    </w:p>
    <w:p w14:paraId="29DE3DC0" w14:textId="75DD79BE" w:rsidR="00153FF4" w:rsidRDefault="00620E60" w:rsidP="00153FF4">
      <w:pPr>
        <w:jc w:val="both"/>
        <w:rPr>
          <w:sz w:val="28"/>
          <w:szCs w:val="28"/>
        </w:rPr>
      </w:pPr>
      <w:r>
        <w:rPr>
          <w:sz w:val="28"/>
          <w:szCs w:val="28"/>
        </w:rPr>
        <w:t xml:space="preserve">The </w:t>
      </w:r>
      <w:proofErr w:type="spellStart"/>
      <w:r>
        <w:rPr>
          <w:sz w:val="28"/>
          <w:szCs w:val="28"/>
        </w:rPr>
        <w:t>JiaSize</w:t>
      </w:r>
      <w:proofErr w:type="spellEnd"/>
      <w:r>
        <w:rPr>
          <w:sz w:val="28"/>
          <w:szCs w:val="28"/>
        </w:rPr>
        <w:t xml:space="preserve"> airway sizing device will be submitted to the FDA through the </w:t>
      </w:r>
      <w:proofErr w:type="gramStart"/>
      <w:r>
        <w:rPr>
          <w:sz w:val="28"/>
          <w:szCs w:val="28"/>
        </w:rPr>
        <w:t xml:space="preserve">510(k) </w:t>
      </w:r>
      <w:r w:rsidR="00C83D36">
        <w:rPr>
          <w:sz w:val="28"/>
          <w:szCs w:val="28"/>
        </w:rPr>
        <w:t>submission</w:t>
      </w:r>
      <w:proofErr w:type="gramEnd"/>
      <w:r w:rsidR="00C83D36">
        <w:rPr>
          <w:sz w:val="28"/>
          <w:szCs w:val="28"/>
        </w:rPr>
        <w:t xml:space="preserve"> process, using </w:t>
      </w:r>
      <w:r w:rsidR="00F100EC">
        <w:rPr>
          <w:sz w:val="28"/>
          <w:szCs w:val="28"/>
        </w:rPr>
        <w:t>Covidien’s</w:t>
      </w:r>
      <w:r w:rsidR="00C83D36">
        <w:rPr>
          <w:sz w:val="28"/>
          <w:szCs w:val="28"/>
        </w:rPr>
        <w:t xml:space="preserve"> </w:t>
      </w:r>
      <w:proofErr w:type="spellStart"/>
      <w:r w:rsidR="00F100EC">
        <w:rPr>
          <w:sz w:val="28"/>
          <w:szCs w:val="28"/>
        </w:rPr>
        <w:t>SealGuard</w:t>
      </w:r>
      <w:proofErr w:type="spellEnd"/>
      <w:r w:rsidR="00F100EC">
        <w:rPr>
          <w:sz w:val="28"/>
          <w:szCs w:val="28"/>
        </w:rPr>
        <w:t xml:space="preserve"> Endotracheal Tube</w:t>
      </w:r>
      <w:r w:rsidR="00275B83">
        <w:rPr>
          <w:sz w:val="28"/>
          <w:szCs w:val="28"/>
        </w:rPr>
        <w:t xml:space="preserve"> (Figure 6.1)</w:t>
      </w:r>
      <w:r w:rsidR="00F100EC">
        <w:rPr>
          <w:sz w:val="28"/>
          <w:szCs w:val="28"/>
        </w:rPr>
        <w:t xml:space="preserve"> as the predicate device. This device was chosen because</w:t>
      </w:r>
      <w:r w:rsidR="00184741">
        <w:rPr>
          <w:sz w:val="28"/>
          <w:szCs w:val="28"/>
        </w:rPr>
        <w:t xml:space="preserve"> like </w:t>
      </w:r>
      <w:proofErr w:type="spellStart"/>
      <w:r w:rsidR="00184741">
        <w:rPr>
          <w:sz w:val="28"/>
          <w:szCs w:val="28"/>
        </w:rPr>
        <w:t>JiaSize</w:t>
      </w:r>
      <w:proofErr w:type="spellEnd"/>
      <w:r w:rsidR="00184741">
        <w:rPr>
          <w:sz w:val="28"/>
          <w:szCs w:val="28"/>
        </w:rPr>
        <w:t>, it consists of a flexible plastic tube that is inserted through the mouth into the subglottic region of the airway</w:t>
      </w:r>
      <w:r w:rsidR="00982DF1">
        <w:rPr>
          <w:sz w:val="28"/>
          <w:szCs w:val="28"/>
        </w:rPr>
        <w:t xml:space="preserve">. Therefore, similar anatomical </w:t>
      </w:r>
      <w:r w:rsidR="007D4B16">
        <w:rPr>
          <w:sz w:val="28"/>
          <w:szCs w:val="28"/>
        </w:rPr>
        <w:t xml:space="preserve">and physiological </w:t>
      </w:r>
      <w:r w:rsidR="00982DF1">
        <w:rPr>
          <w:sz w:val="28"/>
          <w:szCs w:val="28"/>
        </w:rPr>
        <w:t>considerations</w:t>
      </w:r>
      <w:r w:rsidR="007D4B16">
        <w:rPr>
          <w:sz w:val="28"/>
          <w:szCs w:val="28"/>
        </w:rPr>
        <w:t>, material properties, and dimensions</w:t>
      </w:r>
      <w:r w:rsidR="00982DF1">
        <w:rPr>
          <w:sz w:val="28"/>
          <w:szCs w:val="28"/>
        </w:rPr>
        <w:t xml:space="preserve"> must be </w:t>
      </w:r>
      <w:r w:rsidR="00982DF1" w:rsidRPr="3CE713DD">
        <w:rPr>
          <w:sz w:val="28"/>
          <w:szCs w:val="28"/>
        </w:rPr>
        <w:t>considered</w:t>
      </w:r>
      <w:r w:rsidR="007D4B16" w:rsidRPr="3CE713DD">
        <w:rPr>
          <w:sz w:val="28"/>
          <w:szCs w:val="28"/>
        </w:rPr>
        <w:t>.</w:t>
      </w:r>
    </w:p>
    <w:p w14:paraId="2677550D" w14:textId="4CEAFBEF" w:rsidR="007D4B16" w:rsidRDefault="00275B83" w:rsidP="00275B83">
      <w:pPr>
        <w:jc w:val="center"/>
        <w:rPr>
          <w:sz w:val="28"/>
          <w:szCs w:val="28"/>
        </w:rPr>
      </w:pPr>
      <w:r>
        <w:rPr>
          <w:sz w:val="28"/>
          <w:szCs w:val="28"/>
        </w:rPr>
        <w:t>Figure 6.1</w:t>
      </w:r>
    </w:p>
    <w:p w14:paraId="5CD21E6A" w14:textId="1FD0911F" w:rsidR="00275B83" w:rsidRDefault="00275B83" w:rsidP="00275B83">
      <w:pPr>
        <w:jc w:val="center"/>
        <w:rPr>
          <w:sz w:val="28"/>
          <w:szCs w:val="28"/>
        </w:rPr>
      </w:pPr>
      <w:r>
        <w:rPr>
          <w:noProof/>
          <w:sz w:val="28"/>
          <w:szCs w:val="28"/>
        </w:rPr>
        <w:drawing>
          <wp:inline distT="0" distB="0" distL="0" distR="0" wp14:anchorId="1F5C146D" wp14:editId="690D6999">
            <wp:extent cx="2362200" cy="1900621"/>
            <wp:effectExtent l="0" t="0" r="0" b="4445"/>
            <wp:docPr id="3868839" name="Picture 3868839"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39" name="Picture 3868839" descr="A close-up of a stethoscop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364343" cy="1902345"/>
                    </a:xfrm>
                    <a:prstGeom prst="rect">
                      <a:avLst/>
                    </a:prstGeom>
                  </pic:spPr>
                </pic:pic>
              </a:graphicData>
            </a:graphic>
          </wp:inline>
        </w:drawing>
      </w:r>
    </w:p>
    <w:p w14:paraId="3B8C5210" w14:textId="77777777" w:rsidR="00275B83" w:rsidRDefault="00275B83" w:rsidP="00275B83">
      <w:pPr>
        <w:jc w:val="center"/>
        <w:rPr>
          <w:sz w:val="28"/>
          <w:szCs w:val="28"/>
        </w:rPr>
      </w:pPr>
    </w:p>
    <w:p w14:paraId="37E03E73" w14:textId="77777777" w:rsidR="00275B83" w:rsidRDefault="00275B83" w:rsidP="00275B83">
      <w:pPr>
        <w:jc w:val="center"/>
        <w:rPr>
          <w:sz w:val="28"/>
          <w:szCs w:val="28"/>
        </w:rPr>
      </w:pPr>
    </w:p>
    <w:p w14:paraId="1815AFF5" w14:textId="77777777" w:rsidR="00275B83" w:rsidRDefault="00275B83" w:rsidP="00275B83">
      <w:pPr>
        <w:jc w:val="center"/>
        <w:rPr>
          <w:sz w:val="28"/>
          <w:szCs w:val="28"/>
        </w:rPr>
      </w:pPr>
    </w:p>
    <w:p w14:paraId="4ECBA090" w14:textId="77777777" w:rsidR="00275B83" w:rsidRDefault="00275B83" w:rsidP="00275B83">
      <w:pPr>
        <w:jc w:val="center"/>
        <w:rPr>
          <w:sz w:val="28"/>
          <w:szCs w:val="28"/>
        </w:rPr>
      </w:pPr>
    </w:p>
    <w:p w14:paraId="3BEB6FDE" w14:textId="0D5FB984" w:rsidR="00D66C62" w:rsidRPr="00275B83" w:rsidRDefault="00275B83" w:rsidP="00EC3991">
      <w:pPr>
        <w:rPr>
          <w:b/>
          <w:sz w:val="28"/>
          <w:szCs w:val="28"/>
        </w:rPr>
      </w:pPr>
      <w:r w:rsidRPr="00275B83">
        <w:rPr>
          <w:b/>
          <w:bCs/>
          <w:sz w:val="28"/>
          <w:szCs w:val="28"/>
        </w:rPr>
        <w:t xml:space="preserve">7.0 </w:t>
      </w:r>
      <w:r w:rsidR="008E3BC7" w:rsidRPr="00275B83">
        <w:rPr>
          <w:b/>
          <w:sz w:val="28"/>
          <w:szCs w:val="28"/>
        </w:rPr>
        <w:t>SWOT</w:t>
      </w:r>
      <w:r w:rsidR="00DD2958" w:rsidRPr="00275B83">
        <w:rPr>
          <w:b/>
          <w:sz w:val="28"/>
          <w:szCs w:val="28"/>
        </w:rPr>
        <w:t xml:space="preserve"> Analysis</w:t>
      </w:r>
    </w:p>
    <w:tbl>
      <w:tblPr>
        <w:tblStyle w:val="TableGrid"/>
        <w:tblW w:w="0" w:type="auto"/>
        <w:tblLook w:val="04A0" w:firstRow="1" w:lastRow="0" w:firstColumn="1" w:lastColumn="0" w:noHBand="0" w:noVBand="1"/>
      </w:tblPr>
      <w:tblGrid>
        <w:gridCol w:w="3116"/>
        <w:gridCol w:w="3117"/>
        <w:gridCol w:w="3117"/>
      </w:tblGrid>
      <w:tr w:rsidR="00D66C62" w14:paraId="5D1D0C1F" w14:textId="77777777" w:rsidTr="00D66C62">
        <w:tc>
          <w:tcPr>
            <w:tcW w:w="3116" w:type="dxa"/>
          </w:tcPr>
          <w:p w14:paraId="75B7873F" w14:textId="77777777" w:rsidR="00D66C62" w:rsidRDefault="00D66C62" w:rsidP="00EC3991">
            <w:pPr>
              <w:rPr>
                <w:sz w:val="28"/>
                <w:szCs w:val="28"/>
              </w:rPr>
            </w:pPr>
          </w:p>
        </w:tc>
        <w:tc>
          <w:tcPr>
            <w:tcW w:w="3117" w:type="dxa"/>
          </w:tcPr>
          <w:p w14:paraId="1CCC634A" w14:textId="6C232B89" w:rsidR="00D66C62" w:rsidRDefault="00AC1173" w:rsidP="00EC3991">
            <w:pPr>
              <w:rPr>
                <w:sz w:val="28"/>
                <w:szCs w:val="28"/>
              </w:rPr>
            </w:pPr>
            <w:r>
              <w:rPr>
                <w:sz w:val="28"/>
                <w:szCs w:val="28"/>
              </w:rPr>
              <w:t>Internal</w:t>
            </w:r>
          </w:p>
        </w:tc>
        <w:tc>
          <w:tcPr>
            <w:tcW w:w="3117" w:type="dxa"/>
          </w:tcPr>
          <w:p w14:paraId="6809DAD5" w14:textId="4D7BD484" w:rsidR="00D66C62" w:rsidRDefault="00AC1173" w:rsidP="00EC3991">
            <w:pPr>
              <w:rPr>
                <w:sz w:val="28"/>
                <w:szCs w:val="28"/>
              </w:rPr>
            </w:pPr>
            <w:r>
              <w:rPr>
                <w:sz w:val="28"/>
                <w:szCs w:val="28"/>
              </w:rPr>
              <w:t>External</w:t>
            </w:r>
          </w:p>
        </w:tc>
      </w:tr>
      <w:tr w:rsidR="00D66C62" w14:paraId="48BC635E" w14:textId="77777777" w:rsidTr="00035CA1">
        <w:tc>
          <w:tcPr>
            <w:tcW w:w="3116" w:type="dxa"/>
          </w:tcPr>
          <w:p w14:paraId="3E66ECEF" w14:textId="755D96C3" w:rsidR="00D66C62" w:rsidRDefault="00AC1173" w:rsidP="00EC3991">
            <w:pPr>
              <w:rPr>
                <w:sz w:val="28"/>
                <w:szCs w:val="28"/>
              </w:rPr>
            </w:pPr>
            <w:r>
              <w:rPr>
                <w:sz w:val="28"/>
                <w:szCs w:val="28"/>
              </w:rPr>
              <w:t>Positive</w:t>
            </w:r>
          </w:p>
        </w:tc>
        <w:tc>
          <w:tcPr>
            <w:tcW w:w="3117" w:type="dxa"/>
            <w:shd w:val="clear" w:color="auto" w:fill="E2EFD9" w:themeFill="accent6" w:themeFillTint="33"/>
          </w:tcPr>
          <w:p w14:paraId="3B842586" w14:textId="77777777" w:rsidR="00D66C62" w:rsidRPr="0081526D" w:rsidRDefault="00035CA1" w:rsidP="00EC3991">
            <w:pPr>
              <w:rPr>
                <w:b/>
                <w:bCs/>
                <w:sz w:val="28"/>
                <w:szCs w:val="28"/>
              </w:rPr>
            </w:pPr>
            <w:r w:rsidRPr="0081526D">
              <w:rPr>
                <w:b/>
                <w:bCs/>
                <w:sz w:val="28"/>
                <w:szCs w:val="28"/>
              </w:rPr>
              <w:t>Strength</w:t>
            </w:r>
          </w:p>
          <w:p w14:paraId="15F0F20A" w14:textId="77777777" w:rsidR="003F787A" w:rsidRDefault="00C05FE6" w:rsidP="00EC3991">
            <w:pPr>
              <w:rPr>
                <w:sz w:val="28"/>
                <w:szCs w:val="28"/>
              </w:rPr>
            </w:pPr>
            <w:r>
              <w:rPr>
                <w:sz w:val="28"/>
                <w:szCs w:val="28"/>
              </w:rPr>
              <w:t>-Simplicity</w:t>
            </w:r>
            <w:r w:rsidR="00481866">
              <w:rPr>
                <w:sz w:val="28"/>
                <w:szCs w:val="28"/>
              </w:rPr>
              <w:t xml:space="preserve"> (</w:t>
            </w:r>
            <w:r w:rsidR="00DA4DB8">
              <w:rPr>
                <w:sz w:val="28"/>
                <w:szCs w:val="28"/>
              </w:rPr>
              <w:t xml:space="preserve">no digital </w:t>
            </w:r>
            <w:r w:rsidR="00576763">
              <w:rPr>
                <w:sz w:val="28"/>
                <w:szCs w:val="28"/>
              </w:rPr>
              <w:t>or electrical components)</w:t>
            </w:r>
          </w:p>
          <w:p w14:paraId="0D9C6757" w14:textId="38D7FB79" w:rsidR="003F787A" w:rsidRDefault="006525E3" w:rsidP="00EC3991">
            <w:pPr>
              <w:rPr>
                <w:sz w:val="28"/>
                <w:szCs w:val="28"/>
              </w:rPr>
            </w:pPr>
            <w:r>
              <w:rPr>
                <w:sz w:val="28"/>
                <w:szCs w:val="28"/>
              </w:rPr>
              <w:t xml:space="preserve">-Shaft narrower than airway to mitigate abrasion that could worsen </w:t>
            </w:r>
            <w:r w:rsidR="001A797F">
              <w:rPr>
                <w:sz w:val="28"/>
                <w:szCs w:val="28"/>
              </w:rPr>
              <w:t>stenosis</w:t>
            </w:r>
          </w:p>
        </w:tc>
        <w:tc>
          <w:tcPr>
            <w:tcW w:w="3117" w:type="dxa"/>
            <w:shd w:val="clear" w:color="auto" w:fill="E2EFD9" w:themeFill="accent6" w:themeFillTint="33"/>
          </w:tcPr>
          <w:p w14:paraId="71985EB9" w14:textId="77777777" w:rsidR="00D66C62" w:rsidRPr="0081526D" w:rsidRDefault="00035CA1" w:rsidP="00EC3991">
            <w:pPr>
              <w:rPr>
                <w:b/>
                <w:bCs/>
                <w:sz w:val="28"/>
                <w:szCs w:val="28"/>
              </w:rPr>
            </w:pPr>
            <w:r w:rsidRPr="0081526D">
              <w:rPr>
                <w:b/>
                <w:bCs/>
                <w:sz w:val="28"/>
                <w:szCs w:val="28"/>
              </w:rPr>
              <w:t>Opportunity</w:t>
            </w:r>
          </w:p>
          <w:p w14:paraId="0BB7BBAF" w14:textId="2F82FADF" w:rsidR="0081526D" w:rsidRDefault="0081526D" w:rsidP="00EC3991">
            <w:pPr>
              <w:rPr>
                <w:sz w:val="28"/>
                <w:szCs w:val="28"/>
              </w:rPr>
            </w:pPr>
            <w:r>
              <w:rPr>
                <w:sz w:val="28"/>
                <w:szCs w:val="28"/>
              </w:rPr>
              <w:t>-</w:t>
            </w:r>
            <w:r w:rsidR="000C7166">
              <w:rPr>
                <w:sz w:val="28"/>
                <w:szCs w:val="28"/>
              </w:rPr>
              <w:t>Sustainability concerns (</w:t>
            </w:r>
            <w:r w:rsidR="00A12F48">
              <w:rPr>
                <w:sz w:val="28"/>
                <w:szCs w:val="28"/>
              </w:rPr>
              <w:t xml:space="preserve">Myer-Cotton method uses several disposable plastic ET tubes, </w:t>
            </w:r>
            <w:proofErr w:type="spellStart"/>
            <w:r w:rsidR="00B6464E">
              <w:rPr>
                <w:sz w:val="28"/>
                <w:szCs w:val="28"/>
              </w:rPr>
              <w:t>JIASize</w:t>
            </w:r>
            <w:proofErr w:type="spellEnd"/>
            <w:r w:rsidR="00B6464E">
              <w:rPr>
                <w:sz w:val="28"/>
                <w:szCs w:val="28"/>
              </w:rPr>
              <w:t xml:space="preserve"> uses one device per patient)</w:t>
            </w:r>
          </w:p>
          <w:p w14:paraId="5DA51013" w14:textId="2D27C960" w:rsidR="00B6464E" w:rsidRDefault="00AB1E6C" w:rsidP="00EC3991">
            <w:pPr>
              <w:rPr>
                <w:sz w:val="28"/>
                <w:szCs w:val="28"/>
              </w:rPr>
            </w:pPr>
            <w:r>
              <w:rPr>
                <w:sz w:val="28"/>
                <w:szCs w:val="28"/>
              </w:rPr>
              <w:t>-</w:t>
            </w:r>
            <w:r w:rsidR="000E581B">
              <w:rPr>
                <w:sz w:val="28"/>
                <w:szCs w:val="28"/>
              </w:rPr>
              <w:t xml:space="preserve">Mechanism of expanding jaws has potential to be used in other anatomical </w:t>
            </w:r>
            <w:r w:rsidR="00201CA2">
              <w:rPr>
                <w:sz w:val="28"/>
                <w:szCs w:val="28"/>
              </w:rPr>
              <w:t xml:space="preserve">regions (esophagus, </w:t>
            </w:r>
            <w:r w:rsidR="00481866">
              <w:rPr>
                <w:sz w:val="28"/>
                <w:szCs w:val="28"/>
              </w:rPr>
              <w:t xml:space="preserve">colon, </w:t>
            </w:r>
            <w:r w:rsidR="00201CA2">
              <w:rPr>
                <w:sz w:val="28"/>
                <w:szCs w:val="28"/>
              </w:rPr>
              <w:t>blood vessel</w:t>
            </w:r>
            <w:r w:rsidR="00504D2F">
              <w:rPr>
                <w:sz w:val="28"/>
                <w:szCs w:val="28"/>
              </w:rPr>
              <w:t>s)</w:t>
            </w:r>
          </w:p>
          <w:p w14:paraId="44353844" w14:textId="7EE75513" w:rsidR="000C7166" w:rsidRPr="0081526D" w:rsidRDefault="000C7166" w:rsidP="00EC3991">
            <w:pPr>
              <w:rPr>
                <w:sz w:val="28"/>
                <w:szCs w:val="28"/>
              </w:rPr>
            </w:pPr>
          </w:p>
        </w:tc>
      </w:tr>
      <w:tr w:rsidR="00D66C62" w14:paraId="358FF03D" w14:textId="77777777" w:rsidTr="00035CA1">
        <w:tc>
          <w:tcPr>
            <w:tcW w:w="3116" w:type="dxa"/>
          </w:tcPr>
          <w:p w14:paraId="7E3CDEBE" w14:textId="0B330625" w:rsidR="00D66C62" w:rsidRDefault="00AC1173" w:rsidP="00EC3991">
            <w:pPr>
              <w:rPr>
                <w:sz w:val="28"/>
                <w:szCs w:val="28"/>
              </w:rPr>
            </w:pPr>
            <w:r>
              <w:rPr>
                <w:sz w:val="28"/>
                <w:szCs w:val="28"/>
              </w:rPr>
              <w:t>Negative</w:t>
            </w:r>
          </w:p>
        </w:tc>
        <w:tc>
          <w:tcPr>
            <w:tcW w:w="3117" w:type="dxa"/>
            <w:shd w:val="clear" w:color="auto" w:fill="FAD2CE"/>
          </w:tcPr>
          <w:p w14:paraId="70F63285" w14:textId="77777777" w:rsidR="00D66C62" w:rsidRDefault="00035CA1" w:rsidP="00EC3991">
            <w:pPr>
              <w:rPr>
                <w:b/>
                <w:bCs/>
                <w:sz w:val="28"/>
                <w:szCs w:val="28"/>
              </w:rPr>
            </w:pPr>
            <w:r w:rsidRPr="0081526D">
              <w:rPr>
                <w:b/>
                <w:bCs/>
                <w:sz w:val="28"/>
                <w:szCs w:val="28"/>
              </w:rPr>
              <w:t>Weakness</w:t>
            </w:r>
          </w:p>
          <w:p w14:paraId="3EE9DC70" w14:textId="77777777" w:rsidR="00DD35CC" w:rsidRDefault="00DD35CC" w:rsidP="00EC3991">
            <w:pPr>
              <w:rPr>
                <w:sz w:val="28"/>
                <w:szCs w:val="28"/>
              </w:rPr>
            </w:pPr>
            <w:r>
              <w:rPr>
                <w:sz w:val="28"/>
                <w:szCs w:val="28"/>
              </w:rPr>
              <w:t>-</w:t>
            </w:r>
            <w:r w:rsidR="002F36B8">
              <w:rPr>
                <w:sz w:val="28"/>
                <w:szCs w:val="28"/>
              </w:rPr>
              <w:t xml:space="preserve">Requires </w:t>
            </w:r>
            <w:r w:rsidR="00407BCD">
              <w:rPr>
                <w:sz w:val="28"/>
                <w:szCs w:val="28"/>
              </w:rPr>
              <w:t xml:space="preserve">concurrent use with </w:t>
            </w:r>
            <w:r w:rsidR="00E45FBF">
              <w:rPr>
                <w:sz w:val="28"/>
                <w:szCs w:val="28"/>
              </w:rPr>
              <w:t>endotracheal camera</w:t>
            </w:r>
          </w:p>
          <w:p w14:paraId="003A17D0" w14:textId="50AC8821" w:rsidR="00DD35CC" w:rsidRPr="00DD35CC" w:rsidRDefault="00FE4A76" w:rsidP="00EC3991">
            <w:pPr>
              <w:rPr>
                <w:sz w:val="28"/>
                <w:szCs w:val="28"/>
              </w:rPr>
            </w:pPr>
            <w:r>
              <w:rPr>
                <w:sz w:val="28"/>
                <w:szCs w:val="28"/>
              </w:rPr>
              <w:t xml:space="preserve">-Jaws could be </w:t>
            </w:r>
            <w:r w:rsidR="00BA79FD">
              <w:rPr>
                <w:sz w:val="28"/>
                <w:szCs w:val="28"/>
              </w:rPr>
              <w:t>hazardous to tissue</w:t>
            </w:r>
          </w:p>
        </w:tc>
        <w:tc>
          <w:tcPr>
            <w:tcW w:w="3117" w:type="dxa"/>
            <w:shd w:val="clear" w:color="auto" w:fill="FAD2CE"/>
          </w:tcPr>
          <w:p w14:paraId="17D00F26" w14:textId="77777777" w:rsidR="00D66C62" w:rsidRDefault="00035CA1" w:rsidP="00EC3991">
            <w:pPr>
              <w:rPr>
                <w:b/>
                <w:bCs/>
                <w:sz w:val="28"/>
                <w:szCs w:val="28"/>
              </w:rPr>
            </w:pPr>
            <w:r w:rsidRPr="0081526D">
              <w:rPr>
                <w:b/>
                <w:bCs/>
                <w:sz w:val="28"/>
                <w:szCs w:val="28"/>
              </w:rPr>
              <w:t>Threats</w:t>
            </w:r>
          </w:p>
          <w:p w14:paraId="21B127FB" w14:textId="23CB1C90" w:rsidR="009849CD" w:rsidRDefault="009849CD" w:rsidP="00EC3991">
            <w:pPr>
              <w:rPr>
                <w:sz w:val="28"/>
                <w:szCs w:val="28"/>
              </w:rPr>
            </w:pPr>
            <w:r>
              <w:rPr>
                <w:sz w:val="28"/>
                <w:szCs w:val="28"/>
              </w:rPr>
              <w:t xml:space="preserve">-Lack of </w:t>
            </w:r>
            <w:r w:rsidR="00E7357C">
              <w:rPr>
                <w:sz w:val="28"/>
                <w:szCs w:val="28"/>
              </w:rPr>
              <w:t xml:space="preserve">similar </w:t>
            </w:r>
            <w:r>
              <w:rPr>
                <w:sz w:val="28"/>
                <w:szCs w:val="28"/>
              </w:rPr>
              <w:t>predicate device could complicate approval pathway</w:t>
            </w:r>
          </w:p>
          <w:p w14:paraId="4FB0328B" w14:textId="2407FFEF" w:rsidR="009849CD" w:rsidRPr="009849CD" w:rsidRDefault="009849CD" w:rsidP="00EC3991">
            <w:pPr>
              <w:rPr>
                <w:sz w:val="28"/>
                <w:szCs w:val="28"/>
              </w:rPr>
            </w:pPr>
            <w:r>
              <w:rPr>
                <w:sz w:val="28"/>
                <w:szCs w:val="28"/>
              </w:rPr>
              <w:t>-</w:t>
            </w:r>
            <w:r w:rsidR="00A07A86">
              <w:rPr>
                <w:sz w:val="28"/>
                <w:szCs w:val="28"/>
              </w:rPr>
              <w:t xml:space="preserve">Potential for reusable device </w:t>
            </w:r>
            <w:r w:rsidR="00F328D3">
              <w:rPr>
                <w:sz w:val="28"/>
                <w:szCs w:val="28"/>
              </w:rPr>
              <w:t xml:space="preserve">to be invented </w:t>
            </w:r>
            <w:r w:rsidR="001528AA">
              <w:rPr>
                <w:sz w:val="28"/>
                <w:szCs w:val="28"/>
              </w:rPr>
              <w:t xml:space="preserve">that could make </w:t>
            </w:r>
            <w:proofErr w:type="spellStart"/>
            <w:r w:rsidR="001528AA">
              <w:rPr>
                <w:sz w:val="28"/>
                <w:szCs w:val="28"/>
              </w:rPr>
              <w:t>JIASize</w:t>
            </w:r>
            <w:proofErr w:type="spellEnd"/>
            <w:r w:rsidR="001528AA">
              <w:rPr>
                <w:sz w:val="28"/>
                <w:szCs w:val="28"/>
              </w:rPr>
              <w:t xml:space="preserve"> obsolete</w:t>
            </w:r>
          </w:p>
        </w:tc>
      </w:tr>
    </w:tbl>
    <w:p w14:paraId="7DCEDC43" w14:textId="1969B5F6" w:rsidR="00275B83" w:rsidRDefault="00275B83" w:rsidP="00EC3991">
      <w:pPr>
        <w:rPr>
          <w:sz w:val="28"/>
          <w:szCs w:val="28"/>
        </w:rPr>
      </w:pPr>
    </w:p>
    <w:p w14:paraId="63F49D32" w14:textId="1D8D851B" w:rsidR="00275B83" w:rsidRDefault="00275B83" w:rsidP="00EC3991">
      <w:pPr>
        <w:rPr>
          <w:sz w:val="28"/>
          <w:szCs w:val="28"/>
        </w:rPr>
      </w:pPr>
      <w:r>
        <w:rPr>
          <w:sz w:val="28"/>
          <w:szCs w:val="28"/>
        </w:rPr>
        <w:t>The SWOT</w:t>
      </w:r>
      <w:r w:rsidR="00F5722D">
        <w:rPr>
          <w:sz w:val="28"/>
          <w:szCs w:val="28"/>
        </w:rPr>
        <w:t xml:space="preserve"> analysis showed that despite the opportunity for further innovations, </w:t>
      </w:r>
      <w:proofErr w:type="spellStart"/>
      <w:r w:rsidR="00F5722D">
        <w:rPr>
          <w:sz w:val="28"/>
          <w:szCs w:val="28"/>
        </w:rPr>
        <w:t>JIASize</w:t>
      </w:r>
      <w:proofErr w:type="spellEnd"/>
      <w:r w:rsidR="00F5722D">
        <w:rPr>
          <w:sz w:val="28"/>
          <w:szCs w:val="28"/>
        </w:rPr>
        <w:t xml:space="preserve"> </w:t>
      </w:r>
      <w:r w:rsidR="00754EF4">
        <w:rPr>
          <w:sz w:val="28"/>
          <w:szCs w:val="28"/>
        </w:rPr>
        <w:t>fulfill</w:t>
      </w:r>
      <w:r w:rsidR="00FE4A76">
        <w:rPr>
          <w:sz w:val="28"/>
          <w:szCs w:val="28"/>
        </w:rPr>
        <w:t>s its needs more effectively than the current standard of treatment</w:t>
      </w:r>
      <w:r w:rsidR="003F089D">
        <w:rPr>
          <w:sz w:val="28"/>
          <w:szCs w:val="28"/>
        </w:rPr>
        <w:t xml:space="preserve"> and has the potential to use its measurement mechanism for other procedures.</w:t>
      </w:r>
    </w:p>
    <w:p w14:paraId="3D524736" w14:textId="77777777" w:rsidR="003F089D" w:rsidRPr="00DD6C6F" w:rsidRDefault="003F089D" w:rsidP="00EC3991">
      <w:pPr>
        <w:rPr>
          <w:sz w:val="28"/>
          <w:szCs w:val="28"/>
        </w:rPr>
      </w:pPr>
    </w:p>
    <w:p w14:paraId="02BD901F" w14:textId="77777777" w:rsidR="00146D89" w:rsidRDefault="00146D89" w:rsidP="00146D89">
      <w:pPr>
        <w:pStyle w:val="Heading1"/>
        <w:sectPr w:rsidR="00146D89" w:rsidSect="00071558">
          <w:headerReference w:type="default" r:id="rId27"/>
          <w:pgSz w:w="12240" w:h="15840" w:code="1"/>
          <w:pgMar w:top="1440" w:right="1440" w:bottom="1440" w:left="1440" w:header="720" w:footer="720" w:gutter="0"/>
          <w:cols w:space="720"/>
          <w:docGrid w:linePitch="360"/>
        </w:sectPr>
      </w:pPr>
      <w:bookmarkStart w:id="14" w:name="_Toc99701704"/>
      <w:bookmarkStart w:id="15" w:name="_Toc100050918"/>
      <w:bookmarkStart w:id="16" w:name="_Toc391561670"/>
    </w:p>
    <w:p w14:paraId="3D4EB254" w14:textId="77777777" w:rsidR="00146D89" w:rsidRDefault="00146D89" w:rsidP="00146D89">
      <w:pPr>
        <w:pStyle w:val="Heading1"/>
        <w:jc w:val="center"/>
        <w:sectPr w:rsidR="00146D89" w:rsidSect="00071558">
          <w:pgSz w:w="12240" w:h="15840" w:code="1"/>
          <w:pgMar w:top="1440" w:right="1440" w:bottom="1440" w:left="1440" w:header="720" w:footer="720" w:gutter="0"/>
          <w:cols w:space="720"/>
          <w:docGrid w:linePitch="360"/>
        </w:sectPr>
      </w:pPr>
    </w:p>
    <w:p w14:paraId="0C87BC71" w14:textId="2FE9FF33" w:rsidR="00722CE6" w:rsidRDefault="00F923BB" w:rsidP="00146D89">
      <w:pPr>
        <w:pStyle w:val="Heading1"/>
        <w:jc w:val="center"/>
      </w:pPr>
      <w:bookmarkStart w:id="17" w:name="_Toc101471923"/>
      <w:r>
        <w:t>Initial Concepts &amp; Concept Select-Down</w:t>
      </w:r>
      <w:bookmarkEnd w:id="14"/>
      <w:bookmarkEnd w:id="15"/>
      <w:bookmarkEnd w:id="16"/>
      <w:bookmarkEnd w:id="17"/>
    </w:p>
    <w:p w14:paraId="0741EA29" w14:textId="77777777" w:rsidR="0041625E" w:rsidRDefault="0041625E"/>
    <w:p w14:paraId="009BC104" w14:textId="3DA2CB13" w:rsidR="00622247" w:rsidRDefault="1428770A" w:rsidP="000910DA">
      <w:pPr>
        <w:jc w:val="center"/>
      </w:pPr>
      <w:r>
        <w:t xml:space="preserve">Concept Select </w:t>
      </w:r>
      <w:r w:rsidR="0022620A">
        <w:t>Down</w:t>
      </w:r>
      <w:r>
        <w:t xml:space="preserve"> Part 1: Init</w:t>
      </w:r>
      <w:r w:rsidR="5C7E585A">
        <w:t>ial</w:t>
      </w:r>
      <w:r w:rsidR="7B77B557">
        <w:t xml:space="preserve"> Designs</w:t>
      </w:r>
    </w:p>
    <w:p w14:paraId="56C48838" w14:textId="77777777" w:rsidR="0022620A" w:rsidRDefault="0022620A" w:rsidP="000910DA">
      <w:pPr>
        <w:jc w:val="center"/>
      </w:pPr>
    </w:p>
    <w:p w14:paraId="73DA002A" w14:textId="11785B3B" w:rsidR="0022620A" w:rsidRDefault="0022620A" w:rsidP="0022620A">
      <w:pPr>
        <w:pStyle w:val="ListParagraph"/>
        <w:numPr>
          <w:ilvl w:val="0"/>
          <w:numId w:val="30"/>
        </w:numPr>
      </w:pPr>
      <w:r>
        <w:t>C</w:t>
      </w:r>
      <w:r w:rsidR="004E7A9D">
        <w:t>law Machine Concept</w:t>
      </w:r>
    </w:p>
    <w:p w14:paraId="0132C823" w14:textId="11785B3B" w:rsidR="7C5CDBA8" w:rsidRDefault="7C5CDBA8" w:rsidP="7C5CDBA8">
      <w:pPr>
        <w:pStyle w:val="ListParagraph"/>
        <w:numPr>
          <w:ilvl w:val="1"/>
          <w:numId w:val="30"/>
        </w:numPr>
        <w:rPr>
          <w:rFonts w:eastAsiaTheme="minorEastAsia"/>
        </w:rPr>
      </w:pPr>
      <w:r>
        <w:rPr>
          <w:noProof/>
        </w:rPr>
        <w:drawing>
          <wp:inline distT="0" distB="0" distL="0" distR="0" wp14:anchorId="5DC9DB78" wp14:editId="7EA4F5EC">
            <wp:extent cx="3314700" cy="4572000"/>
            <wp:effectExtent l="0" t="0" r="0" b="0"/>
            <wp:docPr id="695963360" name="Picture 69596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963360"/>
                    <pic:cNvPicPr/>
                  </pic:nvPicPr>
                  <pic:blipFill>
                    <a:blip r:embed="rId28">
                      <a:extLst>
                        <a:ext uri="{28A0092B-C50C-407E-A947-70E740481C1C}">
                          <a14:useLocalDpi xmlns:a14="http://schemas.microsoft.com/office/drawing/2010/main" val="0"/>
                        </a:ext>
                      </a:extLst>
                    </a:blip>
                    <a:stretch>
                      <a:fillRect/>
                    </a:stretch>
                  </pic:blipFill>
                  <pic:spPr>
                    <a:xfrm>
                      <a:off x="0" y="0"/>
                      <a:ext cx="3314700" cy="4572000"/>
                    </a:xfrm>
                    <a:prstGeom prst="rect">
                      <a:avLst/>
                    </a:prstGeom>
                  </pic:spPr>
                </pic:pic>
              </a:graphicData>
            </a:graphic>
          </wp:inline>
        </w:drawing>
      </w:r>
    </w:p>
    <w:p w14:paraId="267A3B1E" w14:textId="7514A480" w:rsidR="6FC57A9E" w:rsidRDefault="1EDC7676" w:rsidP="4EFEFBDC">
      <w:pPr>
        <w:pStyle w:val="ListParagraph"/>
        <w:numPr>
          <w:ilvl w:val="1"/>
          <w:numId w:val="30"/>
        </w:numPr>
      </w:pPr>
      <w:r w:rsidRPr="4EFEFBDC">
        <w:rPr>
          <w:rFonts w:eastAsiaTheme="minorEastAsia"/>
        </w:rPr>
        <w:t>When the device is “off” the hands of the device are closed so that the user can insert the device without contact with the walls of the trachea. The user will turn a dial at the top of the device causing the hands of the device to open. The distance between the ha</w:t>
      </w:r>
      <w:r w:rsidR="31C3FC5A" w:rsidRPr="4EFEFBDC">
        <w:rPr>
          <w:rFonts w:eastAsiaTheme="minorEastAsia"/>
        </w:rPr>
        <w:t xml:space="preserve">nds will measure the size of stenosis. </w:t>
      </w:r>
    </w:p>
    <w:p w14:paraId="4CBD264D" w14:textId="1861A20C" w:rsidR="4EFEFBDC" w:rsidRDefault="4EFEFBDC" w:rsidP="14DB338A">
      <w:pPr>
        <w:pStyle w:val="ListParagraph"/>
        <w:numPr>
          <w:ilvl w:val="1"/>
          <w:numId w:val="30"/>
        </w:numPr>
      </w:pPr>
      <w:r w:rsidRPr="2BF2416B">
        <w:rPr>
          <w:rFonts w:eastAsiaTheme="minorEastAsia"/>
        </w:rPr>
        <w:t>Advanta</w:t>
      </w:r>
      <w:r w:rsidR="14DB338A" w:rsidRPr="2BF2416B">
        <w:rPr>
          <w:rFonts w:eastAsiaTheme="minorEastAsia"/>
        </w:rPr>
        <w:t xml:space="preserve">ges: </w:t>
      </w:r>
      <w:r w:rsidR="2BF2416B" w:rsidRPr="2BF2416B">
        <w:rPr>
          <w:rFonts w:eastAsiaTheme="minorEastAsia"/>
        </w:rPr>
        <w:t>Collapsible so the device can be safely inserted and removed</w:t>
      </w:r>
    </w:p>
    <w:p w14:paraId="3BFC875D" w14:textId="352F848B" w:rsidR="14DB338A" w:rsidRDefault="14DB338A" w:rsidP="14DB338A">
      <w:pPr>
        <w:pStyle w:val="ListParagraph"/>
        <w:numPr>
          <w:ilvl w:val="1"/>
          <w:numId w:val="30"/>
        </w:numPr>
      </w:pPr>
      <w:r w:rsidRPr="2BF2416B">
        <w:rPr>
          <w:rFonts w:eastAsiaTheme="minorEastAsia"/>
        </w:rPr>
        <w:t>Disadvantages: Small intricate parts</w:t>
      </w:r>
    </w:p>
    <w:p w14:paraId="7AAB7816" w14:textId="77777777" w:rsidR="004E7A9D" w:rsidRDefault="005170BB" w:rsidP="0022620A">
      <w:pPr>
        <w:pStyle w:val="ListParagraph"/>
        <w:numPr>
          <w:ilvl w:val="0"/>
          <w:numId w:val="30"/>
        </w:numPr>
      </w:pPr>
      <w:r>
        <w:t>Overlapping Strainer Concept</w:t>
      </w:r>
    </w:p>
    <w:p w14:paraId="701225B8" w14:textId="42BD5C1B" w:rsidR="7C5CDBA8" w:rsidRDefault="6E38ECD6" w:rsidP="25624FA6">
      <w:pPr>
        <w:pStyle w:val="ListParagraph"/>
        <w:numPr>
          <w:ilvl w:val="1"/>
          <w:numId w:val="30"/>
        </w:numPr>
        <w:rPr>
          <w:rFonts w:eastAsiaTheme="minorEastAsia"/>
        </w:rPr>
      </w:pPr>
      <w:r>
        <w:rPr>
          <w:noProof/>
        </w:rPr>
        <w:drawing>
          <wp:inline distT="0" distB="0" distL="0" distR="0" wp14:anchorId="74395153" wp14:editId="31ABCF78">
            <wp:extent cx="3552825" cy="4572000"/>
            <wp:effectExtent l="509588" t="0" r="509588" b="0"/>
            <wp:docPr id="1673631729" name="Picture 167363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631729"/>
                    <pic:cNvPicPr/>
                  </pic:nvPicPr>
                  <pic:blipFill>
                    <a:blip r:embed="rId29">
                      <a:extLst>
                        <a:ext uri="{28A0092B-C50C-407E-A947-70E740481C1C}">
                          <a14:useLocalDpi xmlns:a14="http://schemas.microsoft.com/office/drawing/2010/main" val="0"/>
                        </a:ext>
                      </a:extLst>
                    </a:blip>
                    <a:stretch>
                      <a:fillRect/>
                    </a:stretch>
                  </pic:blipFill>
                  <pic:spPr>
                    <a:xfrm rot="16200000">
                      <a:off x="0" y="0"/>
                      <a:ext cx="3552825" cy="4572000"/>
                    </a:xfrm>
                    <a:prstGeom prst="rect">
                      <a:avLst/>
                    </a:prstGeom>
                  </pic:spPr>
                </pic:pic>
              </a:graphicData>
            </a:graphic>
          </wp:inline>
        </w:drawing>
      </w:r>
    </w:p>
    <w:p w14:paraId="4B1BA5A7" w14:textId="34D34959" w:rsidR="49FA68EF" w:rsidRDefault="49FA68EF" w:rsidP="2BF2416B">
      <w:pPr>
        <w:pStyle w:val="ListParagraph"/>
        <w:numPr>
          <w:ilvl w:val="1"/>
          <w:numId w:val="30"/>
        </w:numPr>
      </w:pPr>
      <w:r w:rsidRPr="2BF2416B">
        <w:rPr>
          <w:rFonts w:eastAsiaTheme="minorEastAsia"/>
        </w:rPr>
        <w:t>T</w:t>
      </w:r>
      <w:r w:rsidR="4281FBBC" w:rsidRPr="2BF2416B">
        <w:rPr>
          <w:rFonts w:eastAsiaTheme="minorEastAsia"/>
        </w:rPr>
        <w:t>he overlapping pieces of material open similarly to a strainer basket</w:t>
      </w:r>
      <w:r w:rsidR="4799CC56" w:rsidRPr="2BF2416B">
        <w:rPr>
          <w:rFonts w:eastAsiaTheme="minorEastAsia"/>
        </w:rPr>
        <w:t>. The diameter of the circle made by</w:t>
      </w:r>
      <w:r w:rsidR="519450AC" w:rsidRPr="2BF2416B">
        <w:rPr>
          <w:rFonts w:eastAsiaTheme="minorEastAsia"/>
        </w:rPr>
        <w:t xml:space="preserve"> the end of the device will measure the stenosis.</w:t>
      </w:r>
    </w:p>
    <w:p w14:paraId="5ED78E8C" w14:textId="7FF574B0" w:rsidR="2BF2416B" w:rsidRDefault="2BF2416B" w:rsidP="2BF2416B">
      <w:pPr>
        <w:pStyle w:val="ListParagraph"/>
        <w:numPr>
          <w:ilvl w:val="1"/>
          <w:numId w:val="30"/>
        </w:numPr>
      </w:pPr>
      <w:r w:rsidRPr="7C353063">
        <w:rPr>
          <w:rFonts w:eastAsiaTheme="minorEastAsia"/>
        </w:rPr>
        <w:t>Advantages: Collapsible</w:t>
      </w:r>
    </w:p>
    <w:p w14:paraId="7F822190" w14:textId="6CC624AC" w:rsidR="2BF2416B" w:rsidRDefault="2BF2416B" w:rsidP="2BF2416B">
      <w:pPr>
        <w:pStyle w:val="ListParagraph"/>
        <w:numPr>
          <w:ilvl w:val="1"/>
          <w:numId w:val="30"/>
        </w:numPr>
      </w:pPr>
      <w:r w:rsidRPr="6B4D4FB9">
        <w:rPr>
          <w:rFonts w:eastAsiaTheme="minorEastAsia"/>
        </w:rPr>
        <w:t>Disadvantages: Intricate parts and spaces that could store bacteria</w:t>
      </w:r>
    </w:p>
    <w:p w14:paraId="75F820BF" w14:textId="6577D664" w:rsidR="005170BB" w:rsidRDefault="005170BB" w:rsidP="0022620A">
      <w:pPr>
        <w:pStyle w:val="ListParagraph"/>
        <w:numPr>
          <w:ilvl w:val="0"/>
          <w:numId w:val="30"/>
        </w:numPr>
      </w:pPr>
      <w:r>
        <w:t>Rotatin</w:t>
      </w:r>
      <w:r w:rsidR="003671F8">
        <w:t>g Laser Concept</w:t>
      </w:r>
    </w:p>
    <w:p w14:paraId="6B5B94F5" w14:textId="7E4B9EBC" w:rsidR="6E38ECD6" w:rsidRDefault="697A4CF7" w:rsidP="519450AC">
      <w:pPr>
        <w:pStyle w:val="ListParagraph"/>
        <w:numPr>
          <w:ilvl w:val="1"/>
          <w:numId w:val="30"/>
        </w:numPr>
        <w:rPr>
          <w:rFonts w:eastAsiaTheme="minorEastAsia"/>
        </w:rPr>
      </w:pPr>
      <w:r>
        <w:rPr>
          <w:noProof/>
        </w:rPr>
        <w:drawing>
          <wp:inline distT="0" distB="0" distL="0" distR="0" wp14:anchorId="7D6F8C36" wp14:editId="4FA4B7EE">
            <wp:extent cx="3648075" cy="4572000"/>
            <wp:effectExtent l="0" t="0" r="0" b="0"/>
            <wp:docPr id="157052430" name="Picture 15705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52430"/>
                    <pic:cNvPicPr/>
                  </pic:nvPicPr>
                  <pic:blipFill>
                    <a:blip r:embed="rId30">
                      <a:extLst>
                        <a:ext uri="{28A0092B-C50C-407E-A947-70E740481C1C}">
                          <a14:useLocalDpi xmlns:a14="http://schemas.microsoft.com/office/drawing/2010/main" val="0"/>
                        </a:ext>
                      </a:extLst>
                    </a:blip>
                    <a:stretch>
                      <a:fillRect/>
                    </a:stretch>
                  </pic:blipFill>
                  <pic:spPr>
                    <a:xfrm>
                      <a:off x="0" y="0"/>
                      <a:ext cx="3648075" cy="4572000"/>
                    </a:xfrm>
                    <a:prstGeom prst="rect">
                      <a:avLst/>
                    </a:prstGeom>
                  </pic:spPr>
                </pic:pic>
              </a:graphicData>
            </a:graphic>
          </wp:inline>
        </w:drawing>
      </w:r>
    </w:p>
    <w:p w14:paraId="0A20FEE8" w14:textId="6EB0B2B7" w:rsidR="519450AC" w:rsidRDefault="519450AC" w:rsidP="2BF2416B">
      <w:pPr>
        <w:pStyle w:val="ListParagraph"/>
        <w:numPr>
          <w:ilvl w:val="1"/>
          <w:numId w:val="30"/>
        </w:numPr>
      </w:pPr>
      <w:r w:rsidRPr="2BF2416B">
        <w:rPr>
          <w:rFonts w:eastAsiaTheme="minorEastAsia"/>
        </w:rPr>
        <w:t>A</w:t>
      </w:r>
      <w:r w:rsidR="607188BE" w:rsidRPr="2BF2416B">
        <w:rPr>
          <w:rFonts w:eastAsiaTheme="minorEastAsia"/>
        </w:rPr>
        <w:t xml:space="preserve"> Plastic tube will be inserted into the throat.  A</w:t>
      </w:r>
      <w:r w:rsidRPr="2BF2416B">
        <w:rPr>
          <w:rFonts w:eastAsiaTheme="minorEastAsia"/>
        </w:rPr>
        <w:t xml:space="preserve"> </w:t>
      </w:r>
      <w:r w:rsidR="607188BE" w:rsidRPr="2BF2416B">
        <w:rPr>
          <w:rFonts w:eastAsiaTheme="minorEastAsia"/>
        </w:rPr>
        <w:t xml:space="preserve">wire </w:t>
      </w:r>
      <w:r w:rsidR="20DA2E66" w:rsidRPr="2BF2416B">
        <w:rPr>
          <w:rFonts w:eastAsiaTheme="minorEastAsia"/>
        </w:rPr>
        <w:t>with a rotating laser will be inserted t</w:t>
      </w:r>
      <w:r w:rsidR="7D5392F8" w:rsidRPr="2BF2416B">
        <w:rPr>
          <w:rFonts w:eastAsiaTheme="minorEastAsia"/>
        </w:rPr>
        <w:t>hrough the tube.  The laser will ro</w:t>
      </w:r>
      <w:r w:rsidR="3948488A" w:rsidRPr="2BF2416B">
        <w:rPr>
          <w:rFonts w:eastAsiaTheme="minorEastAsia"/>
        </w:rPr>
        <w:t>tate 360 degrees and measure the thro</w:t>
      </w:r>
      <w:r w:rsidR="62880464" w:rsidRPr="2BF2416B">
        <w:rPr>
          <w:rFonts w:eastAsiaTheme="minorEastAsia"/>
        </w:rPr>
        <w:t xml:space="preserve">at </w:t>
      </w:r>
      <w:r w:rsidR="6E52DE81" w:rsidRPr="2BF2416B">
        <w:rPr>
          <w:rFonts w:eastAsiaTheme="minorEastAsia"/>
        </w:rPr>
        <w:t xml:space="preserve">by measuring the </w:t>
      </w:r>
      <w:r w:rsidR="25624FA6" w:rsidRPr="2BF2416B">
        <w:rPr>
          <w:rFonts w:eastAsiaTheme="minorEastAsia"/>
        </w:rPr>
        <w:t>time that it takes for the light to</w:t>
      </w:r>
      <w:r w:rsidR="6E52DE81" w:rsidRPr="2BF2416B">
        <w:rPr>
          <w:rFonts w:eastAsiaTheme="minorEastAsia"/>
        </w:rPr>
        <w:t xml:space="preserve"> bounce back.</w:t>
      </w:r>
      <w:r w:rsidR="3948488A" w:rsidRPr="2BF2416B">
        <w:rPr>
          <w:rFonts w:eastAsiaTheme="minorEastAsia"/>
        </w:rPr>
        <w:t xml:space="preserve"> </w:t>
      </w:r>
    </w:p>
    <w:p w14:paraId="2B407345" w14:textId="164F16FC" w:rsidR="2BF2416B" w:rsidRDefault="2BF2416B" w:rsidP="2BF2416B">
      <w:pPr>
        <w:pStyle w:val="ListParagraph"/>
        <w:numPr>
          <w:ilvl w:val="1"/>
          <w:numId w:val="30"/>
        </w:numPr>
      </w:pPr>
      <w:r w:rsidRPr="67E4FDC3">
        <w:rPr>
          <w:rFonts w:eastAsiaTheme="minorEastAsia"/>
        </w:rPr>
        <w:t>Advantages: Reusable, Thin (Safe for insertion and removal)</w:t>
      </w:r>
    </w:p>
    <w:p w14:paraId="60A6F741" w14:textId="0B910BB0" w:rsidR="2BF2416B" w:rsidRDefault="2BF2416B" w:rsidP="2BF2416B">
      <w:pPr>
        <w:pStyle w:val="ListParagraph"/>
        <w:numPr>
          <w:ilvl w:val="1"/>
          <w:numId w:val="30"/>
        </w:numPr>
      </w:pPr>
      <w:r w:rsidRPr="67E4FDC3">
        <w:rPr>
          <w:rFonts w:eastAsiaTheme="minorEastAsia"/>
        </w:rPr>
        <w:t>Disadvantages: Lasers make for difficult clinical trials</w:t>
      </w:r>
      <w:r w:rsidRPr="6B4D4FB9">
        <w:rPr>
          <w:rFonts w:eastAsiaTheme="minorEastAsia"/>
        </w:rPr>
        <w:t>, could cause damage</w:t>
      </w:r>
      <w:r w:rsidRPr="6A6DC763">
        <w:rPr>
          <w:rFonts w:eastAsiaTheme="minorEastAsia"/>
        </w:rPr>
        <w:t xml:space="preserve"> </w:t>
      </w:r>
      <w:r w:rsidR="128F937C" w:rsidRPr="6A6DC763">
        <w:rPr>
          <w:rFonts w:ascii="Calibri" w:eastAsia="Calibri" w:hAnsi="Calibri" w:cs="Calibri"/>
          <w:color w:val="000000" w:themeColor="text1"/>
        </w:rPr>
        <w:t>(A. Jain, personal communication, March 24</w:t>
      </w:r>
      <w:r w:rsidR="128F937C" w:rsidRPr="6A6DC763">
        <w:rPr>
          <w:rFonts w:ascii="Calibri" w:eastAsia="Calibri" w:hAnsi="Calibri" w:cs="Calibri"/>
          <w:color w:val="000000" w:themeColor="text1"/>
          <w:vertAlign w:val="superscript"/>
        </w:rPr>
        <w:t>th</w:t>
      </w:r>
      <w:r w:rsidR="128F937C" w:rsidRPr="6A6DC763">
        <w:rPr>
          <w:rFonts w:ascii="Calibri" w:eastAsia="Calibri" w:hAnsi="Calibri" w:cs="Calibri"/>
          <w:color w:val="000000" w:themeColor="text1"/>
        </w:rPr>
        <w:t>, 2022).</w:t>
      </w:r>
    </w:p>
    <w:p w14:paraId="6E1BFE58" w14:textId="0C7281DD" w:rsidR="1F3C9898" w:rsidRDefault="009226EF" w:rsidP="6A6DC763">
      <w:pPr>
        <w:pStyle w:val="Heading1"/>
        <w:rPr>
          <w:rFonts w:ascii="Calibri Light" w:eastAsia="MS Gothic" w:hAnsi="Calibri Light" w:cs="Times New Roman"/>
        </w:rPr>
      </w:pPr>
      <w:bookmarkStart w:id="18" w:name="_Toc1958249777"/>
      <w:bookmarkStart w:id="19" w:name="_Toc101471924"/>
      <w:r>
        <w:t xml:space="preserve">Concept Select Down Part </w:t>
      </w:r>
      <w:r w:rsidR="000578AF">
        <w:t>2: Internal Mechanism</w:t>
      </w:r>
      <w:bookmarkEnd w:id="18"/>
      <w:bookmarkEnd w:id="19"/>
    </w:p>
    <w:p w14:paraId="041ED55E" w14:textId="63DC3011" w:rsidR="1F3C9898" w:rsidRDefault="436B7444" w:rsidP="5ED61D04">
      <w:pPr>
        <w:pStyle w:val="ListParagraph"/>
        <w:numPr>
          <w:ilvl w:val="0"/>
          <w:numId w:val="31"/>
        </w:numPr>
        <w:jc w:val="both"/>
        <w:rPr>
          <w:rFonts w:eastAsiaTheme="minorEastAsia"/>
        </w:rPr>
      </w:pPr>
      <w:r>
        <w:t xml:space="preserve">Spring with </w:t>
      </w:r>
      <w:r w:rsidR="026906AE">
        <w:t>internal tension wire</w:t>
      </w:r>
    </w:p>
    <w:p w14:paraId="491F77DD" w14:textId="6F5A153F" w:rsidR="55B49FAD" w:rsidRDefault="55B49FAD" w:rsidP="5ED61D04">
      <w:pPr>
        <w:pStyle w:val="ListParagraph"/>
        <w:numPr>
          <w:ilvl w:val="1"/>
          <w:numId w:val="31"/>
        </w:numPr>
        <w:jc w:val="both"/>
      </w:pPr>
      <w:r>
        <w:rPr>
          <w:noProof/>
        </w:rPr>
        <w:drawing>
          <wp:inline distT="0" distB="0" distL="0" distR="0" wp14:anchorId="4164957A" wp14:editId="33337FAE">
            <wp:extent cx="2886075" cy="4572000"/>
            <wp:effectExtent l="0" t="0" r="0" b="0"/>
            <wp:docPr id="1888444850" name="Picture 188844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44485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6075" cy="4572000"/>
                    </a:xfrm>
                    <a:prstGeom prst="rect">
                      <a:avLst/>
                    </a:prstGeom>
                  </pic:spPr>
                </pic:pic>
              </a:graphicData>
            </a:graphic>
          </wp:inline>
        </w:drawing>
      </w:r>
    </w:p>
    <w:p w14:paraId="529F03C3" w14:textId="2168D4B3" w:rsidR="5ED61D04" w:rsidRDefault="6B4D4FB9" w:rsidP="5A01C04F">
      <w:pPr>
        <w:pStyle w:val="ListParagraph"/>
        <w:numPr>
          <w:ilvl w:val="1"/>
          <w:numId w:val="31"/>
        </w:numPr>
        <w:jc w:val="both"/>
      </w:pPr>
      <w:r>
        <w:t>Description: Spring capsule with wire running through the interior wire attached to the dial and to the arms of the device. Turning the dial pulls the arms up. The distance between the hands of the device measures the diam</w:t>
      </w:r>
      <w:r w:rsidR="2448383B">
        <w:t>eter of the airway.</w:t>
      </w:r>
    </w:p>
    <w:p w14:paraId="15113A3A" w14:textId="0A205F43" w:rsidR="6B4D4FB9" w:rsidRDefault="6B4D4FB9" w:rsidP="5A01C04F">
      <w:pPr>
        <w:pStyle w:val="ListParagraph"/>
        <w:numPr>
          <w:ilvl w:val="1"/>
          <w:numId w:val="31"/>
        </w:numPr>
        <w:jc w:val="both"/>
      </w:pPr>
      <w:r>
        <w:t xml:space="preserve">Advantage: Cheap materials </w:t>
      </w:r>
    </w:p>
    <w:p w14:paraId="4DF1BA5C" w14:textId="2A8F9AE9" w:rsidR="6B4D4FB9" w:rsidRDefault="4D5994D2" w:rsidP="5A01C04F">
      <w:pPr>
        <w:pStyle w:val="ListParagraph"/>
        <w:numPr>
          <w:ilvl w:val="1"/>
          <w:numId w:val="31"/>
        </w:numPr>
        <w:jc w:val="both"/>
      </w:pPr>
      <w:r>
        <w:t>Disadvantage: Spring negatively impacts function by adding additional tension to the internal wire</w:t>
      </w:r>
    </w:p>
    <w:p w14:paraId="7AB52FCE" w14:textId="080F4606" w:rsidR="16D4FAFE" w:rsidRDefault="026906AE" w:rsidP="16D4FAFE">
      <w:pPr>
        <w:pStyle w:val="ListParagraph"/>
        <w:numPr>
          <w:ilvl w:val="0"/>
          <w:numId w:val="31"/>
        </w:numPr>
        <w:jc w:val="both"/>
      </w:pPr>
      <w:r>
        <w:t xml:space="preserve">Plastic Tube with </w:t>
      </w:r>
      <w:r w:rsidR="16D4FAFE">
        <w:t>internal tension wire</w:t>
      </w:r>
    </w:p>
    <w:p w14:paraId="5C6E7694" w14:textId="00F3F81B" w:rsidR="55B49FAD" w:rsidRDefault="68777A3C" w:rsidP="68777A3C">
      <w:pPr>
        <w:pStyle w:val="ListParagraph"/>
        <w:numPr>
          <w:ilvl w:val="1"/>
          <w:numId w:val="31"/>
        </w:numPr>
        <w:jc w:val="both"/>
      </w:pPr>
      <w:r>
        <w:rPr>
          <w:noProof/>
        </w:rPr>
        <w:drawing>
          <wp:inline distT="0" distB="0" distL="0" distR="0" wp14:anchorId="71C089F5" wp14:editId="7C1A28E8">
            <wp:extent cx="2695575" cy="4572000"/>
            <wp:effectExtent l="0" t="0" r="0" b="0"/>
            <wp:docPr id="3868861" name="Picture 386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861"/>
                    <pic:cNvPicPr/>
                  </pic:nvPicPr>
                  <pic:blipFill>
                    <a:blip r:embed="rId32">
                      <a:extLst>
                        <a:ext uri="{28A0092B-C50C-407E-A947-70E740481C1C}">
                          <a14:useLocalDpi xmlns:a14="http://schemas.microsoft.com/office/drawing/2010/main" val="0"/>
                        </a:ext>
                      </a:extLst>
                    </a:blip>
                    <a:stretch>
                      <a:fillRect/>
                    </a:stretch>
                  </pic:blipFill>
                  <pic:spPr>
                    <a:xfrm>
                      <a:off x="0" y="0"/>
                      <a:ext cx="2695575" cy="4572000"/>
                    </a:xfrm>
                    <a:prstGeom prst="rect">
                      <a:avLst/>
                    </a:prstGeom>
                  </pic:spPr>
                </pic:pic>
              </a:graphicData>
            </a:graphic>
          </wp:inline>
        </w:drawing>
      </w:r>
    </w:p>
    <w:p w14:paraId="55AF084E" w14:textId="08635250" w:rsidR="6B4D4FB9" w:rsidRDefault="6B4D4FB9" w:rsidP="5A01C04F">
      <w:pPr>
        <w:pStyle w:val="ListParagraph"/>
        <w:numPr>
          <w:ilvl w:val="1"/>
          <w:numId w:val="31"/>
        </w:numPr>
        <w:jc w:val="both"/>
      </w:pPr>
      <w:r>
        <w:t>Description: Flexible plastic tube with wire in the interior, wire attached to the dial.  When the dial is turned the wire coils around it. Wire connected to the arms of the device</w:t>
      </w:r>
    </w:p>
    <w:p w14:paraId="51DDD00A" w14:textId="0B2086F2" w:rsidR="6B4D4FB9" w:rsidRDefault="6B4D4FB9" w:rsidP="5A01C04F">
      <w:pPr>
        <w:pStyle w:val="ListParagraph"/>
        <w:numPr>
          <w:ilvl w:val="1"/>
          <w:numId w:val="31"/>
        </w:numPr>
        <w:jc w:val="both"/>
      </w:pPr>
      <w:r>
        <w:t xml:space="preserve">Advantages: Cheap materials </w:t>
      </w:r>
    </w:p>
    <w:p w14:paraId="64BFF93E" w14:textId="3A3C0D66" w:rsidR="6B4D4FB9" w:rsidRDefault="4D5994D2" w:rsidP="5A01C04F">
      <w:pPr>
        <w:pStyle w:val="ListParagraph"/>
        <w:numPr>
          <w:ilvl w:val="1"/>
          <w:numId w:val="31"/>
        </w:numPr>
        <w:jc w:val="both"/>
        <w:rPr>
          <w:rFonts w:eastAsiaTheme="minorEastAsia"/>
        </w:rPr>
      </w:pPr>
      <w:r>
        <w:t>Disadvantages: Tube negatively impacts function by adding additional tension to the internal wire</w:t>
      </w:r>
    </w:p>
    <w:p w14:paraId="7E77F83F" w14:textId="22DD436A" w:rsidR="16D4FAFE" w:rsidRDefault="16D4FAFE" w:rsidP="16D4FAFE">
      <w:pPr>
        <w:pStyle w:val="ListParagraph"/>
        <w:numPr>
          <w:ilvl w:val="0"/>
          <w:numId w:val="31"/>
        </w:numPr>
        <w:jc w:val="both"/>
      </w:pPr>
      <w:r>
        <w:t>Interlocking Gears</w:t>
      </w:r>
    </w:p>
    <w:p w14:paraId="0A9EC386" w14:textId="1AAD4763" w:rsidR="68777A3C" w:rsidRDefault="74B577BA" w:rsidP="68777A3C">
      <w:pPr>
        <w:pStyle w:val="ListParagraph"/>
        <w:numPr>
          <w:ilvl w:val="1"/>
          <w:numId w:val="31"/>
        </w:numPr>
        <w:jc w:val="both"/>
        <w:rPr>
          <w:rFonts w:eastAsiaTheme="minorEastAsia"/>
        </w:rPr>
      </w:pPr>
      <w:r>
        <w:rPr>
          <w:noProof/>
        </w:rPr>
        <w:drawing>
          <wp:inline distT="0" distB="0" distL="0" distR="0" wp14:anchorId="08A950C5" wp14:editId="01E56B37">
            <wp:extent cx="2914650" cy="4572000"/>
            <wp:effectExtent l="0" t="0" r="0" b="0"/>
            <wp:docPr id="628384568" name="Picture 62838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38456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4650" cy="4572000"/>
                    </a:xfrm>
                    <a:prstGeom prst="rect">
                      <a:avLst/>
                    </a:prstGeom>
                  </pic:spPr>
                </pic:pic>
              </a:graphicData>
            </a:graphic>
          </wp:inline>
        </w:drawing>
      </w:r>
    </w:p>
    <w:p w14:paraId="438F1735" w14:textId="709E4C62" w:rsidR="6B4D4FB9" w:rsidRDefault="6B4D4FB9" w:rsidP="5A01C04F">
      <w:pPr>
        <w:pStyle w:val="ListParagraph"/>
        <w:numPr>
          <w:ilvl w:val="1"/>
          <w:numId w:val="31"/>
        </w:numPr>
        <w:jc w:val="both"/>
      </w:pPr>
      <w:r w:rsidRPr="274B856D">
        <w:rPr>
          <w:rFonts w:eastAsiaTheme="minorEastAsia"/>
        </w:rPr>
        <w:t xml:space="preserve">Description: </w:t>
      </w:r>
      <w:r w:rsidR="4D5994D2" w:rsidRPr="274B856D">
        <w:rPr>
          <w:rFonts w:eastAsiaTheme="minorEastAsia"/>
        </w:rPr>
        <w:t>Turning gears opens arms, wire coils as gear turns</w:t>
      </w:r>
    </w:p>
    <w:p w14:paraId="36A8DAF6" w14:textId="536F944D" w:rsidR="6B4D4FB9" w:rsidRDefault="6B4D4FB9" w:rsidP="5A01C04F">
      <w:pPr>
        <w:pStyle w:val="ListParagraph"/>
        <w:numPr>
          <w:ilvl w:val="1"/>
          <w:numId w:val="31"/>
        </w:numPr>
        <w:jc w:val="both"/>
      </w:pPr>
      <w:r w:rsidRPr="274B856D">
        <w:rPr>
          <w:rFonts w:eastAsiaTheme="minorEastAsia"/>
        </w:rPr>
        <w:t>Advantages: Mechanical strength</w:t>
      </w:r>
    </w:p>
    <w:p w14:paraId="36CCF1FD" w14:textId="22D145FA" w:rsidR="6B4D4FB9" w:rsidRDefault="6B4D4FB9" w:rsidP="5A01C04F">
      <w:pPr>
        <w:pStyle w:val="ListParagraph"/>
        <w:numPr>
          <w:ilvl w:val="1"/>
          <w:numId w:val="31"/>
        </w:numPr>
        <w:jc w:val="both"/>
      </w:pPr>
      <w:r w:rsidRPr="274B856D">
        <w:rPr>
          <w:rFonts w:eastAsiaTheme="minorEastAsia"/>
        </w:rPr>
        <w:t>Disadvantages: expensive</w:t>
      </w:r>
    </w:p>
    <w:p w14:paraId="5E688888" w14:textId="10381975" w:rsidR="4C0D25EF" w:rsidRDefault="16D4FAFE" w:rsidP="4C0D25EF">
      <w:pPr>
        <w:pStyle w:val="ListParagraph"/>
        <w:numPr>
          <w:ilvl w:val="0"/>
          <w:numId w:val="31"/>
        </w:numPr>
        <w:jc w:val="both"/>
      </w:pPr>
      <w:r>
        <w:t xml:space="preserve">Wire </w:t>
      </w:r>
      <w:r w:rsidR="4C0D25EF">
        <w:t>advancement</w:t>
      </w:r>
    </w:p>
    <w:p w14:paraId="2551B1CD" w14:textId="10381975" w:rsidR="74B577BA" w:rsidRDefault="74B577BA" w:rsidP="6A6DC763">
      <w:pPr>
        <w:ind w:left="720"/>
        <w:jc w:val="both"/>
        <w:rPr>
          <w:rFonts w:eastAsiaTheme="minorEastAsia"/>
        </w:rPr>
      </w:pPr>
      <w:r>
        <w:rPr>
          <w:noProof/>
        </w:rPr>
        <w:drawing>
          <wp:inline distT="0" distB="0" distL="0" distR="0" wp14:anchorId="68CBC4A5" wp14:editId="2BC50640">
            <wp:extent cx="3552825" cy="4572000"/>
            <wp:effectExtent l="0" t="0" r="0" b="0"/>
            <wp:docPr id="423034162" name="Picture 42303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34162"/>
                    <pic:cNvPicPr/>
                  </pic:nvPicPr>
                  <pic:blipFill>
                    <a:blip r:embed="rId34">
                      <a:extLst>
                        <a:ext uri="{28A0092B-C50C-407E-A947-70E740481C1C}">
                          <a14:useLocalDpi xmlns:a14="http://schemas.microsoft.com/office/drawing/2010/main" val="0"/>
                        </a:ext>
                      </a:extLst>
                    </a:blip>
                    <a:stretch>
                      <a:fillRect/>
                    </a:stretch>
                  </pic:blipFill>
                  <pic:spPr>
                    <a:xfrm>
                      <a:off x="0" y="0"/>
                      <a:ext cx="3552825" cy="4572000"/>
                    </a:xfrm>
                    <a:prstGeom prst="rect">
                      <a:avLst/>
                    </a:prstGeom>
                  </pic:spPr>
                </pic:pic>
              </a:graphicData>
            </a:graphic>
          </wp:inline>
        </w:drawing>
      </w:r>
    </w:p>
    <w:p w14:paraId="13A57893" w14:textId="16AA3ADE" w:rsidR="6B4D4FB9" w:rsidRDefault="6B4D4FB9" w:rsidP="5A01C04F">
      <w:pPr>
        <w:pStyle w:val="ListParagraph"/>
        <w:numPr>
          <w:ilvl w:val="1"/>
          <w:numId w:val="31"/>
        </w:numPr>
        <w:jc w:val="both"/>
      </w:pPr>
      <w:r w:rsidRPr="6B4D4FB9">
        <w:rPr>
          <w:rFonts w:eastAsiaTheme="minorEastAsia"/>
        </w:rPr>
        <w:t>Description: Gears turn to release wires. Wires attach to the tips of the arms and release the arms when the wires increase in length.</w:t>
      </w:r>
    </w:p>
    <w:p w14:paraId="5A673E0F" w14:textId="240A8813" w:rsidR="6B4D4FB9" w:rsidRDefault="6B4D4FB9" w:rsidP="5A01C04F">
      <w:pPr>
        <w:pStyle w:val="ListParagraph"/>
        <w:numPr>
          <w:ilvl w:val="1"/>
          <w:numId w:val="31"/>
        </w:numPr>
        <w:jc w:val="both"/>
      </w:pPr>
      <w:r w:rsidRPr="6B4D4FB9">
        <w:rPr>
          <w:rFonts w:eastAsiaTheme="minorEastAsia"/>
        </w:rPr>
        <w:t>Advantages: functional, gears are mechanically strong</w:t>
      </w:r>
    </w:p>
    <w:p w14:paraId="0574ABA8" w14:textId="1E5E8BBC" w:rsidR="6B4D4FB9" w:rsidRDefault="6B4D4FB9" w:rsidP="5A01C04F">
      <w:pPr>
        <w:pStyle w:val="ListParagraph"/>
        <w:numPr>
          <w:ilvl w:val="1"/>
          <w:numId w:val="31"/>
        </w:numPr>
        <w:jc w:val="both"/>
      </w:pPr>
      <w:r w:rsidRPr="6B4D4FB9">
        <w:rPr>
          <w:rFonts w:eastAsiaTheme="minorEastAsia"/>
        </w:rPr>
        <w:t>Disadvantages: sterilization is complicated</w:t>
      </w:r>
      <w:r w:rsidRPr="5A01C04F">
        <w:rPr>
          <w:rFonts w:eastAsiaTheme="minorEastAsia"/>
        </w:rPr>
        <w:t xml:space="preserve">, could create a prong that can get caught in tissue </w:t>
      </w:r>
    </w:p>
    <w:p w14:paraId="357937F8" w14:textId="70B05635" w:rsidR="4C0D25EF" w:rsidRDefault="4C0D25EF" w:rsidP="4C0D25EF">
      <w:pPr>
        <w:pStyle w:val="ListParagraph"/>
        <w:numPr>
          <w:ilvl w:val="0"/>
          <w:numId w:val="31"/>
        </w:numPr>
        <w:jc w:val="both"/>
      </w:pPr>
      <w:r>
        <w:t>Collapsible Circle</w:t>
      </w:r>
    </w:p>
    <w:p w14:paraId="580E0B71" w14:textId="71C65F40" w:rsidR="74B577BA" w:rsidRDefault="74B577BA" w:rsidP="4C426B06">
      <w:pPr>
        <w:pStyle w:val="ListParagraph"/>
        <w:numPr>
          <w:ilvl w:val="1"/>
          <w:numId w:val="31"/>
        </w:numPr>
        <w:jc w:val="both"/>
        <w:rPr>
          <w:rFonts w:eastAsiaTheme="minorEastAsia"/>
        </w:rPr>
      </w:pPr>
      <w:r>
        <w:rPr>
          <w:noProof/>
        </w:rPr>
        <w:drawing>
          <wp:inline distT="0" distB="0" distL="0" distR="0" wp14:anchorId="7ED2FE49" wp14:editId="3DC8F4E9">
            <wp:extent cx="3467100" cy="4572000"/>
            <wp:effectExtent l="0" t="0" r="0" b="0"/>
            <wp:docPr id="1582957253" name="Picture 158295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95725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67100" cy="4572000"/>
                    </a:xfrm>
                    <a:prstGeom prst="rect">
                      <a:avLst/>
                    </a:prstGeom>
                  </pic:spPr>
                </pic:pic>
              </a:graphicData>
            </a:graphic>
          </wp:inline>
        </w:drawing>
      </w:r>
    </w:p>
    <w:p w14:paraId="02750A18" w14:textId="1D1A781E" w:rsidR="4C426B06" w:rsidRDefault="6B4D4FB9" w:rsidP="5A01C04F">
      <w:pPr>
        <w:pStyle w:val="ListParagraph"/>
        <w:numPr>
          <w:ilvl w:val="1"/>
          <w:numId w:val="31"/>
        </w:numPr>
        <w:jc w:val="both"/>
      </w:pPr>
      <w:r>
        <w:t>Description: Flexible, collapsible sphere compresses into flat disk, largest cross section diameter measures airway size</w:t>
      </w:r>
    </w:p>
    <w:p w14:paraId="109FE45C" w14:textId="4EDBF5A0" w:rsidR="6B4D4FB9" w:rsidRDefault="6B4D4FB9" w:rsidP="5A01C04F">
      <w:pPr>
        <w:pStyle w:val="ListParagraph"/>
        <w:numPr>
          <w:ilvl w:val="1"/>
          <w:numId w:val="31"/>
        </w:numPr>
        <w:jc w:val="both"/>
      </w:pPr>
      <w:r>
        <w:t>Advantages: No sharp edges, safest concept</w:t>
      </w:r>
    </w:p>
    <w:p w14:paraId="3C5F66AA" w14:textId="1AB5E320" w:rsidR="6B4D4FB9" w:rsidRDefault="6B4D4FB9" w:rsidP="5A01C04F">
      <w:pPr>
        <w:pStyle w:val="ListParagraph"/>
        <w:numPr>
          <w:ilvl w:val="1"/>
          <w:numId w:val="31"/>
        </w:numPr>
        <w:jc w:val="both"/>
      </w:pPr>
      <w:r>
        <w:t>Disadvantages: Complicated Manufacturing</w:t>
      </w:r>
    </w:p>
    <w:p w14:paraId="29764726" w14:textId="2E80728B" w:rsidR="16D4FAFE" w:rsidRDefault="4C0D25EF" w:rsidP="16D4FAFE">
      <w:pPr>
        <w:pStyle w:val="ListParagraph"/>
        <w:numPr>
          <w:ilvl w:val="0"/>
          <w:numId w:val="31"/>
        </w:numPr>
        <w:jc w:val="both"/>
      </w:pPr>
      <w:r>
        <w:t>Coiled Wire</w:t>
      </w:r>
    </w:p>
    <w:p w14:paraId="35BB24A6" w14:textId="78EC9D4A" w:rsidR="16D4FAFE" w:rsidRDefault="7A328ADD" w:rsidP="6B4D4FB9">
      <w:pPr>
        <w:pStyle w:val="ListParagraph"/>
        <w:numPr>
          <w:ilvl w:val="1"/>
          <w:numId w:val="31"/>
        </w:numPr>
        <w:jc w:val="both"/>
        <w:rPr>
          <w:rFonts w:eastAsiaTheme="minorEastAsia"/>
        </w:rPr>
      </w:pPr>
      <w:r>
        <w:rPr>
          <w:noProof/>
        </w:rPr>
        <w:drawing>
          <wp:inline distT="0" distB="0" distL="0" distR="0" wp14:anchorId="4545C410" wp14:editId="4E1CC8FE">
            <wp:extent cx="3038475" cy="4572000"/>
            <wp:effectExtent l="0" t="0" r="0" b="0"/>
            <wp:docPr id="1272020300" name="Picture 127202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020300"/>
                    <pic:cNvPicPr/>
                  </pic:nvPicPr>
                  <pic:blipFill>
                    <a:blip r:embed="rId36">
                      <a:extLst>
                        <a:ext uri="{28A0092B-C50C-407E-A947-70E740481C1C}">
                          <a14:useLocalDpi xmlns:a14="http://schemas.microsoft.com/office/drawing/2010/main" val="0"/>
                        </a:ext>
                      </a:extLst>
                    </a:blip>
                    <a:stretch>
                      <a:fillRect/>
                    </a:stretch>
                  </pic:blipFill>
                  <pic:spPr>
                    <a:xfrm>
                      <a:off x="0" y="0"/>
                      <a:ext cx="3038475" cy="4572000"/>
                    </a:xfrm>
                    <a:prstGeom prst="rect">
                      <a:avLst/>
                    </a:prstGeom>
                  </pic:spPr>
                </pic:pic>
              </a:graphicData>
            </a:graphic>
          </wp:inline>
        </w:drawing>
      </w:r>
    </w:p>
    <w:p w14:paraId="054AAE66" w14:textId="3EEA3CC9" w:rsidR="6B4D4FB9" w:rsidRDefault="6B4D4FB9" w:rsidP="5A01C04F">
      <w:pPr>
        <w:pStyle w:val="ListParagraph"/>
        <w:numPr>
          <w:ilvl w:val="1"/>
          <w:numId w:val="31"/>
        </w:numPr>
        <w:jc w:val="both"/>
      </w:pPr>
      <w:r w:rsidRPr="6B4D4FB9">
        <w:rPr>
          <w:rFonts w:eastAsiaTheme="minorEastAsia"/>
        </w:rPr>
        <w:t>Description: Two wires attached to dial. Central flexible wire for mechanical strength. Turning dial releases wires opening the arms. Distance between tips of arms measures diameter of airway.</w:t>
      </w:r>
    </w:p>
    <w:p w14:paraId="2F3FB30A" w14:textId="56FBB2F4" w:rsidR="6B4D4FB9" w:rsidRDefault="6B4D4FB9" w:rsidP="5A01C04F">
      <w:pPr>
        <w:pStyle w:val="ListParagraph"/>
        <w:numPr>
          <w:ilvl w:val="1"/>
          <w:numId w:val="31"/>
        </w:numPr>
        <w:jc w:val="both"/>
      </w:pPr>
      <w:r w:rsidRPr="6B4D4FB9">
        <w:rPr>
          <w:rFonts w:eastAsiaTheme="minorEastAsia"/>
        </w:rPr>
        <w:t>Advantages: Simple materials</w:t>
      </w:r>
      <w:r w:rsidRPr="5A01C04F">
        <w:rPr>
          <w:rFonts w:eastAsiaTheme="minorEastAsia"/>
        </w:rPr>
        <w:t>, cost effective</w:t>
      </w:r>
    </w:p>
    <w:p w14:paraId="356BA56B" w14:textId="494DB31B" w:rsidR="6B4D4FB9" w:rsidRDefault="6B4D4FB9" w:rsidP="5A01C04F">
      <w:pPr>
        <w:pStyle w:val="ListParagraph"/>
        <w:numPr>
          <w:ilvl w:val="1"/>
          <w:numId w:val="31"/>
        </w:numPr>
        <w:jc w:val="both"/>
        <w:sectPr w:rsidR="6B4D4FB9" w:rsidSect="00071558">
          <w:headerReference w:type="default" r:id="rId37"/>
          <w:pgSz w:w="12240" w:h="15840" w:code="1"/>
          <w:pgMar w:top="1440" w:right="1440" w:bottom="1440" w:left="1440" w:header="720" w:footer="720" w:gutter="0"/>
          <w:cols w:space="720"/>
          <w:docGrid w:linePitch="360"/>
        </w:sectPr>
      </w:pPr>
      <w:r w:rsidRPr="6B4D4FB9">
        <w:rPr>
          <w:rFonts w:eastAsiaTheme="minorEastAsia"/>
        </w:rPr>
        <w:t>Disadvantages: Coil of wire is susceptible to wear</w:t>
      </w:r>
      <w:r w:rsidRPr="5A01C04F">
        <w:rPr>
          <w:rFonts w:eastAsiaTheme="minorEastAsia"/>
        </w:rPr>
        <w:t>,</w:t>
      </w:r>
      <w:r w:rsidRPr="6B4D4FB9">
        <w:rPr>
          <w:rFonts w:eastAsiaTheme="minorEastAsia"/>
        </w:rPr>
        <w:t xml:space="preserve"> and </w:t>
      </w:r>
      <w:r w:rsidRPr="5A01C04F">
        <w:rPr>
          <w:rFonts w:eastAsiaTheme="minorEastAsia"/>
        </w:rPr>
        <w:t>the two</w:t>
      </w:r>
      <w:r w:rsidRPr="6B4D4FB9">
        <w:rPr>
          <w:rFonts w:eastAsiaTheme="minorEastAsia"/>
        </w:rPr>
        <w:t xml:space="preserve"> wires can </w:t>
      </w:r>
      <w:r w:rsidRPr="5A01C04F">
        <w:rPr>
          <w:rFonts w:eastAsiaTheme="minorEastAsia"/>
        </w:rPr>
        <w:t>tangle.</w:t>
      </w:r>
    </w:p>
    <w:p w14:paraId="0114A86F" w14:textId="3CC67EAF" w:rsidR="0041625E" w:rsidRDefault="00BE6644" w:rsidP="5A01C04F">
      <w:pPr>
        <w:jc w:val="center"/>
        <w:sectPr w:rsidR="0041625E" w:rsidSect="00BE6644">
          <w:pgSz w:w="15840" w:h="12240" w:orient="landscape" w:code="1"/>
          <w:pgMar w:top="720" w:right="720" w:bottom="720" w:left="720" w:header="720" w:footer="720" w:gutter="0"/>
          <w:cols w:space="720"/>
          <w:docGrid w:linePitch="360"/>
        </w:sectPr>
      </w:pPr>
      <w:r>
        <w:rPr>
          <w:noProof/>
        </w:rPr>
        <w:drawing>
          <wp:inline distT="0" distB="0" distL="0" distR="0" wp14:anchorId="46C55A56" wp14:editId="062AFC78">
            <wp:extent cx="9228098" cy="2927928"/>
            <wp:effectExtent l="0" t="0" r="0" b="6350"/>
            <wp:docPr id="1" name="Picture 1"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28098" cy="2927928"/>
                    </a:xfrm>
                    <a:prstGeom prst="rect">
                      <a:avLst/>
                    </a:prstGeom>
                  </pic:spPr>
                </pic:pic>
              </a:graphicData>
            </a:graphic>
          </wp:inline>
        </w:drawing>
      </w:r>
      <w:r w:rsidR="5A01C04F">
        <w:t>Table 1: Initial Concepts Concept Select Down</w:t>
      </w:r>
    </w:p>
    <w:p w14:paraId="2129EC5E" w14:textId="77777777" w:rsidR="0041625E" w:rsidRDefault="236A4363" w:rsidP="49CFD3E5">
      <w:pPr>
        <w:jc w:val="center"/>
      </w:pPr>
      <w:r>
        <w:rPr>
          <w:noProof/>
        </w:rPr>
        <w:drawing>
          <wp:inline distT="0" distB="0" distL="0" distR="0" wp14:anchorId="62158D32" wp14:editId="1634880C">
            <wp:extent cx="8960366" cy="4013498"/>
            <wp:effectExtent l="0" t="0" r="0" b="0"/>
            <wp:docPr id="890552758" name="Picture 202024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244509"/>
                    <pic:cNvPicPr/>
                  </pic:nvPicPr>
                  <pic:blipFill>
                    <a:blip r:embed="rId39">
                      <a:extLst>
                        <a:ext uri="{28A0092B-C50C-407E-A947-70E740481C1C}">
                          <a14:useLocalDpi xmlns:a14="http://schemas.microsoft.com/office/drawing/2010/main" val="0"/>
                        </a:ext>
                      </a:extLst>
                    </a:blip>
                    <a:stretch>
                      <a:fillRect/>
                    </a:stretch>
                  </pic:blipFill>
                  <pic:spPr>
                    <a:xfrm>
                      <a:off x="0" y="0"/>
                      <a:ext cx="8960366" cy="4013498"/>
                    </a:xfrm>
                    <a:prstGeom prst="rect">
                      <a:avLst/>
                    </a:prstGeom>
                  </pic:spPr>
                </pic:pic>
              </a:graphicData>
            </a:graphic>
          </wp:inline>
        </w:drawing>
      </w:r>
    </w:p>
    <w:p w14:paraId="794BB074" w14:textId="5E9A96B3" w:rsidR="5A01C04F" w:rsidRDefault="5A01C04F" w:rsidP="5A01C04F">
      <w:pPr>
        <w:jc w:val="center"/>
        <w:sectPr w:rsidR="5A01C04F" w:rsidSect="0041625E">
          <w:pgSz w:w="15840" w:h="12240" w:orient="landscape" w:code="1"/>
          <w:pgMar w:top="720" w:right="720" w:bottom="720" w:left="720" w:header="720" w:footer="720" w:gutter="0"/>
          <w:cols w:space="720"/>
          <w:docGrid w:linePitch="360"/>
        </w:sectPr>
      </w:pPr>
      <w:r>
        <w:t>Table 2: Internal Mechanism Concept Select Down</w:t>
      </w:r>
    </w:p>
    <w:p w14:paraId="618D1816" w14:textId="0B7F11F8" w:rsidR="236A4363" w:rsidRDefault="1D5615E8" w:rsidP="236A4363">
      <w:r>
        <w:t xml:space="preserve">Based on the concept select down, the claw </w:t>
      </w:r>
      <w:r w:rsidR="19873DE8">
        <w:t xml:space="preserve">concept with the wire advancement </w:t>
      </w:r>
      <w:r w:rsidR="2D4D82AA">
        <w:t>internal mechanism</w:t>
      </w:r>
      <w:r w:rsidR="19873DE8">
        <w:t xml:space="preserve"> was </w:t>
      </w:r>
      <w:r w:rsidR="2D4D82AA">
        <w:t>chosen</w:t>
      </w:r>
      <w:r w:rsidR="00F42970">
        <w:t xml:space="preserve"> (Concept 4)</w:t>
      </w:r>
      <w:r w:rsidR="2D4D82AA">
        <w:t>.  This desi</w:t>
      </w:r>
      <w:r w:rsidR="5E3A311D">
        <w:t xml:space="preserve">gn was chosen because </w:t>
      </w:r>
      <w:r w:rsidR="1882A4C5">
        <w:t>of i</w:t>
      </w:r>
      <w:r w:rsidR="39631532">
        <w:t>ts functionality and safety.</w:t>
      </w:r>
      <w:r w:rsidR="76BDE6CE">
        <w:t xml:space="preserve"> This design would be able to collapse for safe</w:t>
      </w:r>
      <w:r w:rsidR="7046531D">
        <w:t xml:space="preserve"> removal from the airway and t</w:t>
      </w:r>
      <w:r w:rsidR="5D379133">
        <w:t>he geometry of the design makes it optimal for sterilization. The design will make minimal contact with the tissue in the airway to minimize damage during measurement.</w:t>
      </w:r>
    </w:p>
    <w:p w14:paraId="063E37B3" w14:textId="53D88141" w:rsidR="007A45C4" w:rsidRDefault="00B66291" w:rsidP="006467BB">
      <w:pPr>
        <w:spacing w:after="0"/>
        <w:jc w:val="center"/>
      </w:pPr>
      <w:r>
        <w:t>Figure 1</w:t>
      </w:r>
      <w:r w:rsidR="006467BB">
        <w:t xml:space="preserve"> – Selected Concept CAD Model</w:t>
      </w:r>
    </w:p>
    <w:p w14:paraId="53FEC8F2" w14:textId="77777777" w:rsidR="006467BB" w:rsidRDefault="006467BB" w:rsidP="00B66291">
      <w:pPr>
        <w:jc w:val="center"/>
      </w:pPr>
      <w:r>
        <w:rPr>
          <w:noProof/>
        </w:rPr>
        <w:drawing>
          <wp:inline distT="0" distB="0" distL="0" distR="0" wp14:anchorId="76C23153" wp14:editId="2240BAB3">
            <wp:extent cx="2991579" cy="1670050"/>
            <wp:effectExtent l="0" t="0" r="0" b="6350"/>
            <wp:docPr id="3868846" name="Picture 3868846"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46" name="Picture 3868846" descr="A close-up of a syringe&#10;&#10;Description automatically generated with medium confidence"/>
                    <pic:cNvPicPr/>
                  </pic:nvPicPr>
                  <pic:blipFill rotWithShape="1">
                    <a:blip r:embed="rId40" cstate="print">
                      <a:extLst>
                        <a:ext uri="{28A0092B-C50C-407E-A947-70E740481C1C}">
                          <a14:useLocalDpi xmlns:a14="http://schemas.microsoft.com/office/drawing/2010/main" val="0"/>
                        </a:ext>
                      </a:extLst>
                    </a:blip>
                    <a:srcRect t="6004"/>
                    <a:stretch/>
                  </pic:blipFill>
                  <pic:spPr bwMode="auto">
                    <a:xfrm>
                      <a:off x="0" y="0"/>
                      <a:ext cx="3007622" cy="1679006"/>
                    </a:xfrm>
                    <a:prstGeom prst="rect">
                      <a:avLst/>
                    </a:prstGeom>
                    <a:ln>
                      <a:noFill/>
                    </a:ln>
                    <a:extLst>
                      <a:ext uri="{53640926-AAD7-44D8-BBD7-CCE9431645EC}">
                        <a14:shadowObscured xmlns:a14="http://schemas.microsoft.com/office/drawing/2010/main"/>
                      </a:ext>
                    </a:extLst>
                  </pic:spPr>
                </pic:pic>
              </a:graphicData>
            </a:graphic>
          </wp:inline>
        </w:drawing>
      </w:r>
    </w:p>
    <w:p w14:paraId="0EA84F6F" w14:textId="5FF13257" w:rsidR="006467BB" w:rsidRDefault="00531437" w:rsidP="006467BB">
      <w:pPr>
        <w:jc w:val="center"/>
      </w:pPr>
      <w:r>
        <w:rPr>
          <w:noProof/>
        </w:rPr>
        <w:drawing>
          <wp:inline distT="0" distB="0" distL="0" distR="0" wp14:anchorId="03C56862" wp14:editId="567B16DE">
            <wp:extent cx="4962046" cy="2186940"/>
            <wp:effectExtent l="0" t="0" r="0" b="3810"/>
            <wp:docPr id="3868863" name="Picture 386886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63" name="Picture 3868863" descr="Diagram&#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85035" cy="2197072"/>
                    </a:xfrm>
                    <a:prstGeom prst="rect">
                      <a:avLst/>
                    </a:prstGeom>
                    <a:noFill/>
                  </pic:spPr>
                </pic:pic>
              </a:graphicData>
            </a:graphic>
          </wp:inline>
        </w:drawing>
      </w:r>
    </w:p>
    <w:p w14:paraId="7908A615" w14:textId="72D09581" w:rsidR="2EB18991" w:rsidRDefault="2EB18991" w:rsidP="2EB18991"/>
    <w:p w14:paraId="30E310AF" w14:textId="182D6B53" w:rsidR="2EB18991" w:rsidRDefault="2EB18991" w:rsidP="2EB18991"/>
    <w:tbl>
      <w:tblPr>
        <w:tblpPr w:leftFromText="180" w:rightFromText="180" w:vertAnchor="page" w:horzAnchor="margin" w:tblpY="11629"/>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44"/>
        <w:gridCol w:w="2369"/>
        <w:gridCol w:w="3538"/>
        <w:gridCol w:w="2293"/>
      </w:tblGrid>
      <w:tr w:rsidR="00CC72BB" w14:paraId="6F0C862A" w14:textId="77777777" w:rsidTr="00CC72BB">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D6890E" w14:textId="77777777" w:rsidR="00CC72BB" w:rsidRDefault="00CC72BB" w:rsidP="00CC72BB">
            <w:pPr>
              <w:jc w:val="center"/>
            </w:pPr>
          </w:p>
          <w:p w14:paraId="1554BE12" w14:textId="77777777" w:rsidR="00CC72BB" w:rsidRDefault="00CC72BB" w:rsidP="00CC72BB">
            <w:pPr>
              <w:rPr>
                <w:sz w:val="24"/>
                <w:szCs w:val="24"/>
              </w:rPr>
            </w:pPr>
            <w:r w:rsidRPr="2EB18991">
              <w:rPr>
                <w:b/>
                <w:bCs/>
                <w:sz w:val="24"/>
                <w:szCs w:val="24"/>
              </w:rPr>
              <w:t>FORM REVISION HISTORY</w:t>
            </w:r>
            <w:r w:rsidRPr="2EB18991">
              <w:rPr>
                <w:sz w:val="24"/>
                <w:szCs w:val="24"/>
              </w:rPr>
              <w:t> </w:t>
            </w:r>
          </w:p>
        </w:tc>
      </w:tr>
      <w:tr w:rsidR="00CC72BB" w14:paraId="709C6B55" w14:textId="77777777" w:rsidTr="00CC72BB">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83D9FD" w14:textId="77777777" w:rsidR="00CC72BB" w:rsidRDefault="00CC72BB" w:rsidP="00CC72BB">
            <w:pPr>
              <w:rPr>
                <w:sz w:val="24"/>
                <w:szCs w:val="24"/>
              </w:rPr>
            </w:pPr>
            <w:r w:rsidRPr="2EB18991">
              <w:rPr>
                <w:b/>
                <w:bCs/>
                <w:sz w:val="24"/>
                <w:szCs w:val="24"/>
              </w:rPr>
              <w:t>REV</w:t>
            </w:r>
            <w:r w:rsidRPr="2EB18991">
              <w:rPr>
                <w:sz w:val="24"/>
                <w:szCs w:val="24"/>
              </w:rPr>
              <w:t> </w:t>
            </w:r>
          </w:p>
        </w:tc>
        <w:tc>
          <w:tcPr>
            <w:tcW w:w="23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4EABEF" w14:textId="77777777" w:rsidR="00CC72BB" w:rsidRDefault="00CC72BB" w:rsidP="00CC72BB">
            <w:pPr>
              <w:rPr>
                <w:sz w:val="24"/>
                <w:szCs w:val="24"/>
              </w:rPr>
            </w:pPr>
            <w:r w:rsidRPr="2EB18991">
              <w:rPr>
                <w:b/>
                <w:bCs/>
                <w:sz w:val="24"/>
                <w:szCs w:val="24"/>
              </w:rPr>
              <w:t>AUTHOR NAME</w:t>
            </w:r>
            <w:r w:rsidRPr="2EB18991">
              <w:rPr>
                <w:sz w:val="24"/>
                <w:szCs w:val="24"/>
              </w:rPr>
              <w:t> </w:t>
            </w:r>
          </w:p>
        </w:tc>
        <w:tc>
          <w:tcPr>
            <w:tcW w:w="35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26AE50" w14:textId="77777777" w:rsidR="00CC72BB" w:rsidRDefault="00CC72BB" w:rsidP="00CC72BB">
            <w:pPr>
              <w:rPr>
                <w:sz w:val="24"/>
                <w:szCs w:val="24"/>
              </w:rPr>
            </w:pPr>
            <w:r w:rsidRPr="2EB18991">
              <w:rPr>
                <w:b/>
                <w:bCs/>
                <w:sz w:val="24"/>
                <w:szCs w:val="24"/>
              </w:rPr>
              <w:t>REVISION DESCRIPTION</w:t>
            </w:r>
            <w:r w:rsidRPr="2EB18991">
              <w:rPr>
                <w:sz w:val="24"/>
                <w:szCs w:val="24"/>
              </w:rPr>
              <w:t> </w:t>
            </w:r>
          </w:p>
        </w:tc>
        <w:tc>
          <w:tcPr>
            <w:tcW w:w="22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FA1FA3" w14:textId="77777777" w:rsidR="00CC72BB" w:rsidRDefault="00CC72BB" w:rsidP="00CC72BB">
            <w:pPr>
              <w:rPr>
                <w:sz w:val="24"/>
                <w:szCs w:val="24"/>
              </w:rPr>
            </w:pPr>
            <w:r w:rsidRPr="2EB18991">
              <w:rPr>
                <w:b/>
                <w:bCs/>
                <w:sz w:val="24"/>
                <w:szCs w:val="24"/>
              </w:rPr>
              <w:t>REVISION DATE</w:t>
            </w:r>
            <w:r w:rsidRPr="2EB18991">
              <w:rPr>
                <w:sz w:val="24"/>
                <w:szCs w:val="24"/>
              </w:rPr>
              <w:t> </w:t>
            </w:r>
          </w:p>
        </w:tc>
      </w:tr>
      <w:tr w:rsidR="00CC72BB" w14:paraId="036CA425" w14:textId="77777777" w:rsidTr="00CC72BB">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BCE81C8" w14:textId="77777777" w:rsidR="00CC72BB" w:rsidRDefault="00CC72BB" w:rsidP="00CC72BB">
            <w:pPr>
              <w:rPr>
                <w:sz w:val="24"/>
                <w:szCs w:val="24"/>
              </w:rPr>
            </w:pPr>
            <w:r w:rsidRPr="2FFC2AD9">
              <w:rPr>
                <w:sz w:val="24"/>
                <w:szCs w:val="24"/>
              </w:rPr>
              <w:t>0</w:t>
            </w:r>
            <w:r w:rsidRPr="2EB18991">
              <w:rPr>
                <w:sz w:val="24"/>
                <w:szCs w:val="24"/>
              </w:rPr>
              <w:t> </w:t>
            </w:r>
          </w:p>
        </w:tc>
        <w:tc>
          <w:tcPr>
            <w:tcW w:w="23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55B0B1" w14:textId="77777777" w:rsidR="00CC72BB" w:rsidRDefault="00CC72BB" w:rsidP="00CC72BB">
            <w:pPr>
              <w:rPr>
                <w:sz w:val="24"/>
                <w:szCs w:val="24"/>
              </w:rPr>
            </w:pPr>
            <w:r w:rsidRPr="2EB18991">
              <w:rPr>
                <w:sz w:val="24"/>
                <w:szCs w:val="24"/>
              </w:rPr>
              <w:t xml:space="preserve">Isabella </w:t>
            </w:r>
            <w:proofErr w:type="spellStart"/>
            <w:r w:rsidRPr="2EB18991">
              <w:rPr>
                <w:sz w:val="24"/>
                <w:szCs w:val="24"/>
              </w:rPr>
              <w:t>Koshoffer</w:t>
            </w:r>
            <w:proofErr w:type="spellEnd"/>
          </w:p>
        </w:tc>
        <w:tc>
          <w:tcPr>
            <w:tcW w:w="35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E686ABC" w14:textId="77777777" w:rsidR="00CC72BB" w:rsidRDefault="00CC72BB" w:rsidP="00CC72BB">
            <w:pPr>
              <w:rPr>
                <w:sz w:val="24"/>
                <w:szCs w:val="24"/>
              </w:rPr>
            </w:pPr>
            <w:r w:rsidRPr="2EB18991">
              <w:rPr>
                <w:sz w:val="24"/>
                <w:szCs w:val="24"/>
              </w:rPr>
              <w:t>Initial Release </w:t>
            </w:r>
          </w:p>
        </w:tc>
        <w:tc>
          <w:tcPr>
            <w:tcW w:w="22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6D3B8FE" w14:textId="77777777" w:rsidR="00CC72BB" w:rsidRDefault="00CC72BB" w:rsidP="00CC72BB">
            <w:pPr>
              <w:spacing w:after="0"/>
              <w:rPr>
                <w:sz w:val="24"/>
                <w:szCs w:val="24"/>
              </w:rPr>
            </w:pPr>
            <w:r w:rsidRPr="18953A89">
              <w:rPr>
                <w:sz w:val="24"/>
                <w:szCs w:val="24"/>
              </w:rPr>
              <w:t>04/04/</w:t>
            </w:r>
            <w:r w:rsidRPr="464486BE">
              <w:rPr>
                <w:sz w:val="24"/>
                <w:szCs w:val="24"/>
              </w:rPr>
              <w:t>2022</w:t>
            </w:r>
          </w:p>
        </w:tc>
      </w:tr>
      <w:tr w:rsidR="00CC72BB" w14:paraId="02CCD52C" w14:textId="77777777" w:rsidTr="00CC72BB">
        <w:tc>
          <w:tcPr>
            <w:tcW w:w="11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9E1D7EF" w14:textId="77777777" w:rsidR="00CC72BB" w:rsidRDefault="00CC72BB" w:rsidP="00CC72BB">
            <w:pPr>
              <w:rPr>
                <w:sz w:val="24"/>
                <w:szCs w:val="24"/>
              </w:rPr>
            </w:pPr>
            <w:r w:rsidRPr="2FFC2AD9">
              <w:rPr>
                <w:sz w:val="24"/>
                <w:szCs w:val="24"/>
              </w:rPr>
              <w:t>1</w:t>
            </w:r>
          </w:p>
        </w:tc>
        <w:tc>
          <w:tcPr>
            <w:tcW w:w="23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825EA60" w14:textId="77777777" w:rsidR="00CC72BB" w:rsidRDefault="00CC72BB" w:rsidP="00CC72BB">
            <w:pPr>
              <w:rPr>
                <w:sz w:val="24"/>
                <w:szCs w:val="24"/>
              </w:rPr>
            </w:pPr>
            <w:r w:rsidRPr="2FFC2AD9">
              <w:rPr>
                <w:sz w:val="24"/>
                <w:szCs w:val="24"/>
              </w:rPr>
              <w:t xml:space="preserve">Isabella </w:t>
            </w:r>
            <w:proofErr w:type="spellStart"/>
            <w:r w:rsidRPr="18953A89">
              <w:rPr>
                <w:sz w:val="24"/>
                <w:szCs w:val="24"/>
              </w:rPr>
              <w:t>Koshoffer</w:t>
            </w:r>
            <w:proofErr w:type="spellEnd"/>
          </w:p>
        </w:tc>
        <w:tc>
          <w:tcPr>
            <w:tcW w:w="353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19D5D23" w14:textId="77777777" w:rsidR="00CC72BB" w:rsidRDefault="00CC72BB" w:rsidP="00CC72BB">
            <w:pPr>
              <w:rPr>
                <w:sz w:val="24"/>
                <w:szCs w:val="24"/>
              </w:rPr>
            </w:pPr>
            <w:r w:rsidRPr="18953A89">
              <w:rPr>
                <w:sz w:val="24"/>
                <w:szCs w:val="24"/>
              </w:rPr>
              <w:t>Design Review 1</w:t>
            </w:r>
          </w:p>
        </w:tc>
        <w:tc>
          <w:tcPr>
            <w:tcW w:w="22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D0ACFA5" w14:textId="77777777" w:rsidR="00CC72BB" w:rsidRDefault="00CC72BB" w:rsidP="00CC72BB">
            <w:pPr>
              <w:rPr>
                <w:sz w:val="24"/>
                <w:szCs w:val="24"/>
              </w:rPr>
            </w:pPr>
            <w:r w:rsidRPr="464486BE">
              <w:rPr>
                <w:sz w:val="24"/>
                <w:szCs w:val="24"/>
              </w:rPr>
              <w:t>4/21/2022</w:t>
            </w:r>
          </w:p>
        </w:tc>
      </w:tr>
    </w:tbl>
    <w:p w14:paraId="4841E3CC" w14:textId="4D5CE106" w:rsidR="2EB18991" w:rsidRDefault="2EB18991" w:rsidP="2EB18991"/>
    <w:tbl>
      <w:tblPr>
        <w:tblpPr w:leftFromText="180" w:rightFromText="180" w:vertAnchor="page" w:horzAnchor="margin" w:tblpY="2545"/>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80"/>
        <w:gridCol w:w="6015"/>
        <w:gridCol w:w="1335"/>
      </w:tblGrid>
      <w:tr w:rsidR="00CC72BB" w14:paraId="283C2915" w14:textId="77777777" w:rsidTr="00CC72BB">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5494DEF" w14:textId="77777777" w:rsidR="00CC72BB" w:rsidRDefault="00CC72BB" w:rsidP="00CC72BB">
            <w:pPr>
              <w:rPr>
                <w:sz w:val="24"/>
                <w:szCs w:val="24"/>
              </w:rPr>
            </w:pPr>
            <w:r w:rsidRPr="2EB18991">
              <w:rPr>
                <w:b/>
                <w:bCs/>
                <w:sz w:val="24"/>
                <w:szCs w:val="24"/>
              </w:rPr>
              <w:t>REQUIRED </w:t>
            </w:r>
            <w:r w:rsidRPr="2EB18991">
              <w:rPr>
                <w:sz w:val="24"/>
                <w:szCs w:val="24"/>
              </w:rPr>
              <w:t>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83F7C19" w14:textId="77777777" w:rsidR="00CC72BB" w:rsidRDefault="00CC72BB" w:rsidP="00CC72BB">
            <w:pPr>
              <w:rPr>
                <w:sz w:val="24"/>
                <w:szCs w:val="24"/>
              </w:rPr>
            </w:pPr>
            <w:r w:rsidRPr="2EB18991">
              <w:rPr>
                <w:b/>
                <w:bCs/>
                <w:sz w:val="24"/>
                <w:szCs w:val="24"/>
              </w:rPr>
              <w:t>APPROVALS</w:t>
            </w:r>
            <w:r w:rsidRPr="2EB18991">
              <w:rPr>
                <w:sz w:val="24"/>
                <w:szCs w:val="24"/>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688C6B6" w14:textId="77777777" w:rsidR="00CC72BB" w:rsidRDefault="00CC72BB" w:rsidP="00CC72BB">
            <w:pPr>
              <w:rPr>
                <w:sz w:val="24"/>
                <w:szCs w:val="24"/>
              </w:rPr>
            </w:pPr>
            <w:r w:rsidRPr="2EB18991">
              <w:rPr>
                <w:b/>
                <w:bCs/>
                <w:sz w:val="24"/>
                <w:szCs w:val="24"/>
              </w:rPr>
              <w:t>DATE</w:t>
            </w:r>
            <w:r w:rsidRPr="2EB18991">
              <w:rPr>
                <w:sz w:val="24"/>
                <w:szCs w:val="24"/>
              </w:rPr>
              <w:t> </w:t>
            </w:r>
          </w:p>
        </w:tc>
      </w:tr>
      <w:tr w:rsidR="00CC72BB" w14:paraId="3389D24B" w14:textId="77777777" w:rsidTr="00CC72BB">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700D2DD" w14:textId="77777777" w:rsidR="00CC72BB" w:rsidRDefault="00CC72BB" w:rsidP="00CC72BB">
            <w:pPr>
              <w:rPr>
                <w:sz w:val="24"/>
                <w:szCs w:val="24"/>
              </w:rPr>
            </w:pPr>
            <w:r w:rsidRPr="2EB18991">
              <w:rPr>
                <w:sz w:val="24"/>
                <w:szCs w:val="24"/>
              </w:rPr>
              <w:t>Position Title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5A61FA8" w14:textId="77777777" w:rsidR="00CC72BB" w:rsidRDefault="00CC72BB" w:rsidP="00CC72BB">
            <w:pPr>
              <w:rPr>
                <w:sz w:val="24"/>
                <w:szCs w:val="24"/>
              </w:rPr>
            </w:pPr>
            <w:r w:rsidRPr="2EB18991">
              <w:rPr>
                <w:sz w:val="24"/>
                <w:szCs w:val="24"/>
              </w:rPr>
              <w:t>Signature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11952CA" w14:textId="77777777" w:rsidR="00CC72BB" w:rsidRDefault="00CC72BB" w:rsidP="00CC72BB">
            <w:pPr>
              <w:rPr>
                <w:sz w:val="24"/>
                <w:szCs w:val="24"/>
              </w:rPr>
            </w:pPr>
            <w:r w:rsidRPr="2EB18991">
              <w:rPr>
                <w:sz w:val="24"/>
                <w:szCs w:val="24"/>
              </w:rPr>
              <w:t> </w:t>
            </w:r>
          </w:p>
        </w:tc>
      </w:tr>
      <w:tr w:rsidR="00CC72BB" w14:paraId="60203678" w14:textId="77777777" w:rsidTr="00CC72BB">
        <w:trPr>
          <w:trHeight w:val="543"/>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5568F4" w14:textId="77777777" w:rsidR="00CC72BB" w:rsidRDefault="00CC72BB" w:rsidP="00CC72BB">
            <w:pPr>
              <w:rPr>
                <w:sz w:val="24"/>
                <w:szCs w:val="24"/>
              </w:rPr>
            </w:pPr>
            <w:r w:rsidRPr="2EB18991">
              <w:rPr>
                <w:sz w:val="24"/>
                <w:szCs w:val="24"/>
              </w:rPr>
              <w:t>Author/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CA82D15" w14:textId="77777777" w:rsidR="00CC72BB" w:rsidRDefault="00CC72BB" w:rsidP="00CC72BB">
            <w:pPr>
              <w:spacing w:after="0"/>
              <w:rPr>
                <w:sz w:val="24"/>
                <w:szCs w:val="24"/>
              </w:rPr>
            </w:pPr>
            <w:r w:rsidRPr="2EB18991">
              <w:rPr>
                <w:sz w:val="24"/>
                <w:szCs w:val="24"/>
              </w:rPr>
              <w:t xml:space="preserve">Isabella </w:t>
            </w:r>
            <w:proofErr w:type="spellStart"/>
            <w:r w:rsidRPr="2EB18991">
              <w:rPr>
                <w:sz w:val="24"/>
                <w:szCs w:val="24"/>
              </w:rPr>
              <w:t>Koshoffer</w:t>
            </w:r>
            <w:proofErr w:type="spellEnd"/>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AD673AC" w14:textId="77777777" w:rsidR="00CC72BB" w:rsidRDefault="00CC72BB" w:rsidP="00CC72BB">
            <w:pPr>
              <w:spacing w:after="0"/>
              <w:rPr>
                <w:sz w:val="24"/>
                <w:szCs w:val="24"/>
              </w:rPr>
            </w:pPr>
            <w:r w:rsidRPr="5537F1D5">
              <w:rPr>
                <w:sz w:val="24"/>
                <w:szCs w:val="24"/>
              </w:rPr>
              <w:t>4/21/2022</w:t>
            </w:r>
          </w:p>
        </w:tc>
      </w:tr>
      <w:tr w:rsidR="00CC72BB" w14:paraId="1E9689E0" w14:textId="77777777" w:rsidTr="00CC72BB">
        <w:trPr>
          <w:trHeight w:val="462"/>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D68125" w14:textId="77777777" w:rsidR="00CC72BB" w:rsidRDefault="00CC72BB" w:rsidP="00CC72BB">
            <w:pPr>
              <w:rPr>
                <w:sz w:val="24"/>
                <w:szCs w:val="24"/>
              </w:rPr>
            </w:pPr>
            <w:r w:rsidRPr="2EB18991">
              <w:rPr>
                <w:sz w:val="24"/>
                <w:szCs w:val="24"/>
              </w:rPr>
              <w:t>Quality Manager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6254355" w14:textId="1728EE09" w:rsidR="00CC72BB" w:rsidRDefault="00CC72BB" w:rsidP="00CC72BB">
            <w:pPr>
              <w:rPr>
                <w:sz w:val="24"/>
                <w:szCs w:val="24"/>
              </w:rPr>
            </w:pPr>
            <w:r w:rsidRPr="3CE713DD">
              <w:rPr>
                <w:sz w:val="24"/>
                <w:szCs w:val="24"/>
              </w:rPr>
              <w:t> </w:t>
            </w:r>
            <w:r w:rsidR="5796B9B1" w:rsidRPr="3CE713DD">
              <w:rPr>
                <w:sz w:val="24"/>
                <w:szCs w:val="24"/>
              </w:rPr>
              <w:t xml:space="preserve">Isabella </w:t>
            </w:r>
            <w:proofErr w:type="spellStart"/>
            <w:r w:rsidR="5796B9B1" w:rsidRPr="3CE713DD">
              <w:rPr>
                <w:sz w:val="24"/>
                <w:szCs w:val="24"/>
              </w:rPr>
              <w:t>Koshoffer</w:t>
            </w:r>
            <w:proofErr w:type="spellEnd"/>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94D405" w14:textId="2E21BC16" w:rsidR="00CC72BB" w:rsidRDefault="00CC72BB" w:rsidP="00CC72BB">
            <w:pPr>
              <w:rPr>
                <w:sz w:val="24"/>
                <w:szCs w:val="24"/>
              </w:rPr>
            </w:pPr>
            <w:r w:rsidRPr="3CE713DD">
              <w:rPr>
                <w:sz w:val="24"/>
                <w:szCs w:val="24"/>
              </w:rPr>
              <w:t> </w:t>
            </w:r>
            <w:r w:rsidR="5796B9B1" w:rsidRPr="3CE713DD">
              <w:rPr>
                <w:sz w:val="24"/>
                <w:szCs w:val="24"/>
              </w:rPr>
              <w:t>4/21/2022</w:t>
            </w:r>
          </w:p>
        </w:tc>
      </w:tr>
    </w:tbl>
    <w:p w14:paraId="0B449B1A" w14:textId="77777777" w:rsidR="00722CE6" w:rsidRDefault="00722CE6">
      <w:pPr>
        <w:rPr>
          <w:sz w:val="28"/>
          <w:szCs w:val="28"/>
        </w:rPr>
      </w:pPr>
      <w:r>
        <w:rPr>
          <w:sz w:val="28"/>
          <w:szCs w:val="28"/>
        </w:rPr>
        <w:br w:type="page"/>
      </w:r>
    </w:p>
    <w:p w14:paraId="7979BADA" w14:textId="77777777" w:rsidR="00C139FF" w:rsidRDefault="00C139FF" w:rsidP="006E23BB">
      <w:pPr>
        <w:pStyle w:val="Heading1"/>
        <w:jc w:val="center"/>
        <w:sectPr w:rsidR="00C139FF" w:rsidSect="00CA03AD">
          <w:headerReference w:type="default" r:id="rId42"/>
          <w:headerReference w:type="first" r:id="rId43"/>
          <w:footerReference w:type="first" r:id="rId44"/>
          <w:pgSz w:w="12240" w:h="15840"/>
          <w:pgMar w:top="1440" w:right="1440" w:bottom="1440" w:left="1440" w:header="720" w:footer="720" w:gutter="0"/>
          <w:cols w:space="720"/>
          <w:docGrid w:linePitch="360"/>
        </w:sectPr>
      </w:pPr>
      <w:bookmarkStart w:id="20" w:name="_Toc99701705"/>
      <w:bookmarkStart w:id="21" w:name="_Toc100050919"/>
      <w:bookmarkStart w:id="22" w:name="_Toc1618444346"/>
    </w:p>
    <w:p w14:paraId="4E023109" w14:textId="77777777" w:rsidR="00C139FF" w:rsidRDefault="00C139FF" w:rsidP="006E23BB">
      <w:pPr>
        <w:pStyle w:val="Heading1"/>
        <w:jc w:val="center"/>
        <w:sectPr w:rsidR="00C139FF" w:rsidSect="007C5298">
          <w:pgSz w:w="12240" w:h="15840"/>
          <w:pgMar w:top="1440" w:right="1440" w:bottom="1440" w:left="1440" w:header="720" w:footer="720" w:gutter="0"/>
          <w:pgNumType w:start="33"/>
          <w:cols w:space="720"/>
          <w:docGrid w:linePitch="360"/>
        </w:sectPr>
      </w:pPr>
    </w:p>
    <w:p w14:paraId="2C6739BC" w14:textId="293FB423" w:rsidR="00722CE6" w:rsidRDefault="00722CE6" w:rsidP="006E23BB">
      <w:pPr>
        <w:pStyle w:val="Heading1"/>
        <w:jc w:val="center"/>
      </w:pPr>
      <w:bookmarkStart w:id="23" w:name="_Toc101471925"/>
      <w:r>
        <w:t>Product Requirements Specification</w:t>
      </w:r>
      <w:bookmarkEnd w:id="20"/>
      <w:bookmarkEnd w:id="21"/>
      <w:bookmarkEnd w:id="22"/>
      <w:bookmarkEnd w:id="23"/>
    </w:p>
    <w:p w14:paraId="02A0ACBF" w14:textId="77777777" w:rsidR="00220519" w:rsidRPr="00061EA5" w:rsidRDefault="00220519" w:rsidP="00220519">
      <w:pPr>
        <w:pStyle w:val="ListParagraph"/>
        <w:numPr>
          <w:ilvl w:val="0"/>
          <w:numId w:val="29"/>
        </w:numPr>
        <w:ind w:left="720" w:hanging="720"/>
        <w:rPr>
          <w:rFonts w:cs="Arial"/>
          <w:b/>
          <w:sz w:val="24"/>
          <w:szCs w:val="24"/>
        </w:rPr>
      </w:pPr>
      <w:r w:rsidRPr="00061EA5">
        <w:rPr>
          <w:rFonts w:cs="Arial"/>
          <w:b/>
          <w:sz w:val="24"/>
          <w:szCs w:val="24"/>
        </w:rPr>
        <w:t>R</w:t>
      </w:r>
      <w:r w:rsidRPr="00061EA5">
        <w:rPr>
          <w:rFonts w:cs="Arial"/>
          <w:b/>
          <w:sz w:val="24"/>
        </w:rPr>
        <w:t>EVISION HISTORY</w:t>
      </w:r>
    </w:p>
    <w:tbl>
      <w:tblPr>
        <w:tblStyle w:val="TableGrid"/>
        <w:tblW w:w="9432" w:type="dxa"/>
        <w:jc w:val="center"/>
        <w:tblLook w:val="00A0" w:firstRow="1" w:lastRow="0" w:firstColumn="1" w:lastColumn="0" w:noHBand="0" w:noVBand="0"/>
      </w:tblPr>
      <w:tblGrid>
        <w:gridCol w:w="1079"/>
        <w:gridCol w:w="3939"/>
        <w:gridCol w:w="2884"/>
        <w:gridCol w:w="1530"/>
      </w:tblGrid>
      <w:tr w:rsidR="00220519" w:rsidRPr="00415578" w14:paraId="0809B758" w14:textId="77777777" w:rsidTr="003E5D08">
        <w:trPr>
          <w:trHeight w:val="220"/>
          <w:jc w:val="center"/>
        </w:trPr>
        <w:tc>
          <w:tcPr>
            <w:tcW w:w="1079" w:type="dxa"/>
            <w:vAlign w:val="center"/>
          </w:tcPr>
          <w:p w14:paraId="690FD4B4" w14:textId="77777777" w:rsidR="00220519" w:rsidRPr="00415578" w:rsidRDefault="00220519" w:rsidP="003E5D08">
            <w:pPr>
              <w:rPr>
                <w:b/>
              </w:rPr>
            </w:pPr>
            <w:r w:rsidRPr="00415578">
              <w:rPr>
                <w:b/>
              </w:rPr>
              <w:t>Revision</w:t>
            </w:r>
          </w:p>
        </w:tc>
        <w:tc>
          <w:tcPr>
            <w:tcW w:w="3939" w:type="dxa"/>
            <w:vAlign w:val="center"/>
          </w:tcPr>
          <w:p w14:paraId="1F5FFBE0" w14:textId="77777777" w:rsidR="00220519" w:rsidRPr="00415578" w:rsidRDefault="00220519" w:rsidP="003E5D08">
            <w:pPr>
              <w:rPr>
                <w:b/>
              </w:rPr>
            </w:pPr>
            <w:r w:rsidRPr="00415578">
              <w:rPr>
                <w:b/>
              </w:rPr>
              <w:t>Description</w:t>
            </w:r>
          </w:p>
        </w:tc>
        <w:tc>
          <w:tcPr>
            <w:tcW w:w="2884" w:type="dxa"/>
            <w:vAlign w:val="center"/>
          </w:tcPr>
          <w:p w14:paraId="404E7BDE" w14:textId="77777777" w:rsidR="00220519" w:rsidRPr="00415578" w:rsidRDefault="00220519" w:rsidP="003E5D08">
            <w:pPr>
              <w:rPr>
                <w:b/>
              </w:rPr>
            </w:pPr>
            <w:r w:rsidRPr="00415578">
              <w:rPr>
                <w:b/>
              </w:rPr>
              <w:t>Author</w:t>
            </w:r>
          </w:p>
        </w:tc>
        <w:tc>
          <w:tcPr>
            <w:tcW w:w="1530" w:type="dxa"/>
          </w:tcPr>
          <w:p w14:paraId="1DF2D608" w14:textId="77777777" w:rsidR="00220519" w:rsidRPr="00415578" w:rsidRDefault="00220519" w:rsidP="003E5D08">
            <w:pPr>
              <w:rPr>
                <w:b/>
              </w:rPr>
            </w:pPr>
            <w:r>
              <w:rPr>
                <w:b/>
              </w:rPr>
              <w:t>Date</w:t>
            </w:r>
          </w:p>
        </w:tc>
      </w:tr>
      <w:tr w:rsidR="00220519" w:rsidRPr="00415578" w14:paraId="693A0ED7" w14:textId="77777777" w:rsidTr="003E5D08">
        <w:trPr>
          <w:trHeight w:val="220"/>
          <w:jc w:val="center"/>
        </w:trPr>
        <w:tc>
          <w:tcPr>
            <w:tcW w:w="1079" w:type="dxa"/>
            <w:vAlign w:val="center"/>
          </w:tcPr>
          <w:p w14:paraId="77CB548D" w14:textId="77777777" w:rsidR="00220519" w:rsidRPr="00415578" w:rsidRDefault="00220519" w:rsidP="003E5D08">
            <w:r w:rsidRPr="00415578">
              <w:t>0</w:t>
            </w:r>
          </w:p>
        </w:tc>
        <w:tc>
          <w:tcPr>
            <w:tcW w:w="3939" w:type="dxa"/>
            <w:vAlign w:val="center"/>
          </w:tcPr>
          <w:p w14:paraId="4E779E28" w14:textId="77777777" w:rsidR="00220519" w:rsidRPr="00415578" w:rsidRDefault="00220519" w:rsidP="003E5D08">
            <w:r w:rsidRPr="00415578">
              <w:t>Initial Release</w:t>
            </w:r>
          </w:p>
        </w:tc>
        <w:tc>
          <w:tcPr>
            <w:tcW w:w="2884" w:type="dxa"/>
            <w:vAlign w:val="center"/>
          </w:tcPr>
          <w:p w14:paraId="5DFB44F6" w14:textId="77777777" w:rsidR="00220519" w:rsidRPr="00415578" w:rsidRDefault="00220519" w:rsidP="003E5D08">
            <w:r>
              <w:t xml:space="preserve">Alex </w:t>
            </w:r>
            <w:proofErr w:type="spellStart"/>
            <w:r>
              <w:t>Madzia</w:t>
            </w:r>
            <w:proofErr w:type="spellEnd"/>
          </w:p>
        </w:tc>
        <w:tc>
          <w:tcPr>
            <w:tcW w:w="1530" w:type="dxa"/>
          </w:tcPr>
          <w:p w14:paraId="0B9188CE" w14:textId="5F43370B" w:rsidR="00220519" w:rsidRPr="00415578" w:rsidRDefault="007601B3" w:rsidP="003E5D08">
            <w:r>
              <w:t>4/4</w:t>
            </w:r>
            <w:r w:rsidR="00220519">
              <w:t>/2022</w:t>
            </w:r>
          </w:p>
        </w:tc>
      </w:tr>
      <w:tr w:rsidR="00384C58" w:rsidRPr="00415578" w14:paraId="71AAEBE7" w14:textId="77777777" w:rsidTr="003E5D08">
        <w:trPr>
          <w:trHeight w:val="220"/>
          <w:jc w:val="center"/>
        </w:trPr>
        <w:tc>
          <w:tcPr>
            <w:tcW w:w="1079" w:type="dxa"/>
            <w:vAlign w:val="center"/>
          </w:tcPr>
          <w:p w14:paraId="6B76E527" w14:textId="4528E36B" w:rsidR="00384C58" w:rsidRPr="00415578" w:rsidRDefault="00384C58" w:rsidP="003E5D08">
            <w:r>
              <w:t>1</w:t>
            </w:r>
          </w:p>
        </w:tc>
        <w:tc>
          <w:tcPr>
            <w:tcW w:w="3939" w:type="dxa"/>
            <w:vAlign w:val="center"/>
          </w:tcPr>
          <w:p w14:paraId="4B41FD62" w14:textId="5634DB27" w:rsidR="00384C58" w:rsidRPr="00415578" w:rsidRDefault="00384C58" w:rsidP="003E5D08">
            <w:r>
              <w:t xml:space="preserve">Design Review </w:t>
            </w:r>
            <w:r w:rsidR="007572A9">
              <w:t>1</w:t>
            </w:r>
          </w:p>
        </w:tc>
        <w:tc>
          <w:tcPr>
            <w:tcW w:w="2884" w:type="dxa"/>
            <w:vAlign w:val="center"/>
          </w:tcPr>
          <w:p w14:paraId="3DA267F3" w14:textId="68A69B1C" w:rsidR="00384C58" w:rsidRDefault="007572A9" w:rsidP="003E5D08">
            <w:r>
              <w:t xml:space="preserve">Alex </w:t>
            </w:r>
            <w:proofErr w:type="spellStart"/>
            <w:r>
              <w:t>Madzia</w:t>
            </w:r>
            <w:proofErr w:type="spellEnd"/>
          </w:p>
        </w:tc>
        <w:tc>
          <w:tcPr>
            <w:tcW w:w="1530" w:type="dxa"/>
          </w:tcPr>
          <w:p w14:paraId="1A7ABCD5" w14:textId="390FE29E" w:rsidR="00384C58" w:rsidRDefault="007572A9" w:rsidP="003E5D08">
            <w:r>
              <w:t>4/21/2022</w:t>
            </w:r>
          </w:p>
        </w:tc>
      </w:tr>
    </w:tbl>
    <w:p w14:paraId="1B347BBB" w14:textId="77777777" w:rsidR="00220519" w:rsidRPr="00415578" w:rsidRDefault="00220519" w:rsidP="00220519">
      <w:pPr>
        <w:rPr>
          <w:caps/>
          <w:sz w:val="20"/>
          <w:szCs w:val="20"/>
        </w:rPr>
      </w:pPr>
    </w:p>
    <w:p w14:paraId="477B76CC" w14:textId="3E7198D4" w:rsidR="00220519" w:rsidRPr="00C20A01" w:rsidRDefault="00220519" w:rsidP="00C20A01">
      <w:pPr>
        <w:pStyle w:val="ListParagraph"/>
        <w:numPr>
          <w:ilvl w:val="0"/>
          <w:numId w:val="38"/>
        </w:numPr>
        <w:rPr>
          <w:rStyle w:val="Strong"/>
          <w:sz w:val="24"/>
          <w:szCs w:val="24"/>
        </w:rPr>
      </w:pPr>
      <w:r w:rsidRPr="00C20A01">
        <w:rPr>
          <w:rStyle w:val="Strong"/>
          <w:sz w:val="24"/>
          <w:szCs w:val="24"/>
        </w:rPr>
        <w:t>A</w:t>
      </w:r>
      <w:r w:rsidR="00061EA5" w:rsidRPr="00C20A01">
        <w:rPr>
          <w:rStyle w:val="Strong"/>
          <w:sz w:val="24"/>
          <w:szCs w:val="24"/>
        </w:rPr>
        <w:t>PPROVALS</w:t>
      </w:r>
    </w:p>
    <w:tbl>
      <w:tblPr>
        <w:tblStyle w:val="TableGrid"/>
        <w:tblW w:w="9435" w:type="dxa"/>
        <w:jc w:val="center"/>
        <w:tblLook w:val="00A0" w:firstRow="1" w:lastRow="0" w:firstColumn="1" w:lastColumn="0" w:noHBand="0" w:noVBand="0"/>
      </w:tblPr>
      <w:tblGrid>
        <w:gridCol w:w="4308"/>
        <w:gridCol w:w="3597"/>
        <w:gridCol w:w="1530"/>
      </w:tblGrid>
      <w:tr w:rsidR="00220519" w:rsidRPr="00415578" w14:paraId="35585245" w14:textId="77777777" w:rsidTr="003E5D08">
        <w:trPr>
          <w:trHeight w:val="220"/>
          <w:jc w:val="center"/>
        </w:trPr>
        <w:tc>
          <w:tcPr>
            <w:tcW w:w="4308" w:type="dxa"/>
            <w:vAlign w:val="center"/>
          </w:tcPr>
          <w:p w14:paraId="66893CFC" w14:textId="77777777" w:rsidR="00220519" w:rsidRPr="00415578" w:rsidRDefault="00220519" w:rsidP="003E5D08">
            <w:pPr>
              <w:ind w:left="-113" w:firstLine="113"/>
              <w:rPr>
                <w:b/>
              </w:rPr>
            </w:pPr>
            <w:r>
              <w:rPr>
                <w:b/>
              </w:rPr>
              <w:t>Representative</w:t>
            </w:r>
          </w:p>
        </w:tc>
        <w:tc>
          <w:tcPr>
            <w:tcW w:w="3597" w:type="dxa"/>
            <w:vAlign w:val="center"/>
          </w:tcPr>
          <w:p w14:paraId="39F57753" w14:textId="77777777" w:rsidR="00220519" w:rsidRPr="0079568F" w:rsidRDefault="00220519" w:rsidP="003E5D08">
            <w:pPr>
              <w:rPr>
                <w:b/>
              </w:rPr>
            </w:pPr>
            <w:r w:rsidRPr="0079568F">
              <w:rPr>
                <w:b/>
              </w:rPr>
              <w:t>Signature</w:t>
            </w:r>
          </w:p>
        </w:tc>
        <w:tc>
          <w:tcPr>
            <w:tcW w:w="1530" w:type="dxa"/>
          </w:tcPr>
          <w:p w14:paraId="18EF7496" w14:textId="77777777" w:rsidR="00220519" w:rsidRPr="0079568F" w:rsidRDefault="00220519" w:rsidP="003E5D08">
            <w:pPr>
              <w:rPr>
                <w:b/>
              </w:rPr>
            </w:pPr>
            <w:r w:rsidRPr="0079568F">
              <w:rPr>
                <w:b/>
              </w:rPr>
              <w:t>Date</w:t>
            </w:r>
          </w:p>
        </w:tc>
      </w:tr>
      <w:tr w:rsidR="00220519" w:rsidRPr="00415578" w14:paraId="4BED5FA4" w14:textId="77777777" w:rsidTr="003E5D08">
        <w:trPr>
          <w:trHeight w:val="576"/>
          <w:jc w:val="center"/>
        </w:trPr>
        <w:tc>
          <w:tcPr>
            <w:tcW w:w="4308" w:type="dxa"/>
            <w:vAlign w:val="center"/>
          </w:tcPr>
          <w:p w14:paraId="1858E840" w14:textId="77777777" w:rsidR="00220519" w:rsidRPr="00415578" w:rsidRDefault="00220519" w:rsidP="003E5D08">
            <w:r>
              <w:t xml:space="preserve">Alex </w:t>
            </w:r>
            <w:proofErr w:type="spellStart"/>
            <w:r>
              <w:t>Madzia</w:t>
            </w:r>
            <w:proofErr w:type="spellEnd"/>
          </w:p>
        </w:tc>
        <w:tc>
          <w:tcPr>
            <w:tcW w:w="3597" w:type="dxa"/>
            <w:vAlign w:val="center"/>
          </w:tcPr>
          <w:p w14:paraId="25D2A828" w14:textId="77777777" w:rsidR="00220519" w:rsidRPr="00415578" w:rsidRDefault="00220519" w:rsidP="003E5D08">
            <w:r>
              <w:t xml:space="preserve">Alex </w:t>
            </w:r>
            <w:proofErr w:type="spellStart"/>
            <w:r>
              <w:t>Madzia</w:t>
            </w:r>
            <w:proofErr w:type="spellEnd"/>
          </w:p>
        </w:tc>
        <w:tc>
          <w:tcPr>
            <w:tcW w:w="1530" w:type="dxa"/>
          </w:tcPr>
          <w:p w14:paraId="1D89D642" w14:textId="212CA45A" w:rsidR="00220519" w:rsidRPr="00415578" w:rsidRDefault="007601B3" w:rsidP="003E5D08">
            <w:r>
              <w:t>4/4</w:t>
            </w:r>
            <w:r w:rsidR="00220519">
              <w:t>/2022</w:t>
            </w:r>
          </w:p>
        </w:tc>
      </w:tr>
      <w:tr w:rsidR="007572A9" w:rsidRPr="00415578" w14:paraId="0838EAAB" w14:textId="77777777" w:rsidTr="003E5D08">
        <w:trPr>
          <w:trHeight w:val="576"/>
          <w:jc w:val="center"/>
        </w:trPr>
        <w:tc>
          <w:tcPr>
            <w:tcW w:w="4308" w:type="dxa"/>
            <w:vAlign w:val="center"/>
          </w:tcPr>
          <w:p w14:paraId="14478358" w14:textId="4E54757F" w:rsidR="007572A9" w:rsidRDefault="007572A9" w:rsidP="003E5D08">
            <w:r>
              <w:t xml:space="preserve">Alex </w:t>
            </w:r>
            <w:proofErr w:type="spellStart"/>
            <w:r>
              <w:t>Madzia</w:t>
            </w:r>
            <w:proofErr w:type="spellEnd"/>
          </w:p>
        </w:tc>
        <w:tc>
          <w:tcPr>
            <w:tcW w:w="3597" w:type="dxa"/>
            <w:vAlign w:val="center"/>
          </w:tcPr>
          <w:p w14:paraId="16867CFF" w14:textId="7B7CFC66" w:rsidR="007572A9" w:rsidRDefault="007572A9" w:rsidP="003E5D08">
            <w:r>
              <w:t xml:space="preserve">Alex </w:t>
            </w:r>
            <w:proofErr w:type="spellStart"/>
            <w:r>
              <w:t>Madzia</w:t>
            </w:r>
            <w:proofErr w:type="spellEnd"/>
          </w:p>
        </w:tc>
        <w:tc>
          <w:tcPr>
            <w:tcW w:w="1530" w:type="dxa"/>
          </w:tcPr>
          <w:p w14:paraId="4075F4B0" w14:textId="47B90F3F" w:rsidR="007572A9" w:rsidRDefault="007572A9" w:rsidP="003E5D08">
            <w:r>
              <w:t>4/21/2022</w:t>
            </w:r>
          </w:p>
        </w:tc>
      </w:tr>
    </w:tbl>
    <w:p w14:paraId="6047368F" w14:textId="77777777" w:rsidR="00220519" w:rsidRDefault="00220519" w:rsidP="00220519">
      <w:pPr>
        <w:spacing w:after="0" w:line="240" w:lineRule="auto"/>
        <w:rPr>
          <w:rFonts w:cs="Arial"/>
          <w:caps/>
          <w:sz w:val="20"/>
        </w:rPr>
      </w:pPr>
    </w:p>
    <w:p w14:paraId="270505C9" w14:textId="77777777" w:rsidR="00220519" w:rsidRDefault="00220519" w:rsidP="00C20A01">
      <w:pPr>
        <w:pStyle w:val="ListParagraph"/>
        <w:numPr>
          <w:ilvl w:val="0"/>
          <w:numId w:val="38"/>
        </w:numPr>
        <w:ind w:left="720" w:hanging="720"/>
        <w:rPr>
          <w:rFonts w:cs="Arial"/>
          <w:b/>
          <w:bCs/>
          <w:iCs/>
          <w:sz w:val="24"/>
          <w:szCs w:val="24"/>
        </w:rPr>
      </w:pPr>
      <w:r w:rsidRPr="00BA10F6">
        <w:rPr>
          <w:rFonts w:cs="Arial"/>
          <w:b/>
          <w:bCs/>
          <w:iCs/>
          <w:sz w:val="24"/>
          <w:szCs w:val="24"/>
        </w:rPr>
        <w:t>PURPOSE</w:t>
      </w:r>
    </w:p>
    <w:p w14:paraId="06BBB0D6" w14:textId="77777777" w:rsidR="00220519" w:rsidRDefault="00220519" w:rsidP="00220519">
      <w:pPr>
        <w:pStyle w:val="ListParagraph"/>
        <w:rPr>
          <w:rFonts w:cs="Arial"/>
          <w:bCs/>
          <w:iCs/>
          <w:sz w:val="24"/>
          <w:szCs w:val="24"/>
        </w:rPr>
      </w:pPr>
    </w:p>
    <w:p w14:paraId="697BB9C9" w14:textId="77777777" w:rsidR="00220519" w:rsidRPr="00DF31B6" w:rsidRDefault="00220519" w:rsidP="00220519">
      <w:pPr>
        <w:pStyle w:val="ListParagraph"/>
      </w:pPr>
      <w:r w:rsidRPr="00A75872">
        <w:t xml:space="preserve">This document’s purpose is to define the </w:t>
      </w:r>
      <w:r>
        <w:t xml:space="preserve">Product Requirement Specifications of </w:t>
      </w:r>
      <w:r w:rsidRPr="00A75872">
        <w:t xml:space="preserve">the </w:t>
      </w:r>
      <w:proofErr w:type="spellStart"/>
      <w:r>
        <w:rPr>
          <w:i/>
          <w:color w:val="FF0000"/>
        </w:rPr>
        <w:t>JIASize</w:t>
      </w:r>
      <w:proofErr w:type="spellEnd"/>
      <w:r w:rsidRPr="00A75872">
        <w:t xml:space="preserve">.  </w:t>
      </w:r>
    </w:p>
    <w:p w14:paraId="4A934F20" w14:textId="77777777" w:rsidR="00220519" w:rsidRPr="00607C41" w:rsidRDefault="00220519" w:rsidP="00220519">
      <w:pPr>
        <w:pStyle w:val="ListParagraph"/>
        <w:rPr>
          <w:rFonts w:cs="Arial"/>
          <w:bCs/>
          <w:iCs/>
          <w:sz w:val="24"/>
          <w:szCs w:val="24"/>
        </w:rPr>
      </w:pPr>
    </w:p>
    <w:p w14:paraId="104F692D" w14:textId="77777777" w:rsidR="00220519" w:rsidRDefault="00220519" w:rsidP="00C20A01">
      <w:pPr>
        <w:pStyle w:val="ListParagraph"/>
        <w:numPr>
          <w:ilvl w:val="0"/>
          <w:numId w:val="38"/>
        </w:numPr>
        <w:ind w:left="720" w:hanging="720"/>
        <w:rPr>
          <w:rFonts w:cs="Arial"/>
          <w:b/>
          <w:bCs/>
          <w:iCs/>
          <w:sz w:val="24"/>
          <w:szCs w:val="24"/>
        </w:rPr>
      </w:pPr>
      <w:r>
        <w:rPr>
          <w:rFonts w:cs="Arial"/>
          <w:b/>
          <w:bCs/>
          <w:iCs/>
          <w:sz w:val="24"/>
          <w:szCs w:val="24"/>
        </w:rPr>
        <w:t>SCOPE</w:t>
      </w:r>
    </w:p>
    <w:p w14:paraId="5182A210" w14:textId="77777777" w:rsidR="00220519" w:rsidRPr="00A75872" w:rsidRDefault="00220519" w:rsidP="00220519">
      <w:pPr>
        <w:pStyle w:val="ListParagraph"/>
        <w:rPr>
          <w:rFonts w:cs="Arial"/>
          <w:b/>
          <w:bCs/>
          <w:iCs/>
          <w:sz w:val="24"/>
          <w:szCs w:val="24"/>
        </w:rPr>
      </w:pPr>
    </w:p>
    <w:p w14:paraId="1B901AEE" w14:textId="77777777" w:rsidR="00220519" w:rsidRDefault="00220519" w:rsidP="00220519">
      <w:pPr>
        <w:pStyle w:val="ListParagraph"/>
        <w:tabs>
          <w:tab w:val="left" w:pos="1530"/>
        </w:tabs>
        <w:rPr>
          <w:rFonts w:cs="Arial"/>
          <w:bCs/>
          <w:iCs/>
        </w:rPr>
      </w:pPr>
      <w:r w:rsidRPr="00A75872">
        <w:rPr>
          <w:rFonts w:cs="Arial"/>
          <w:bCs/>
          <w:iCs/>
        </w:rPr>
        <w:t xml:space="preserve">The </w:t>
      </w:r>
      <w:r>
        <w:rPr>
          <w:rFonts w:cs="Arial"/>
          <w:bCs/>
          <w:iCs/>
        </w:rPr>
        <w:t>Product Requirement Specifications</w:t>
      </w:r>
      <w:r w:rsidRPr="00A75872">
        <w:rPr>
          <w:rFonts w:cs="Arial"/>
          <w:bCs/>
          <w:iCs/>
        </w:rPr>
        <w:t xml:space="preserve"> for the </w:t>
      </w:r>
      <w:proofErr w:type="spellStart"/>
      <w:r>
        <w:rPr>
          <w:i/>
          <w:color w:val="FF0000"/>
        </w:rPr>
        <w:t>JIASize</w:t>
      </w:r>
      <w:proofErr w:type="spellEnd"/>
      <w:r w:rsidRPr="001B2795">
        <w:rPr>
          <w:rFonts w:cs="Arial"/>
          <w:bCs/>
          <w:iCs/>
          <w:color w:val="FF0000"/>
        </w:rPr>
        <w:t xml:space="preserve"> </w:t>
      </w:r>
      <w:r w:rsidRPr="00A75872">
        <w:rPr>
          <w:rFonts w:cs="Arial"/>
          <w:bCs/>
          <w:iCs/>
        </w:rPr>
        <w:t>are included in this document</w:t>
      </w:r>
      <w:r>
        <w:rPr>
          <w:rFonts w:cs="Arial"/>
          <w:bCs/>
          <w:iCs/>
        </w:rPr>
        <w:t>.</w:t>
      </w:r>
    </w:p>
    <w:p w14:paraId="0265CB25" w14:textId="77777777" w:rsidR="00220519" w:rsidRPr="00A75872" w:rsidRDefault="00220519" w:rsidP="00220519">
      <w:pPr>
        <w:pStyle w:val="ListParagraph"/>
        <w:tabs>
          <w:tab w:val="left" w:pos="1530"/>
        </w:tabs>
        <w:rPr>
          <w:rFonts w:cs="Arial"/>
          <w:bCs/>
          <w:iCs/>
        </w:rPr>
      </w:pPr>
    </w:p>
    <w:p w14:paraId="162F0424" w14:textId="77777777" w:rsidR="00220519" w:rsidRPr="00B94933" w:rsidRDefault="00220519" w:rsidP="00C20A01">
      <w:pPr>
        <w:pStyle w:val="ListParagraph"/>
        <w:numPr>
          <w:ilvl w:val="0"/>
          <w:numId w:val="38"/>
        </w:numPr>
        <w:ind w:left="720" w:hanging="720"/>
        <w:rPr>
          <w:rFonts w:cs="Arial"/>
          <w:bCs/>
          <w:iCs/>
          <w:sz w:val="24"/>
        </w:rPr>
      </w:pPr>
      <w:r>
        <w:rPr>
          <w:rFonts w:cs="Arial"/>
          <w:b/>
          <w:bCs/>
          <w:iCs/>
          <w:sz w:val="24"/>
          <w:szCs w:val="24"/>
        </w:rPr>
        <w:t>APPLICABLE STANDARDS</w:t>
      </w:r>
    </w:p>
    <w:p w14:paraId="24BE8750" w14:textId="77777777" w:rsidR="00220519" w:rsidRPr="00061EA5" w:rsidRDefault="00220519" w:rsidP="00220519">
      <w:pPr>
        <w:pStyle w:val="ListParagraph"/>
        <w:rPr>
          <w:rFonts w:cstheme="minorHAnsi"/>
        </w:rPr>
      </w:pPr>
      <w:r w:rsidRPr="00061EA5">
        <w:rPr>
          <w:rFonts w:cstheme="minorHAnsi"/>
        </w:rPr>
        <w:t>ISO 10993-1: 2018</w:t>
      </w:r>
    </w:p>
    <w:p w14:paraId="3C59D550" w14:textId="77777777" w:rsidR="00220519" w:rsidRPr="00061EA5" w:rsidRDefault="00220519" w:rsidP="00220519">
      <w:pPr>
        <w:pStyle w:val="ListParagraph"/>
        <w:rPr>
          <w:rFonts w:cstheme="minorHAnsi"/>
        </w:rPr>
      </w:pPr>
      <w:r w:rsidRPr="00061EA5">
        <w:rPr>
          <w:rFonts w:cstheme="minorHAnsi"/>
        </w:rPr>
        <w:t>ISO 10993-9: 2019</w:t>
      </w:r>
    </w:p>
    <w:p w14:paraId="5D594251" w14:textId="77777777" w:rsidR="00220519" w:rsidRPr="00061EA5" w:rsidRDefault="00220519" w:rsidP="00220519">
      <w:pPr>
        <w:pStyle w:val="ListParagraph"/>
        <w:rPr>
          <w:rFonts w:cstheme="minorHAnsi"/>
        </w:rPr>
      </w:pPr>
      <w:r w:rsidRPr="00061EA5">
        <w:rPr>
          <w:rFonts w:cstheme="minorHAnsi"/>
        </w:rPr>
        <w:t>IEC 62366</w:t>
      </w:r>
    </w:p>
    <w:p w14:paraId="4451F89D" w14:textId="77777777" w:rsidR="00220519" w:rsidRPr="00061EA5" w:rsidRDefault="00220519" w:rsidP="00220519">
      <w:pPr>
        <w:pStyle w:val="ListParagraph"/>
        <w:rPr>
          <w:rFonts w:cstheme="minorHAnsi"/>
        </w:rPr>
      </w:pPr>
      <w:r w:rsidRPr="00061EA5">
        <w:rPr>
          <w:rFonts w:cstheme="minorHAnsi"/>
        </w:rPr>
        <w:t>ISO 11135:2014</w:t>
      </w:r>
    </w:p>
    <w:p w14:paraId="17BB7B0D" w14:textId="77777777" w:rsidR="00220519" w:rsidRPr="00061EA5" w:rsidRDefault="00220519" w:rsidP="00220519">
      <w:pPr>
        <w:pStyle w:val="ListParagraph"/>
        <w:rPr>
          <w:rFonts w:cstheme="minorHAnsi"/>
        </w:rPr>
      </w:pPr>
      <w:r w:rsidRPr="00061EA5">
        <w:rPr>
          <w:rFonts w:cstheme="minorHAnsi"/>
        </w:rPr>
        <w:t>FDA 21 CFR 801</w:t>
      </w:r>
    </w:p>
    <w:p w14:paraId="0E6C574D" w14:textId="77777777" w:rsidR="00220519" w:rsidRPr="00061EA5" w:rsidRDefault="00220519" w:rsidP="00220519">
      <w:pPr>
        <w:pStyle w:val="ListParagraph"/>
        <w:rPr>
          <w:rFonts w:cstheme="minorHAnsi"/>
        </w:rPr>
      </w:pPr>
      <w:r w:rsidRPr="00061EA5">
        <w:rPr>
          <w:rFonts w:cstheme="minorHAnsi"/>
        </w:rPr>
        <w:t>ISO 13485</w:t>
      </w:r>
    </w:p>
    <w:p w14:paraId="6D5DD393" w14:textId="77777777" w:rsidR="00220519" w:rsidRPr="00B94933" w:rsidRDefault="00220519" w:rsidP="00220519">
      <w:pPr>
        <w:pStyle w:val="ListParagraph"/>
        <w:rPr>
          <w:rFonts w:cs="Arial"/>
          <w:bCs/>
          <w:iCs/>
          <w:sz w:val="24"/>
        </w:rPr>
      </w:pPr>
    </w:p>
    <w:p w14:paraId="438AADDB" w14:textId="77777777" w:rsidR="00220519" w:rsidRPr="00061EA5" w:rsidRDefault="00220519" w:rsidP="00C20A01">
      <w:pPr>
        <w:pStyle w:val="ListParagraph"/>
        <w:numPr>
          <w:ilvl w:val="0"/>
          <w:numId w:val="38"/>
        </w:numPr>
        <w:ind w:left="720" w:hanging="720"/>
        <w:rPr>
          <w:rFonts w:ascii="Calibri" w:hAnsi="Calibri" w:cs="Arial"/>
          <w:b/>
          <w:bCs/>
          <w:iCs/>
          <w:sz w:val="24"/>
          <w:szCs w:val="24"/>
        </w:rPr>
      </w:pPr>
      <w:r w:rsidRPr="00061EA5">
        <w:rPr>
          <w:rFonts w:cstheme="minorHAnsi"/>
          <w:b/>
          <w:bCs/>
          <w:sz w:val="24"/>
          <w:szCs w:val="24"/>
        </w:rPr>
        <w:t>INTRODUCTION</w:t>
      </w:r>
    </w:p>
    <w:p w14:paraId="3A3C8359" w14:textId="77777777" w:rsidR="00220519" w:rsidRPr="00B65F05" w:rsidRDefault="00220519" w:rsidP="00220519">
      <w:pPr>
        <w:spacing w:before="120" w:after="120"/>
        <w:ind w:left="360"/>
        <w:rPr>
          <w:rFonts w:cstheme="minorHAnsi"/>
          <w:b/>
        </w:rPr>
      </w:pPr>
      <w:r>
        <w:rPr>
          <w:rFonts w:cstheme="minorHAnsi"/>
          <w:b/>
        </w:rPr>
        <w:t>6.1</w:t>
      </w:r>
      <w:r w:rsidRPr="00B65F05">
        <w:rPr>
          <w:rFonts w:cstheme="minorHAnsi"/>
          <w:b/>
        </w:rPr>
        <w:t xml:space="preserve"> Definitions</w:t>
      </w:r>
    </w:p>
    <w:tbl>
      <w:tblPr>
        <w:tblStyle w:val="TableGrid"/>
        <w:tblW w:w="0" w:type="auto"/>
        <w:tblInd w:w="468" w:type="dxa"/>
        <w:tblLook w:val="04A0" w:firstRow="1" w:lastRow="0" w:firstColumn="1" w:lastColumn="0" w:noHBand="0" w:noVBand="1"/>
      </w:tblPr>
      <w:tblGrid>
        <w:gridCol w:w="2160"/>
        <w:gridCol w:w="6336"/>
      </w:tblGrid>
      <w:tr w:rsidR="00220519" w:rsidRPr="00B65F05" w14:paraId="7AB11EC0" w14:textId="77777777" w:rsidTr="003E5D08">
        <w:trPr>
          <w:tblHeader/>
        </w:trPr>
        <w:tc>
          <w:tcPr>
            <w:tcW w:w="2160" w:type="dxa"/>
            <w:shd w:val="clear" w:color="auto" w:fill="D9D9D9" w:themeFill="background1" w:themeFillShade="D9"/>
          </w:tcPr>
          <w:p w14:paraId="3E87D08A" w14:textId="77777777" w:rsidR="00220519" w:rsidRPr="00B65F05" w:rsidRDefault="00220519" w:rsidP="003E5D08">
            <w:pPr>
              <w:jc w:val="center"/>
              <w:rPr>
                <w:rFonts w:cstheme="minorHAnsi"/>
                <w:b/>
              </w:rPr>
            </w:pPr>
            <w:r w:rsidRPr="00B65F05">
              <w:rPr>
                <w:rFonts w:cstheme="minorHAnsi"/>
                <w:b/>
              </w:rPr>
              <w:t>Term / Acronym</w:t>
            </w:r>
          </w:p>
        </w:tc>
        <w:tc>
          <w:tcPr>
            <w:tcW w:w="6336" w:type="dxa"/>
            <w:shd w:val="clear" w:color="auto" w:fill="D9D9D9" w:themeFill="background1" w:themeFillShade="D9"/>
          </w:tcPr>
          <w:p w14:paraId="7B58047D" w14:textId="77777777" w:rsidR="00220519" w:rsidRPr="00B65F05" w:rsidRDefault="00220519" w:rsidP="003E5D08">
            <w:pPr>
              <w:jc w:val="center"/>
              <w:rPr>
                <w:rFonts w:cstheme="minorHAnsi"/>
                <w:b/>
              </w:rPr>
            </w:pPr>
            <w:r w:rsidRPr="00B65F05">
              <w:rPr>
                <w:rFonts w:cstheme="minorHAnsi"/>
                <w:b/>
              </w:rPr>
              <w:t>Definition</w:t>
            </w:r>
          </w:p>
        </w:tc>
      </w:tr>
      <w:tr w:rsidR="00220519" w:rsidRPr="00B65F05" w14:paraId="39BA07C6" w14:textId="77777777" w:rsidTr="003E5D08">
        <w:tc>
          <w:tcPr>
            <w:tcW w:w="2160" w:type="dxa"/>
          </w:tcPr>
          <w:p w14:paraId="77F5A8F4" w14:textId="77777777" w:rsidR="00220519" w:rsidRPr="00B65F05" w:rsidRDefault="00220519" w:rsidP="003E5D08">
            <w:pPr>
              <w:rPr>
                <w:rFonts w:cstheme="minorHAnsi"/>
                <w:sz w:val="20"/>
                <w:szCs w:val="20"/>
              </w:rPr>
            </w:pPr>
            <w:r>
              <w:rPr>
                <w:rFonts w:cstheme="minorHAnsi"/>
                <w:sz w:val="20"/>
                <w:szCs w:val="20"/>
              </w:rPr>
              <w:t>ISO</w:t>
            </w:r>
          </w:p>
        </w:tc>
        <w:tc>
          <w:tcPr>
            <w:tcW w:w="6336" w:type="dxa"/>
          </w:tcPr>
          <w:p w14:paraId="265F8690" w14:textId="77777777" w:rsidR="00220519" w:rsidRPr="00B65F05" w:rsidRDefault="00220519" w:rsidP="003E5D08">
            <w:pPr>
              <w:jc w:val="center"/>
              <w:rPr>
                <w:rFonts w:cstheme="minorHAnsi"/>
                <w:sz w:val="20"/>
                <w:szCs w:val="20"/>
              </w:rPr>
            </w:pPr>
            <w:r>
              <w:rPr>
                <w:rFonts w:cstheme="minorHAnsi"/>
                <w:sz w:val="20"/>
                <w:szCs w:val="20"/>
              </w:rPr>
              <w:t>International Standards Organization</w:t>
            </w:r>
          </w:p>
        </w:tc>
      </w:tr>
      <w:tr w:rsidR="00220519" w:rsidRPr="00B65F05" w14:paraId="63DE0935" w14:textId="77777777" w:rsidTr="003E5D08">
        <w:tc>
          <w:tcPr>
            <w:tcW w:w="2160" w:type="dxa"/>
          </w:tcPr>
          <w:p w14:paraId="30C8F905" w14:textId="77777777" w:rsidR="00220519" w:rsidRPr="00B65F05" w:rsidRDefault="00220519" w:rsidP="003E5D08">
            <w:pPr>
              <w:rPr>
                <w:rFonts w:cstheme="minorHAnsi"/>
                <w:sz w:val="20"/>
                <w:szCs w:val="20"/>
              </w:rPr>
            </w:pPr>
            <w:r>
              <w:rPr>
                <w:rFonts w:cstheme="minorHAnsi"/>
                <w:sz w:val="20"/>
                <w:szCs w:val="20"/>
              </w:rPr>
              <w:t>IEC</w:t>
            </w:r>
          </w:p>
        </w:tc>
        <w:tc>
          <w:tcPr>
            <w:tcW w:w="6336" w:type="dxa"/>
          </w:tcPr>
          <w:p w14:paraId="2905F03C" w14:textId="77777777" w:rsidR="00220519" w:rsidRPr="00B65F05" w:rsidRDefault="00220519" w:rsidP="003E5D08">
            <w:pPr>
              <w:tabs>
                <w:tab w:val="left" w:pos="1056"/>
              </w:tabs>
              <w:jc w:val="center"/>
              <w:rPr>
                <w:rFonts w:cstheme="minorHAnsi"/>
                <w:sz w:val="20"/>
                <w:szCs w:val="20"/>
              </w:rPr>
            </w:pPr>
            <w:r>
              <w:rPr>
                <w:rFonts w:cstheme="minorHAnsi"/>
                <w:sz w:val="20"/>
                <w:szCs w:val="20"/>
              </w:rPr>
              <w:t>International Electrotechnical Commission</w:t>
            </w:r>
          </w:p>
        </w:tc>
      </w:tr>
      <w:tr w:rsidR="00220519" w:rsidRPr="00B65F05" w14:paraId="74164E0A" w14:textId="77777777" w:rsidTr="003E5D08">
        <w:tc>
          <w:tcPr>
            <w:tcW w:w="2160" w:type="dxa"/>
          </w:tcPr>
          <w:p w14:paraId="5814272B" w14:textId="77777777" w:rsidR="00220519" w:rsidRPr="00B65F05" w:rsidRDefault="00220519" w:rsidP="003E5D08">
            <w:pPr>
              <w:rPr>
                <w:rFonts w:cstheme="minorHAnsi"/>
                <w:sz w:val="20"/>
                <w:szCs w:val="20"/>
              </w:rPr>
            </w:pPr>
            <w:proofErr w:type="spellStart"/>
            <w:r>
              <w:rPr>
                <w:rFonts w:cstheme="minorHAnsi"/>
                <w:sz w:val="20"/>
                <w:szCs w:val="20"/>
              </w:rPr>
              <w:t>EtO</w:t>
            </w:r>
            <w:proofErr w:type="spellEnd"/>
          </w:p>
        </w:tc>
        <w:tc>
          <w:tcPr>
            <w:tcW w:w="6336" w:type="dxa"/>
          </w:tcPr>
          <w:p w14:paraId="182F9290" w14:textId="77777777" w:rsidR="00220519" w:rsidRPr="00B65F05" w:rsidRDefault="00220519" w:rsidP="003E5D08">
            <w:pPr>
              <w:ind w:firstLine="720"/>
              <w:jc w:val="center"/>
              <w:rPr>
                <w:rFonts w:cstheme="minorHAnsi"/>
                <w:sz w:val="20"/>
                <w:szCs w:val="20"/>
              </w:rPr>
            </w:pPr>
            <w:r>
              <w:rPr>
                <w:rFonts w:cstheme="minorHAnsi"/>
                <w:sz w:val="20"/>
                <w:szCs w:val="20"/>
              </w:rPr>
              <w:t>Ethylene Oxide</w:t>
            </w:r>
          </w:p>
        </w:tc>
      </w:tr>
      <w:tr w:rsidR="00220519" w:rsidRPr="00B65F05" w14:paraId="4718FA68" w14:textId="77777777" w:rsidTr="003E5D08">
        <w:tc>
          <w:tcPr>
            <w:tcW w:w="2160" w:type="dxa"/>
          </w:tcPr>
          <w:p w14:paraId="16BCCA86" w14:textId="77777777" w:rsidR="00220519" w:rsidRPr="00B65F05" w:rsidRDefault="00220519" w:rsidP="003E5D08">
            <w:pPr>
              <w:rPr>
                <w:rFonts w:cstheme="minorHAnsi"/>
                <w:sz w:val="20"/>
                <w:szCs w:val="20"/>
              </w:rPr>
            </w:pPr>
            <w:r>
              <w:rPr>
                <w:rFonts w:cstheme="minorHAnsi"/>
                <w:sz w:val="20"/>
                <w:szCs w:val="20"/>
              </w:rPr>
              <w:t>FDA</w:t>
            </w:r>
          </w:p>
        </w:tc>
        <w:tc>
          <w:tcPr>
            <w:tcW w:w="6336" w:type="dxa"/>
          </w:tcPr>
          <w:p w14:paraId="63B237F1" w14:textId="77777777" w:rsidR="00220519" w:rsidRPr="00B65F05" w:rsidRDefault="00220519" w:rsidP="003E5D08">
            <w:pPr>
              <w:jc w:val="center"/>
              <w:rPr>
                <w:rFonts w:cstheme="minorHAnsi"/>
                <w:sz w:val="20"/>
                <w:szCs w:val="20"/>
              </w:rPr>
            </w:pPr>
            <w:r>
              <w:rPr>
                <w:rFonts w:cstheme="minorHAnsi"/>
                <w:sz w:val="20"/>
                <w:szCs w:val="20"/>
              </w:rPr>
              <w:t>Food and Drug Administration</w:t>
            </w:r>
          </w:p>
        </w:tc>
      </w:tr>
      <w:tr w:rsidR="00220519" w:rsidRPr="00B65F05" w14:paraId="10599D41" w14:textId="77777777" w:rsidTr="003E5D08">
        <w:tc>
          <w:tcPr>
            <w:tcW w:w="2160" w:type="dxa"/>
          </w:tcPr>
          <w:p w14:paraId="244B4A2A" w14:textId="77777777" w:rsidR="00220519" w:rsidRPr="00B65F05" w:rsidRDefault="00220519" w:rsidP="003E5D08">
            <w:pPr>
              <w:rPr>
                <w:rFonts w:cstheme="minorHAnsi"/>
                <w:sz w:val="20"/>
                <w:szCs w:val="20"/>
              </w:rPr>
            </w:pPr>
            <w:r>
              <w:rPr>
                <w:rFonts w:cstheme="minorHAnsi"/>
                <w:sz w:val="20"/>
                <w:szCs w:val="20"/>
              </w:rPr>
              <w:t>CFR</w:t>
            </w:r>
          </w:p>
        </w:tc>
        <w:tc>
          <w:tcPr>
            <w:tcW w:w="6336" w:type="dxa"/>
          </w:tcPr>
          <w:p w14:paraId="7768F3B0" w14:textId="77777777" w:rsidR="00220519" w:rsidRPr="00B65F05" w:rsidRDefault="00220519" w:rsidP="003E5D08">
            <w:pPr>
              <w:jc w:val="center"/>
              <w:rPr>
                <w:rFonts w:cstheme="minorHAnsi"/>
                <w:sz w:val="20"/>
                <w:szCs w:val="20"/>
              </w:rPr>
            </w:pPr>
            <w:r>
              <w:rPr>
                <w:rFonts w:cstheme="minorHAnsi"/>
                <w:sz w:val="20"/>
                <w:szCs w:val="20"/>
              </w:rPr>
              <w:t>Code of Federal Regulations</w:t>
            </w:r>
          </w:p>
        </w:tc>
      </w:tr>
      <w:tr w:rsidR="00220519" w:rsidRPr="00B65F05" w14:paraId="601AAE6D" w14:textId="77777777" w:rsidTr="003E5D08">
        <w:tc>
          <w:tcPr>
            <w:tcW w:w="2160" w:type="dxa"/>
          </w:tcPr>
          <w:p w14:paraId="58F272E5" w14:textId="77777777" w:rsidR="00220519" w:rsidRDefault="00220519" w:rsidP="003E5D08">
            <w:pPr>
              <w:rPr>
                <w:rFonts w:cstheme="minorHAnsi"/>
                <w:sz w:val="20"/>
                <w:szCs w:val="20"/>
              </w:rPr>
            </w:pPr>
            <w:r>
              <w:rPr>
                <w:rFonts w:cstheme="minorHAnsi"/>
                <w:sz w:val="20"/>
                <w:szCs w:val="20"/>
              </w:rPr>
              <w:t>PMDA</w:t>
            </w:r>
          </w:p>
        </w:tc>
        <w:tc>
          <w:tcPr>
            <w:tcW w:w="6336" w:type="dxa"/>
          </w:tcPr>
          <w:p w14:paraId="682EA271" w14:textId="77777777" w:rsidR="00220519" w:rsidRDefault="00220519" w:rsidP="003E5D08">
            <w:pPr>
              <w:jc w:val="center"/>
              <w:rPr>
                <w:rFonts w:cstheme="minorHAnsi"/>
                <w:sz w:val="20"/>
                <w:szCs w:val="20"/>
              </w:rPr>
            </w:pPr>
            <w:r>
              <w:rPr>
                <w:rFonts w:cstheme="minorHAnsi"/>
                <w:sz w:val="20"/>
                <w:szCs w:val="20"/>
              </w:rPr>
              <w:t>Pharmaceutical and Medical Device Agency</w:t>
            </w:r>
          </w:p>
        </w:tc>
      </w:tr>
      <w:tr w:rsidR="00220519" w:rsidRPr="00B65F05" w14:paraId="73C8C95A" w14:textId="77777777" w:rsidTr="003E5D08">
        <w:tc>
          <w:tcPr>
            <w:tcW w:w="2160" w:type="dxa"/>
          </w:tcPr>
          <w:p w14:paraId="7AA28295" w14:textId="77777777" w:rsidR="00220519" w:rsidRDefault="00220519" w:rsidP="003E5D08">
            <w:pPr>
              <w:rPr>
                <w:rFonts w:cstheme="minorHAnsi"/>
                <w:sz w:val="20"/>
                <w:szCs w:val="20"/>
              </w:rPr>
            </w:pPr>
            <w:r>
              <w:rPr>
                <w:rFonts w:cstheme="minorHAnsi"/>
                <w:sz w:val="20"/>
                <w:szCs w:val="20"/>
              </w:rPr>
              <w:t>SOR</w:t>
            </w:r>
          </w:p>
        </w:tc>
        <w:tc>
          <w:tcPr>
            <w:tcW w:w="6336" w:type="dxa"/>
          </w:tcPr>
          <w:p w14:paraId="4778790D" w14:textId="77777777" w:rsidR="00220519" w:rsidRDefault="00220519" w:rsidP="003E5D08">
            <w:pPr>
              <w:jc w:val="center"/>
              <w:rPr>
                <w:rFonts w:cstheme="minorHAnsi"/>
                <w:sz w:val="20"/>
                <w:szCs w:val="20"/>
              </w:rPr>
            </w:pPr>
            <w:r>
              <w:rPr>
                <w:rFonts w:cstheme="minorHAnsi"/>
                <w:sz w:val="20"/>
                <w:szCs w:val="20"/>
              </w:rPr>
              <w:t>Statutory Orders and Regulations</w:t>
            </w:r>
          </w:p>
        </w:tc>
      </w:tr>
    </w:tbl>
    <w:p w14:paraId="211EEA60" w14:textId="6ACBB682" w:rsidR="00220519" w:rsidRPr="00B65F05" w:rsidRDefault="00220519" w:rsidP="00220519">
      <w:pPr>
        <w:spacing w:before="240" w:after="120"/>
        <w:ind w:left="360"/>
        <w:rPr>
          <w:rFonts w:cstheme="minorHAnsi"/>
          <w:i/>
          <w:color w:val="4472C4" w:themeColor="accent1"/>
        </w:rPr>
      </w:pPr>
      <w:r>
        <w:rPr>
          <w:rFonts w:cstheme="minorHAnsi"/>
          <w:b/>
        </w:rPr>
        <w:t>6.2</w:t>
      </w:r>
      <w:r w:rsidRPr="00B65F05">
        <w:rPr>
          <w:rFonts w:cstheme="minorHAnsi"/>
          <w:b/>
        </w:rPr>
        <w:t xml:space="preserve"> Conventions </w:t>
      </w:r>
    </w:p>
    <w:p w14:paraId="3A121D12" w14:textId="77777777" w:rsidR="00220519" w:rsidRPr="00B65F05" w:rsidRDefault="00220519" w:rsidP="00220519">
      <w:pPr>
        <w:spacing w:after="120"/>
        <w:ind w:left="360"/>
        <w:rPr>
          <w:rFonts w:cstheme="minorHAnsi"/>
        </w:rPr>
      </w:pPr>
      <w:r w:rsidRPr="00B65F05">
        <w:rPr>
          <w:rFonts w:cstheme="minorHAnsi"/>
        </w:rPr>
        <w:t>In this document the following conventions are used for requirements:</w:t>
      </w:r>
    </w:p>
    <w:p w14:paraId="63F21E38" w14:textId="77777777" w:rsidR="00220519" w:rsidRPr="00B65F05" w:rsidRDefault="00220519" w:rsidP="00220519">
      <w:pPr>
        <w:spacing w:after="120"/>
        <w:ind w:left="360"/>
        <w:rPr>
          <w:rFonts w:cstheme="minorHAnsi"/>
        </w:rPr>
      </w:pPr>
      <w:r w:rsidRPr="00B65F05">
        <w:rPr>
          <w:rFonts w:cstheme="minorHAnsi"/>
          <w:b/>
        </w:rPr>
        <w:t>Shall</w:t>
      </w:r>
      <w:r w:rsidRPr="00B65F05">
        <w:rPr>
          <w:rFonts w:cstheme="minorHAnsi"/>
        </w:rPr>
        <w:t xml:space="preserve"> – used to indicate that a requirement is mandatory.</w:t>
      </w:r>
    </w:p>
    <w:p w14:paraId="5A7E2CA6" w14:textId="77777777" w:rsidR="00220519" w:rsidRPr="00B65F05" w:rsidRDefault="00220519" w:rsidP="00220519">
      <w:pPr>
        <w:spacing w:after="120"/>
        <w:ind w:left="360"/>
        <w:rPr>
          <w:rFonts w:cstheme="minorHAnsi"/>
        </w:rPr>
      </w:pPr>
      <w:r w:rsidRPr="00B65F05">
        <w:rPr>
          <w:rFonts w:cstheme="minorHAnsi"/>
          <w:b/>
        </w:rPr>
        <w:t>Should</w:t>
      </w:r>
      <w:r w:rsidRPr="00B65F05">
        <w:rPr>
          <w:rFonts w:cstheme="minorHAnsi"/>
        </w:rPr>
        <w:t xml:space="preserve"> – used to indicate that a requirement is desirable, but not mandatory.</w:t>
      </w:r>
    </w:p>
    <w:p w14:paraId="3583C222" w14:textId="77777777" w:rsidR="00220519" w:rsidRPr="00B65F05" w:rsidRDefault="00220519" w:rsidP="00220519">
      <w:pPr>
        <w:spacing w:after="240"/>
        <w:ind w:left="360"/>
        <w:rPr>
          <w:rFonts w:cstheme="minorHAnsi"/>
        </w:rPr>
      </w:pPr>
      <w:r w:rsidRPr="00B65F05">
        <w:rPr>
          <w:rFonts w:cstheme="minorHAnsi"/>
          <w:b/>
        </w:rPr>
        <w:t>May</w:t>
      </w:r>
      <w:r w:rsidRPr="00B65F05">
        <w:rPr>
          <w:rFonts w:cstheme="minorHAnsi"/>
        </w:rPr>
        <w:t xml:space="preserve"> – used to indicate alternatives or ways of potentially meeting a requirement or validating a requirement.</w:t>
      </w:r>
    </w:p>
    <w:p w14:paraId="1ABB666C" w14:textId="3D19DECF" w:rsidR="00220519" w:rsidRDefault="00220519" w:rsidP="00220519">
      <w:pPr>
        <w:spacing w:after="240"/>
        <w:ind w:left="360"/>
      </w:pPr>
      <w:r w:rsidRPr="66F03EF4">
        <w:t>Product Requirements Specifications are numbered PRS-XXXX, where XXXX is a 4-digit sequential number.</w:t>
      </w:r>
    </w:p>
    <w:p w14:paraId="22550F6F" w14:textId="77777777" w:rsidR="00220519" w:rsidRPr="00456975" w:rsidRDefault="00220519" w:rsidP="00220519">
      <w:pPr>
        <w:spacing w:after="240"/>
        <w:rPr>
          <w:rFonts w:cstheme="minorHAnsi"/>
          <w:b/>
          <w:bCs/>
          <w:sz w:val="24"/>
          <w:szCs w:val="24"/>
        </w:rPr>
      </w:pPr>
      <w:r w:rsidRPr="00456975">
        <w:rPr>
          <w:rFonts w:cstheme="minorHAnsi"/>
          <w:b/>
          <w:bCs/>
          <w:sz w:val="24"/>
          <w:szCs w:val="24"/>
        </w:rPr>
        <w:t>7.0</w:t>
      </w:r>
      <w:r>
        <w:rPr>
          <w:rFonts w:cstheme="minorHAnsi"/>
          <w:b/>
          <w:bCs/>
          <w:sz w:val="24"/>
          <w:szCs w:val="24"/>
        </w:rPr>
        <w:t xml:space="preserve"> DEVICE OVERVIEW</w:t>
      </w:r>
    </w:p>
    <w:p w14:paraId="343DD2C4" w14:textId="77777777" w:rsidR="00220519" w:rsidRPr="00B65F05" w:rsidRDefault="00220519" w:rsidP="00220519">
      <w:pPr>
        <w:spacing w:before="120" w:after="120"/>
        <w:ind w:left="360"/>
        <w:rPr>
          <w:rFonts w:cstheme="minorHAnsi"/>
        </w:rPr>
      </w:pPr>
      <w:r>
        <w:rPr>
          <w:rFonts w:cstheme="minorHAnsi"/>
          <w:b/>
          <w:lang w:eastAsia="x-none"/>
        </w:rPr>
        <w:t>7</w:t>
      </w:r>
      <w:r w:rsidRPr="00B65F05">
        <w:rPr>
          <w:rFonts w:cstheme="minorHAnsi"/>
          <w:b/>
          <w:lang w:eastAsia="x-none"/>
        </w:rPr>
        <w:t>.1 Device Description</w:t>
      </w:r>
      <w:r w:rsidRPr="00B65F05">
        <w:rPr>
          <w:rFonts w:cstheme="minorHAnsi"/>
        </w:rPr>
        <w:t xml:space="preserve"> </w:t>
      </w:r>
    </w:p>
    <w:p w14:paraId="42CB80F2" w14:textId="77777777" w:rsidR="00220519" w:rsidRPr="00ED7DA9" w:rsidRDefault="00220519" w:rsidP="00220519">
      <w:pPr>
        <w:ind w:left="720"/>
        <w:rPr>
          <w:rFonts w:cstheme="minorHAnsi"/>
          <w:iCs/>
          <w:lang w:eastAsia="x-none"/>
        </w:rPr>
      </w:pPr>
      <w:r>
        <w:rPr>
          <w:rFonts w:cstheme="minorHAnsi"/>
          <w:iCs/>
        </w:rPr>
        <w:t xml:space="preserve">The </w:t>
      </w:r>
      <w:proofErr w:type="spellStart"/>
      <w:r>
        <w:rPr>
          <w:rFonts w:cstheme="minorHAnsi"/>
          <w:iCs/>
        </w:rPr>
        <w:t>JIASize</w:t>
      </w:r>
      <w:proofErr w:type="spellEnd"/>
      <w:r>
        <w:rPr>
          <w:rFonts w:cstheme="minorHAnsi"/>
          <w:iCs/>
        </w:rPr>
        <w:t xml:space="preserve"> consists of a handle with a circular dial that is connected to a flexible shaft that is inserted into the airway. At the distal end of the shaft are two jaws that open and close when the dial on the handle is rotated. The dial is connected to gears that, when turned, feed out two wires from an internal spool. The distal ends of the wires are connected to the proximal ends of the jaws, so that as the wires are fed out from the spool, the jaws are pushed outward. The dial shall be rotated until the jaws expand to the point at which they </w:t>
      </w:r>
      <w:proofErr w:type="gramStart"/>
      <w:r>
        <w:rPr>
          <w:rFonts w:cstheme="minorHAnsi"/>
          <w:iCs/>
        </w:rPr>
        <w:t>make contact with</w:t>
      </w:r>
      <w:proofErr w:type="gramEnd"/>
      <w:r>
        <w:rPr>
          <w:rFonts w:cstheme="minorHAnsi"/>
          <w:iCs/>
        </w:rPr>
        <w:t xml:space="preserve"> the walls of the airway.</w:t>
      </w:r>
    </w:p>
    <w:p w14:paraId="141E924B" w14:textId="77777777" w:rsidR="00220519" w:rsidRDefault="00220519" w:rsidP="00220519">
      <w:pPr>
        <w:spacing w:before="120" w:after="120"/>
        <w:ind w:left="360"/>
        <w:rPr>
          <w:rFonts w:cstheme="minorHAnsi"/>
          <w:b/>
          <w:bCs/>
          <w:lang w:eastAsia="x-none"/>
        </w:rPr>
      </w:pPr>
      <w:r>
        <w:rPr>
          <w:rFonts w:cstheme="minorHAnsi"/>
          <w:b/>
        </w:rPr>
        <w:t>7</w:t>
      </w:r>
      <w:r w:rsidRPr="00B65F05">
        <w:rPr>
          <w:rFonts w:cstheme="minorHAnsi"/>
          <w:b/>
        </w:rPr>
        <w:t>.2 Intended Use/</w:t>
      </w:r>
      <w:r w:rsidRPr="00B65F05">
        <w:rPr>
          <w:rFonts w:cstheme="minorHAnsi"/>
          <w:b/>
          <w:bCs/>
          <w:lang w:eastAsia="x-none"/>
        </w:rPr>
        <w:t xml:space="preserve">Indications for Use </w:t>
      </w:r>
    </w:p>
    <w:p w14:paraId="73DEFA92" w14:textId="77777777" w:rsidR="00220519" w:rsidRPr="00774DD4" w:rsidRDefault="00220519" w:rsidP="00220519">
      <w:pPr>
        <w:spacing w:before="120" w:after="120"/>
        <w:ind w:left="720"/>
        <w:rPr>
          <w:rFonts w:cstheme="minorHAnsi"/>
          <w:lang w:eastAsia="x-none"/>
        </w:rPr>
      </w:pPr>
      <w:r>
        <w:rPr>
          <w:rFonts w:cstheme="minorHAnsi"/>
          <w:lang w:eastAsia="x-none"/>
        </w:rPr>
        <w:t xml:space="preserve">The </w:t>
      </w:r>
      <w:proofErr w:type="spellStart"/>
      <w:r>
        <w:rPr>
          <w:rFonts w:cstheme="minorHAnsi"/>
          <w:lang w:eastAsia="x-none"/>
        </w:rPr>
        <w:t>JIASize</w:t>
      </w:r>
      <w:proofErr w:type="spellEnd"/>
      <w:r>
        <w:rPr>
          <w:rFonts w:cstheme="minorHAnsi"/>
          <w:lang w:eastAsia="x-none"/>
        </w:rPr>
        <w:t xml:space="preserve"> is intended to be used for pediatric airway sizing. It is intended for use in patients who are intubated with a laryngoscope and under general anesthesia. It shall be inserted through the mouth with the distal end of the device positioned axially in the subglottal region.</w:t>
      </w:r>
    </w:p>
    <w:p w14:paraId="4424F78E" w14:textId="77777777" w:rsidR="00682EE9" w:rsidRDefault="00220519" w:rsidP="00220519">
      <w:pPr>
        <w:spacing w:before="120" w:after="120"/>
        <w:rPr>
          <w:rFonts w:cstheme="minorHAnsi"/>
          <w:b/>
          <w:bCs/>
          <w:sz w:val="24"/>
          <w:szCs w:val="24"/>
          <w:lang w:eastAsia="x-none"/>
        </w:rPr>
      </w:pPr>
      <w:r w:rsidRPr="00265950">
        <w:rPr>
          <w:rFonts w:cstheme="minorHAnsi"/>
          <w:b/>
          <w:bCs/>
          <w:sz w:val="24"/>
          <w:szCs w:val="24"/>
          <w:lang w:eastAsia="x-none"/>
        </w:rPr>
        <w:t>8.0 (DESIGN INPUT) PRODUCT REQUIREMENT SPECIFICATIO</w:t>
      </w:r>
      <w:r>
        <w:rPr>
          <w:rFonts w:cstheme="minorHAnsi"/>
          <w:b/>
          <w:bCs/>
          <w:sz w:val="24"/>
          <w:szCs w:val="24"/>
          <w:lang w:eastAsia="x-none"/>
        </w:rPr>
        <w:t>NS</w:t>
      </w:r>
    </w:p>
    <w:p w14:paraId="06EBC729" w14:textId="591CE25D" w:rsidR="00F96385" w:rsidRDefault="00176A95" w:rsidP="00220519">
      <w:pPr>
        <w:spacing w:before="120" w:after="120"/>
        <w:rPr>
          <w:rFonts w:cstheme="minorHAnsi"/>
          <w:b/>
          <w:bCs/>
          <w:sz w:val="24"/>
          <w:szCs w:val="24"/>
          <w:lang w:eastAsia="x-none"/>
        </w:rPr>
        <w:sectPr w:rsidR="00F96385" w:rsidSect="00CA03AD">
          <w:headerReference w:type="default" r:id="rId45"/>
          <w:headerReference w:type="first" r:id="rId46"/>
          <w:pgSz w:w="12240" w:h="15840"/>
          <w:pgMar w:top="1440" w:right="1440" w:bottom="1440" w:left="1440" w:header="720" w:footer="720" w:gutter="0"/>
          <w:cols w:space="720"/>
          <w:docGrid w:linePitch="360"/>
        </w:sectPr>
      </w:pPr>
      <w:r>
        <w:rPr>
          <w:rFonts w:cstheme="minorHAnsi"/>
          <w:b/>
          <w:bCs/>
          <w:sz w:val="24"/>
          <w:szCs w:val="24"/>
          <w:lang w:eastAsia="x-none"/>
        </w:rPr>
        <w:br w:type="page"/>
      </w:r>
    </w:p>
    <w:tbl>
      <w:tblPr>
        <w:tblStyle w:val="TableGrid"/>
        <w:tblpPr w:leftFromText="187" w:rightFromText="187" w:vertAnchor="text" w:horzAnchor="margin" w:tblpY="1207"/>
        <w:tblOverlap w:val="never"/>
        <w:tblW w:w="13158" w:type="dxa"/>
        <w:tblLayout w:type="fixed"/>
        <w:tblLook w:val="04A0" w:firstRow="1" w:lastRow="0" w:firstColumn="1" w:lastColumn="0" w:noHBand="0" w:noVBand="1"/>
      </w:tblPr>
      <w:tblGrid>
        <w:gridCol w:w="1188"/>
        <w:gridCol w:w="1710"/>
        <w:gridCol w:w="5130"/>
        <w:gridCol w:w="1080"/>
        <w:gridCol w:w="2025"/>
        <w:gridCol w:w="2025"/>
      </w:tblGrid>
      <w:tr w:rsidR="00384C58" w:rsidRPr="00B65F05" w14:paraId="0EE1925D" w14:textId="77777777" w:rsidTr="00384C58">
        <w:trPr>
          <w:cantSplit/>
          <w:tblHeader/>
        </w:trPr>
        <w:tc>
          <w:tcPr>
            <w:tcW w:w="13158" w:type="dxa"/>
            <w:gridSpan w:val="6"/>
            <w:shd w:val="clear" w:color="auto" w:fill="D9D9D9" w:themeFill="background1" w:themeFillShade="D9"/>
          </w:tcPr>
          <w:p w14:paraId="61A19518" w14:textId="77777777" w:rsidR="00384C58" w:rsidRPr="00B65F05" w:rsidRDefault="00384C58" w:rsidP="00384C58">
            <w:pPr>
              <w:rPr>
                <w:rFonts w:cstheme="minorHAnsi"/>
                <w:b/>
                <w:lang w:eastAsia="x-none"/>
              </w:rPr>
            </w:pPr>
            <w:r w:rsidRPr="00B65F05">
              <w:rPr>
                <w:rFonts w:cstheme="minorHAnsi"/>
                <w:b/>
                <w:lang w:eastAsia="x-none"/>
              </w:rPr>
              <w:t xml:space="preserve">3.1 Performance and Reliability  </w:t>
            </w:r>
          </w:p>
        </w:tc>
      </w:tr>
      <w:tr w:rsidR="00384C58" w:rsidRPr="00B65F05" w14:paraId="332071BD" w14:textId="77777777" w:rsidTr="00384C58">
        <w:trPr>
          <w:cantSplit/>
          <w:tblHeader/>
        </w:trPr>
        <w:tc>
          <w:tcPr>
            <w:tcW w:w="1188" w:type="dxa"/>
            <w:shd w:val="clear" w:color="auto" w:fill="D9D9D9" w:themeFill="background1" w:themeFillShade="D9"/>
          </w:tcPr>
          <w:p w14:paraId="7EB8A8B0" w14:textId="77777777" w:rsidR="00384C58" w:rsidRPr="00B65F05" w:rsidRDefault="00384C58" w:rsidP="00384C58">
            <w:pPr>
              <w:jc w:val="center"/>
              <w:rPr>
                <w:rFonts w:cstheme="minorHAnsi"/>
                <w:b/>
                <w:lang w:eastAsia="x-none"/>
              </w:rPr>
            </w:pPr>
            <w:r w:rsidRPr="00B65F05">
              <w:rPr>
                <w:rFonts w:cstheme="minorHAnsi"/>
                <w:b/>
                <w:lang w:eastAsia="x-none"/>
              </w:rPr>
              <w:t>DI No.</w:t>
            </w:r>
          </w:p>
        </w:tc>
        <w:tc>
          <w:tcPr>
            <w:tcW w:w="1710" w:type="dxa"/>
            <w:shd w:val="clear" w:color="auto" w:fill="D9D9D9" w:themeFill="background1" w:themeFillShade="D9"/>
          </w:tcPr>
          <w:p w14:paraId="0D2C5CE7" w14:textId="77777777" w:rsidR="00384C58" w:rsidRPr="00B65F05" w:rsidRDefault="00384C58" w:rsidP="00384C58">
            <w:pPr>
              <w:jc w:val="center"/>
              <w:rPr>
                <w:rFonts w:cstheme="minorHAnsi"/>
                <w:b/>
                <w:lang w:eastAsia="x-none"/>
              </w:rPr>
            </w:pPr>
            <w:r w:rsidRPr="00B65F05">
              <w:rPr>
                <w:rFonts w:cstheme="minorHAnsi"/>
                <w:b/>
                <w:lang w:eastAsia="x-none"/>
              </w:rPr>
              <w:t>Title</w:t>
            </w:r>
          </w:p>
        </w:tc>
        <w:tc>
          <w:tcPr>
            <w:tcW w:w="5130" w:type="dxa"/>
            <w:shd w:val="clear" w:color="auto" w:fill="D9D9D9" w:themeFill="background1" w:themeFillShade="D9"/>
          </w:tcPr>
          <w:p w14:paraId="79F4D238" w14:textId="77777777" w:rsidR="00384C58" w:rsidRPr="00B65F05" w:rsidRDefault="00384C58" w:rsidP="00384C58">
            <w:pPr>
              <w:jc w:val="center"/>
              <w:rPr>
                <w:rFonts w:cstheme="minorHAnsi"/>
                <w:b/>
                <w:lang w:eastAsia="x-none"/>
              </w:rPr>
            </w:pPr>
            <w:r w:rsidRPr="00B65F05">
              <w:rPr>
                <w:rFonts w:cstheme="minorHAnsi"/>
                <w:b/>
                <w:lang w:eastAsia="x-none"/>
              </w:rPr>
              <w:t>Specification</w:t>
            </w:r>
          </w:p>
        </w:tc>
        <w:tc>
          <w:tcPr>
            <w:tcW w:w="1080" w:type="dxa"/>
            <w:shd w:val="clear" w:color="auto" w:fill="D9D9D9" w:themeFill="background1" w:themeFillShade="D9"/>
          </w:tcPr>
          <w:p w14:paraId="4031B969" w14:textId="77777777" w:rsidR="00384C58" w:rsidRPr="00B65F05" w:rsidRDefault="00384C58" w:rsidP="00384C58">
            <w:pPr>
              <w:jc w:val="center"/>
              <w:rPr>
                <w:rFonts w:cstheme="minorHAnsi"/>
                <w:b/>
                <w:lang w:eastAsia="x-none"/>
              </w:rPr>
            </w:pPr>
            <w:r w:rsidRPr="00B65F05">
              <w:rPr>
                <w:rFonts w:cstheme="minorHAnsi"/>
                <w:b/>
                <w:lang w:eastAsia="x-none"/>
              </w:rPr>
              <w:t>Safety Related</w:t>
            </w:r>
          </w:p>
        </w:tc>
        <w:tc>
          <w:tcPr>
            <w:tcW w:w="2025" w:type="dxa"/>
            <w:shd w:val="clear" w:color="auto" w:fill="D9D9D9" w:themeFill="background1" w:themeFillShade="D9"/>
          </w:tcPr>
          <w:p w14:paraId="4EA2CFC7" w14:textId="77777777" w:rsidR="00384C58" w:rsidRPr="00B65F05" w:rsidRDefault="00384C58" w:rsidP="00384C58">
            <w:pPr>
              <w:jc w:val="center"/>
              <w:rPr>
                <w:rFonts w:cstheme="minorHAnsi"/>
                <w:b/>
                <w:lang w:eastAsia="x-none"/>
              </w:rPr>
            </w:pPr>
            <w:r w:rsidRPr="00B65F05">
              <w:rPr>
                <w:rFonts w:cstheme="minorHAnsi"/>
                <w:b/>
                <w:lang w:eastAsia="x-none"/>
              </w:rPr>
              <w:t>Source/ Rationale</w:t>
            </w:r>
          </w:p>
        </w:tc>
        <w:tc>
          <w:tcPr>
            <w:tcW w:w="2025" w:type="dxa"/>
            <w:shd w:val="clear" w:color="auto" w:fill="D9D9D9" w:themeFill="background1" w:themeFillShade="D9"/>
          </w:tcPr>
          <w:p w14:paraId="5709EEF1" w14:textId="77777777" w:rsidR="00384C58" w:rsidRPr="00B65F05" w:rsidRDefault="00384C58" w:rsidP="00384C58">
            <w:pPr>
              <w:jc w:val="center"/>
              <w:rPr>
                <w:rFonts w:cstheme="minorHAnsi"/>
                <w:b/>
                <w:lang w:eastAsia="x-none"/>
              </w:rPr>
            </w:pPr>
            <w:r w:rsidRPr="00B65F05">
              <w:rPr>
                <w:rFonts w:cstheme="minorHAnsi"/>
                <w:b/>
                <w:lang w:eastAsia="x-none"/>
              </w:rPr>
              <w:t>Verification Guidance</w:t>
            </w:r>
          </w:p>
        </w:tc>
      </w:tr>
      <w:tr w:rsidR="00384C58" w:rsidRPr="00B65F05" w14:paraId="4ED557B8" w14:textId="77777777" w:rsidTr="00384C58">
        <w:trPr>
          <w:cantSplit/>
          <w:trHeight w:val="413"/>
        </w:trPr>
        <w:tc>
          <w:tcPr>
            <w:tcW w:w="1188" w:type="dxa"/>
            <w:vAlign w:val="center"/>
          </w:tcPr>
          <w:p w14:paraId="7EB81F7F" w14:textId="77777777" w:rsidR="00384C58" w:rsidRPr="00B65F05" w:rsidRDefault="00384C58" w:rsidP="00384C58">
            <w:pPr>
              <w:rPr>
                <w:rFonts w:cstheme="minorHAnsi"/>
                <w:sz w:val="20"/>
                <w:szCs w:val="20"/>
              </w:rPr>
            </w:pPr>
            <w:r>
              <w:rPr>
                <w:rFonts w:cstheme="minorHAnsi"/>
                <w:sz w:val="20"/>
                <w:szCs w:val="20"/>
              </w:rPr>
              <w:t>PRS-001</w:t>
            </w:r>
          </w:p>
        </w:tc>
        <w:tc>
          <w:tcPr>
            <w:tcW w:w="1710" w:type="dxa"/>
            <w:vAlign w:val="center"/>
          </w:tcPr>
          <w:p w14:paraId="789D420B" w14:textId="77777777" w:rsidR="00384C58" w:rsidRPr="00B65F05" w:rsidRDefault="00384C58" w:rsidP="00384C58">
            <w:pPr>
              <w:rPr>
                <w:rFonts w:cstheme="minorHAnsi"/>
                <w:sz w:val="20"/>
                <w:szCs w:val="20"/>
              </w:rPr>
            </w:pPr>
            <w:r>
              <w:rPr>
                <w:rFonts w:cstheme="minorHAnsi"/>
                <w:sz w:val="20"/>
                <w:szCs w:val="20"/>
              </w:rPr>
              <w:t>Flexibility</w:t>
            </w:r>
          </w:p>
        </w:tc>
        <w:tc>
          <w:tcPr>
            <w:tcW w:w="5130" w:type="dxa"/>
            <w:vAlign w:val="center"/>
          </w:tcPr>
          <w:p w14:paraId="43FBAA64" w14:textId="77777777" w:rsidR="00384C58" w:rsidRPr="00B65F05" w:rsidRDefault="00384C58" w:rsidP="00384C58">
            <w:pPr>
              <w:rPr>
                <w:rFonts w:cstheme="minorHAnsi"/>
                <w:sz w:val="20"/>
                <w:szCs w:val="20"/>
              </w:rPr>
            </w:pPr>
            <w:r>
              <w:rPr>
                <w:rFonts w:cstheme="minorHAnsi"/>
                <w:sz w:val="20"/>
                <w:szCs w:val="20"/>
              </w:rPr>
              <w:t>Device must be able to pass around radius of 60mm without kinking</w:t>
            </w:r>
          </w:p>
        </w:tc>
        <w:tc>
          <w:tcPr>
            <w:tcW w:w="1080" w:type="dxa"/>
            <w:vAlign w:val="center"/>
          </w:tcPr>
          <w:p w14:paraId="28C484B0" w14:textId="77777777" w:rsidR="00384C58" w:rsidRPr="00B65F05" w:rsidRDefault="00384C58" w:rsidP="00384C58">
            <w:pPr>
              <w:rPr>
                <w:rFonts w:cstheme="minorHAnsi"/>
                <w:sz w:val="20"/>
                <w:szCs w:val="20"/>
              </w:rPr>
            </w:pPr>
            <w:r>
              <w:rPr>
                <w:rFonts w:cstheme="minorHAnsi"/>
                <w:sz w:val="20"/>
                <w:szCs w:val="20"/>
              </w:rPr>
              <w:t>Yes</w:t>
            </w:r>
          </w:p>
        </w:tc>
        <w:tc>
          <w:tcPr>
            <w:tcW w:w="2025" w:type="dxa"/>
            <w:vAlign w:val="center"/>
          </w:tcPr>
          <w:p w14:paraId="16231CEC" w14:textId="77777777" w:rsidR="00384C58" w:rsidRPr="00B65F05" w:rsidRDefault="00384C58" w:rsidP="00384C58">
            <w:pPr>
              <w:rPr>
                <w:rFonts w:cstheme="minorHAnsi"/>
                <w:sz w:val="20"/>
                <w:szCs w:val="20"/>
              </w:rPr>
            </w:pPr>
            <w:r>
              <w:rPr>
                <w:rFonts w:cstheme="minorHAnsi"/>
                <w:sz w:val="20"/>
                <w:szCs w:val="20"/>
              </w:rPr>
              <w:t>UN 1; Anatomical range</w:t>
            </w:r>
          </w:p>
        </w:tc>
        <w:tc>
          <w:tcPr>
            <w:tcW w:w="2025" w:type="dxa"/>
            <w:vAlign w:val="center"/>
          </w:tcPr>
          <w:p w14:paraId="5C193A10" w14:textId="77777777" w:rsidR="00384C58" w:rsidRPr="00B65F05" w:rsidRDefault="00384C58" w:rsidP="00384C58">
            <w:pPr>
              <w:rPr>
                <w:rFonts w:cstheme="minorHAnsi"/>
                <w:sz w:val="20"/>
                <w:szCs w:val="20"/>
              </w:rPr>
            </w:pPr>
            <w:r>
              <w:rPr>
                <w:rFonts w:cstheme="minorHAnsi"/>
                <w:sz w:val="20"/>
                <w:szCs w:val="20"/>
              </w:rPr>
              <w:t>Bench Testing</w:t>
            </w:r>
          </w:p>
        </w:tc>
      </w:tr>
      <w:tr w:rsidR="00384C58" w:rsidRPr="00B65F05" w14:paraId="78181FE0" w14:textId="77777777" w:rsidTr="00384C58">
        <w:trPr>
          <w:cantSplit/>
          <w:trHeight w:val="413"/>
        </w:trPr>
        <w:tc>
          <w:tcPr>
            <w:tcW w:w="1188" w:type="dxa"/>
            <w:vAlign w:val="center"/>
          </w:tcPr>
          <w:p w14:paraId="69931ADD" w14:textId="7AEA3795" w:rsidR="00384C58" w:rsidRPr="00B65F05" w:rsidRDefault="00384C58" w:rsidP="00384C58">
            <w:pPr>
              <w:rPr>
                <w:rFonts w:cstheme="minorHAnsi"/>
                <w:sz w:val="20"/>
                <w:szCs w:val="20"/>
              </w:rPr>
            </w:pPr>
            <w:r>
              <w:rPr>
                <w:rFonts w:cstheme="minorHAnsi"/>
                <w:sz w:val="20"/>
                <w:szCs w:val="20"/>
              </w:rPr>
              <w:t>PRS-002</w:t>
            </w:r>
          </w:p>
        </w:tc>
        <w:tc>
          <w:tcPr>
            <w:tcW w:w="1710" w:type="dxa"/>
            <w:vAlign w:val="center"/>
          </w:tcPr>
          <w:p w14:paraId="4B7A7523" w14:textId="77777777" w:rsidR="00384C58" w:rsidRPr="00B65F05" w:rsidRDefault="00384C58" w:rsidP="00384C58">
            <w:pPr>
              <w:rPr>
                <w:rFonts w:cstheme="minorHAnsi"/>
                <w:sz w:val="20"/>
                <w:szCs w:val="20"/>
              </w:rPr>
            </w:pPr>
            <w:r>
              <w:rPr>
                <w:rFonts w:cstheme="minorHAnsi"/>
                <w:sz w:val="20"/>
                <w:szCs w:val="20"/>
              </w:rPr>
              <w:t>Biocompatibility</w:t>
            </w:r>
          </w:p>
        </w:tc>
        <w:tc>
          <w:tcPr>
            <w:tcW w:w="5130" w:type="dxa"/>
            <w:vAlign w:val="center"/>
          </w:tcPr>
          <w:p w14:paraId="33ECAC49" w14:textId="77777777" w:rsidR="00384C58" w:rsidRPr="00B65F05" w:rsidRDefault="00384C58" w:rsidP="00384C58">
            <w:pPr>
              <w:rPr>
                <w:rFonts w:cstheme="minorHAnsi"/>
                <w:sz w:val="20"/>
                <w:szCs w:val="20"/>
              </w:rPr>
            </w:pPr>
            <w:r>
              <w:rPr>
                <w:rFonts w:cstheme="minorHAnsi"/>
                <w:sz w:val="20"/>
                <w:szCs w:val="20"/>
              </w:rPr>
              <w:t>Materials must not cause immunogenic response</w:t>
            </w:r>
          </w:p>
        </w:tc>
        <w:tc>
          <w:tcPr>
            <w:tcW w:w="1080" w:type="dxa"/>
            <w:vAlign w:val="center"/>
          </w:tcPr>
          <w:p w14:paraId="199A4DEE" w14:textId="77777777" w:rsidR="00384C58" w:rsidRPr="00B65F05" w:rsidRDefault="00384C58" w:rsidP="00384C58">
            <w:pPr>
              <w:rPr>
                <w:rFonts w:cstheme="minorHAnsi"/>
                <w:sz w:val="20"/>
                <w:szCs w:val="20"/>
              </w:rPr>
            </w:pPr>
            <w:r>
              <w:rPr>
                <w:rFonts w:cstheme="minorHAnsi"/>
                <w:sz w:val="20"/>
                <w:szCs w:val="20"/>
              </w:rPr>
              <w:t>Yes</w:t>
            </w:r>
          </w:p>
        </w:tc>
        <w:tc>
          <w:tcPr>
            <w:tcW w:w="2025" w:type="dxa"/>
            <w:vAlign w:val="center"/>
          </w:tcPr>
          <w:p w14:paraId="4FAC5C08" w14:textId="77777777" w:rsidR="00384C58" w:rsidRPr="00B65F05" w:rsidRDefault="00384C58" w:rsidP="00384C58">
            <w:pPr>
              <w:rPr>
                <w:rFonts w:cstheme="minorHAnsi"/>
                <w:sz w:val="20"/>
                <w:szCs w:val="20"/>
              </w:rPr>
            </w:pPr>
            <w:r>
              <w:rPr>
                <w:rFonts w:cstheme="minorHAnsi"/>
                <w:sz w:val="20"/>
                <w:szCs w:val="20"/>
              </w:rPr>
              <w:t>ISO 10993-1: 2018</w:t>
            </w:r>
          </w:p>
        </w:tc>
        <w:tc>
          <w:tcPr>
            <w:tcW w:w="2025" w:type="dxa"/>
            <w:vAlign w:val="center"/>
          </w:tcPr>
          <w:p w14:paraId="22537E11" w14:textId="77777777" w:rsidR="00384C58" w:rsidRPr="00B65F05" w:rsidRDefault="00384C58" w:rsidP="00384C58">
            <w:pPr>
              <w:rPr>
                <w:rFonts w:cstheme="minorHAnsi"/>
                <w:sz w:val="20"/>
                <w:szCs w:val="20"/>
              </w:rPr>
            </w:pPr>
            <w:r>
              <w:rPr>
                <w:rFonts w:cstheme="minorHAnsi"/>
                <w:sz w:val="20"/>
                <w:szCs w:val="20"/>
              </w:rPr>
              <w:t>Animal Testing</w:t>
            </w:r>
          </w:p>
        </w:tc>
      </w:tr>
      <w:tr w:rsidR="00384C58" w:rsidRPr="00B65F05" w14:paraId="3DDC0215" w14:textId="77777777" w:rsidTr="00384C58">
        <w:trPr>
          <w:cantSplit/>
          <w:trHeight w:val="413"/>
        </w:trPr>
        <w:tc>
          <w:tcPr>
            <w:tcW w:w="1188" w:type="dxa"/>
            <w:vAlign w:val="center"/>
          </w:tcPr>
          <w:p w14:paraId="508BBC13" w14:textId="360D5494" w:rsidR="00384C58" w:rsidRPr="00B65F05" w:rsidRDefault="00384C58" w:rsidP="00384C58">
            <w:pPr>
              <w:rPr>
                <w:rFonts w:cstheme="minorHAnsi"/>
                <w:sz w:val="20"/>
                <w:szCs w:val="20"/>
              </w:rPr>
            </w:pPr>
            <w:r>
              <w:rPr>
                <w:rFonts w:cstheme="minorHAnsi"/>
                <w:sz w:val="20"/>
                <w:szCs w:val="20"/>
              </w:rPr>
              <w:t>PRS-003</w:t>
            </w:r>
          </w:p>
        </w:tc>
        <w:tc>
          <w:tcPr>
            <w:tcW w:w="1710" w:type="dxa"/>
            <w:vAlign w:val="center"/>
          </w:tcPr>
          <w:p w14:paraId="1BBB0DBB" w14:textId="77777777" w:rsidR="00384C58" w:rsidRPr="00B65F05" w:rsidRDefault="00384C58" w:rsidP="00384C58">
            <w:pPr>
              <w:rPr>
                <w:rFonts w:cstheme="minorHAnsi"/>
                <w:sz w:val="20"/>
                <w:szCs w:val="20"/>
              </w:rPr>
            </w:pPr>
            <w:r>
              <w:rPr>
                <w:rFonts w:cstheme="minorHAnsi"/>
                <w:sz w:val="20"/>
                <w:szCs w:val="20"/>
              </w:rPr>
              <w:t>Jaw adjustment precision</w:t>
            </w:r>
          </w:p>
        </w:tc>
        <w:tc>
          <w:tcPr>
            <w:tcW w:w="5130" w:type="dxa"/>
            <w:vAlign w:val="center"/>
          </w:tcPr>
          <w:p w14:paraId="720A76D4" w14:textId="77777777" w:rsidR="00384C58" w:rsidRPr="00B65F05" w:rsidRDefault="00384C58" w:rsidP="00384C58">
            <w:pPr>
              <w:rPr>
                <w:rFonts w:cstheme="minorHAnsi"/>
                <w:sz w:val="20"/>
                <w:szCs w:val="20"/>
              </w:rPr>
            </w:pPr>
            <w:r>
              <w:rPr>
                <w:rFonts w:cstheme="minorHAnsi"/>
                <w:sz w:val="20"/>
                <w:szCs w:val="20"/>
              </w:rPr>
              <w:t>Amount adjusted on knob must correspond to amount that jaws adjust ±0.25mm</w:t>
            </w:r>
          </w:p>
        </w:tc>
        <w:tc>
          <w:tcPr>
            <w:tcW w:w="1080" w:type="dxa"/>
            <w:vAlign w:val="center"/>
          </w:tcPr>
          <w:p w14:paraId="167D9030" w14:textId="77777777" w:rsidR="00384C58" w:rsidRPr="00B65F05" w:rsidRDefault="00384C58" w:rsidP="00384C58">
            <w:pPr>
              <w:rPr>
                <w:rFonts w:cstheme="minorHAnsi"/>
                <w:sz w:val="20"/>
                <w:szCs w:val="20"/>
              </w:rPr>
            </w:pPr>
            <w:r>
              <w:rPr>
                <w:rFonts w:cstheme="minorHAnsi"/>
                <w:sz w:val="20"/>
                <w:szCs w:val="20"/>
              </w:rPr>
              <w:t>No</w:t>
            </w:r>
          </w:p>
        </w:tc>
        <w:tc>
          <w:tcPr>
            <w:tcW w:w="2025" w:type="dxa"/>
            <w:vAlign w:val="center"/>
          </w:tcPr>
          <w:p w14:paraId="6A114DF0" w14:textId="77777777" w:rsidR="00384C58" w:rsidRPr="00B65F05" w:rsidRDefault="00384C58" w:rsidP="00384C58">
            <w:pPr>
              <w:rPr>
                <w:rFonts w:cstheme="minorHAnsi"/>
                <w:sz w:val="20"/>
                <w:szCs w:val="20"/>
              </w:rPr>
            </w:pPr>
            <w:r>
              <w:rPr>
                <w:rFonts w:cstheme="minorHAnsi"/>
                <w:sz w:val="20"/>
                <w:szCs w:val="20"/>
              </w:rPr>
              <w:t>UN 1</w:t>
            </w:r>
          </w:p>
        </w:tc>
        <w:tc>
          <w:tcPr>
            <w:tcW w:w="2025" w:type="dxa"/>
            <w:vAlign w:val="center"/>
          </w:tcPr>
          <w:p w14:paraId="34E7DB7C" w14:textId="77777777" w:rsidR="00384C58" w:rsidRPr="00B65F05" w:rsidRDefault="00384C58" w:rsidP="00384C58">
            <w:pPr>
              <w:rPr>
                <w:rFonts w:cstheme="minorHAnsi"/>
                <w:sz w:val="20"/>
                <w:szCs w:val="20"/>
              </w:rPr>
            </w:pPr>
            <w:r>
              <w:rPr>
                <w:rFonts w:cstheme="minorHAnsi"/>
                <w:sz w:val="20"/>
                <w:szCs w:val="20"/>
              </w:rPr>
              <w:t>Bench Testing</w:t>
            </w:r>
          </w:p>
        </w:tc>
      </w:tr>
      <w:tr w:rsidR="00384C58" w:rsidRPr="00B65F05" w14:paraId="0842E1B9" w14:textId="77777777" w:rsidTr="00384C58">
        <w:trPr>
          <w:cantSplit/>
          <w:trHeight w:val="413"/>
        </w:trPr>
        <w:tc>
          <w:tcPr>
            <w:tcW w:w="1188" w:type="dxa"/>
            <w:vAlign w:val="center"/>
          </w:tcPr>
          <w:p w14:paraId="3C48B7E5" w14:textId="68F70D00" w:rsidR="00384C58" w:rsidRPr="00B65F05" w:rsidRDefault="00384C58" w:rsidP="00384C58">
            <w:pPr>
              <w:rPr>
                <w:rFonts w:cstheme="minorHAnsi"/>
                <w:sz w:val="20"/>
                <w:szCs w:val="20"/>
              </w:rPr>
            </w:pPr>
            <w:r>
              <w:rPr>
                <w:rFonts w:cstheme="minorHAnsi"/>
                <w:sz w:val="20"/>
                <w:szCs w:val="20"/>
              </w:rPr>
              <w:t>PRS-004</w:t>
            </w:r>
          </w:p>
        </w:tc>
        <w:tc>
          <w:tcPr>
            <w:tcW w:w="1710" w:type="dxa"/>
            <w:vAlign w:val="center"/>
          </w:tcPr>
          <w:p w14:paraId="4CC3A4FB" w14:textId="77777777" w:rsidR="00384C58" w:rsidRDefault="00384C58" w:rsidP="00384C58">
            <w:pPr>
              <w:rPr>
                <w:rFonts w:cstheme="minorHAnsi"/>
                <w:sz w:val="20"/>
                <w:szCs w:val="20"/>
              </w:rPr>
            </w:pPr>
            <w:r>
              <w:rPr>
                <w:rFonts w:cstheme="minorHAnsi"/>
                <w:sz w:val="20"/>
                <w:szCs w:val="20"/>
              </w:rPr>
              <w:t>Degradability</w:t>
            </w:r>
          </w:p>
        </w:tc>
        <w:tc>
          <w:tcPr>
            <w:tcW w:w="5130" w:type="dxa"/>
            <w:vAlign w:val="center"/>
          </w:tcPr>
          <w:p w14:paraId="089D1464" w14:textId="77777777" w:rsidR="00384C58" w:rsidRDefault="00384C58" w:rsidP="00384C58">
            <w:pPr>
              <w:rPr>
                <w:rFonts w:cstheme="minorHAnsi"/>
                <w:sz w:val="20"/>
                <w:szCs w:val="20"/>
              </w:rPr>
            </w:pPr>
            <w:r>
              <w:rPr>
                <w:rFonts w:cstheme="minorHAnsi"/>
                <w:sz w:val="20"/>
                <w:szCs w:val="20"/>
              </w:rPr>
              <w:t>Device shall not break down or shed particulate inside body during use</w:t>
            </w:r>
          </w:p>
        </w:tc>
        <w:tc>
          <w:tcPr>
            <w:tcW w:w="1080" w:type="dxa"/>
            <w:vAlign w:val="center"/>
          </w:tcPr>
          <w:p w14:paraId="0D2406B0" w14:textId="77777777" w:rsidR="00384C58" w:rsidRDefault="00384C58" w:rsidP="00384C58">
            <w:pPr>
              <w:rPr>
                <w:rFonts w:cstheme="minorHAnsi"/>
                <w:sz w:val="20"/>
                <w:szCs w:val="20"/>
              </w:rPr>
            </w:pPr>
            <w:r>
              <w:rPr>
                <w:rFonts w:cstheme="minorHAnsi"/>
                <w:sz w:val="20"/>
                <w:szCs w:val="20"/>
              </w:rPr>
              <w:t>Yes</w:t>
            </w:r>
          </w:p>
        </w:tc>
        <w:tc>
          <w:tcPr>
            <w:tcW w:w="2025" w:type="dxa"/>
            <w:vAlign w:val="center"/>
          </w:tcPr>
          <w:p w14:paraId="3A2156EB" w14:textId="77777777" w:rsidR="00384C58" w:rsidRPr="00B65F05" w:rsidRDefault="00384C58" w:rsidP="00384C58">
            <w:pPr>
              <w:rPr>
                <w:rFonts w:cstheme="minorHAnsi"/>
                <w:sz w:val="20"/>
                <w:szCs w:val="20"/>
              </w:rPr>
            </w:pPr>
            <w:r>
              <w:rPr>
                <w:rFonts w:cstheme="minorHAnsi"/>
                <w:sz w:val="20"/>
                <w:szCs w:val="20"/>
              </w:rPr>
              <w:t>ISO 10993-9: 2019</w:t>
            </w:r>
          </w:p>
        </w:tc>
        <w:tc>
          <w:tcPr>
            <w:tcW w:w="2025" w:type="dxa"/>
            <w:vAlign w:val="center"/>
          </w:tcPr>
          <w:p w14:paraId="2C104C11" w14:textId="77777777" w:rsidR="00384C58" w:rsidRPr="00B65F05" w:rsidRDefault="00384C58" w:rsidP="00384C58">
            <w:pPr>
              <w:rPr>
                <w:rFonts w:cstheme="minorHAnsi"/>
                <w:sz w:val="20"/>
                <w:szCs w:val="20"/>
              </w:rPr>
            </w:pPr>
            <w:r>
              <w:rPr>
                <w:rFonts w:cstheme="minorHAnsi"/>
                <w:sz w:val="20"/>
                <w:szCs w:val="20"/>
              </w:rPr>
              <w:t>Animal Testing</w:t>
            </w:r>
          </w:p>
        </w:tc>
      </w:tr>
      <w:tr w:rsidR="00384C58" w:rsidRPr="00B65F05" w14:paraId="7BAA71E0" w14:textId="77777777" w:rsidTr="00384C58">
        <w:trPr>
          <w:cantSplit/>
          <w:trHeight w:val="413"/>
        </w:trPr>
        <w:tc>
          <w:tcPr>
            <w:tcW w:w="1188" w:type="dxa"/>
            <w:vAlign w:val="center"/>
          </w:tcPr>
          <w:p w14:paraId="08DA3CDE" w14:textId="746B13D3" w:rsidR="00384C58" w:rsidRPr="00B65F05" w:rsidRDefault="00384C58" w:rsidP="00384C58">
            <w:pPr>
              <w:rPr>
                <w:rFonts w:cstheme="minorHAnsi"/>
                <w:sz w:val="20"/>
                <w:szCs w:val="20"/>
              </w:rPr>
            </w:pPr>
            <w:r>
              <w:rPr>
                <w:rFonts w:cstheme="minorHAnsi"/>
                <w:sz w:val="20"/>
                <w:szCs w:val="20"/>
              </w:rPr>
              <w:t>PRS-005</w:t>
            </w:r>
          </w:p>
        </w:tc>
        <w:tc>
          <w:tcPr>
            <w:tcW w:w="1710" w:type="dxa"/>
            <w:vAlign w:val="center"/>
          </w:tcPr>
          <w:p w14:paraId="375DCF24" w14:textId="77777777" w:rsidR="00384C58" w:rsidRDefault="00384C58" w:rsidP="00384C58">
            <w:pPr>
              <w:rPr>
                <w:rFonts w:cstheme="minorHAnsi"/>
                <w:sz w:val="20"/>
                <w:szCs w:val="20"/>
              </w:rPr>
            </w:pPr>
            <w:r>
              <w:rPr>
                <w:rFonts w:cstheme="minorHAnsi"/>
                <w:sz w:val="20"/>
                <w:szCs w:val="20"/>
              </w:rPr>
              <w:t>Torque to Rotate dial</w:t>
            </w:r>
          </w:p>
        </w:tc>
        <w:tc>
          <w:tcPr>
            <w:tcW w:w="5130" w:type="dxa"/>
            <w:vAlign w:val="center"/>
          </w:tcPr>
          <w:p w14:paraId="24E05E4A" w14:textId="430C67E6" w:rsidR="00384C58" w:rsidRDefault="00384C58" w:rsidP="00384C58">
            <w:pPr>
              <w:rPr>
                <w:rFonts w:cstheme="minorHAnsi"/>
                <w:sz w:val="20"/>
                <w:szCs w:val="20"/>
              </w:rPr>
            </w:pPr>
            <w:r>
              <w:rPr>
                <w:rFonts w:cstheme="minorHAnsi"/>
                <w:sz w:val="20"/>
                <w:szCs w:val="20"/>
              </w:rPr>
              <w:t>Torque to rotate dial must be &lt;</w:t>
            </w:r>
            <w:r w:rsidR="005B0EEA">
              <w:rPr>
                <w:rFonts w:cstheme="minorHAnsi"/>
                <w:sz w:val="20"/>
                <w:szCs w:val="20"/>
              </w:rPr>
              <w:t>41.5</w:t>
            </w:r>
            <w:r>
              <w:rPr>
                <w:rFonts w:cstheme="minorHAnsi"/>
                <w:sz w:val="20"/>
                <w:szCs w:val="20"/>
              </w:rPr>
              <w:t xml:space="preserve"> N*m to ensure usability</w:t>
            </w:r>
          </w:p>
        </w:tc>
        <w:tc>
          <w:tcPr>
            <w:tcW w:w="1080" w:type="dxa"/>
            <w:vAlign w:val="center"/>
          </w:tcPr>
          <w:p w14:paraId="4E8DF7ED" w14:textId="77777777" w:rsidR="00384C58" w:rsidRDefault="00384C58" w:rsidP="00384C58">
            <w:pPr>
              <w:rPr>
                <w:rFonts w:cstheme="minorHAnsi"/>
                <w:sz w:val="20"/>
                <w:szCs w:val="20"/>
              </w:rPr>
            </w:pPr>
            <w:r>
              <w:rPr>
                <w:rFonts w:cstheme="minorHAnsi"/>
                <w:sz w:val="20"/>
                <w:szCs w:val="20"/>
              </w:rPr>
              <w:t>No</w:t>
            </w:r>
          </w:p>
        </w:tc>
        <w:tc>
          <w:tcPr>
            <w:tcW w:w="2025" w:type="dxa"/>
            <w:vAlign w:val="center"/>
          </w:tcPr>
          <w:p w14:paraId="376D1E08" w14:textId="77777777" w:rsidR="00384C58" w:rsidRPr="00B65F05" w:rsidRDefault="00384C58" w:rsidP="00384C58">
            <w:pPr>
              <w:rPr>
                <w:rFonts w:cstheme="minorHAnsi"/>
                <w:sz w:val="20"/>
                <w:szCs w:val="20"/>
              </w:rPr>
            </w:pPr>
            <w:r>
              <w:rPr>
                <w:rFonts w:cstheme="minorHAnsi"/>
                <w:sz w:val="20"/>
                <w:szCs w:val="20"/>
              </w:rPr>
              <w:t>UN 3; IEC 62366</w:t>
            </w:r>
          </w:p>
        </w:tc>
        <w:tc>
          <w:tcPr>
            <w:tcW w:w="2025" w:type="dxa"/>
            <w:vAlign w:val="center"/>
          </w:tcPr>
          <w:p w14:paraId="7025F810" w14:textId="77777777" w:rsidR="00384C58" w:rsidRPr="00B65F05" w:rsidRDefault="00384C58" w:rsidP="00384C58">
            <w:pPr>
              <w:rPr>
                <w:rFonts w:cstheme="minorHAnsi"/>
                <w:sz w:val="20"/>
                <w:szCs w:val="20"/>
              </w:rPr>
            </w:pPr>
            <w:r>
              <w:rPr>
                <w:rFonts w:cstheme="minorHAnsi"/>
                <w:sz w:val="20"/>
                <w:szCs w:val="20"/>
              </w:rPr>
              <w:t>Bench Testing</w:t>
            </w:r>
          </w:p>
        </w:tc>
      </w:tr>
    </w:tbl>
    <w:p w14:paraId="641C124C" w14:textId="2BA7673B" w:rsidR="00682EE9" w:rsidRDefault="00682EE9" w:rsidP="007601B3">
      <w:pPr>
        <w:tabs>
          <w:tab w:val="left" w:pos="1044"/>
        </w:tabs>
        <w:rPr>
          <w:rFonts w:cstheme="minorHAnsi"/>
          <w:sz w:val="24"/>
          <w:szCs w:val="24"/>
          <w:lang w:eastAsia="x-none"/>
        </w:rPr>
      </w:pPr>
    </w:p>
    <w:tbl>
      <w:tblPr>
        <w:tblStyle w:val="TableGrid"/>
        <w:tblpPr w:leftFromText="187" w:rightFromText="187" w:vertAnchor="text" w:horzAnchor="margin" w:tblpY="4878"/>
        <w:tblOverlap w:val="never"/>
        <w:tblW w:w="13158" w:type="dxa"/>
        <w:tblLayout w:type="fixed"/>
        <w:tblLook w:val="04A0" w:firstRow="1" w:lastRow="0" w:firstColumn="1" w:lastColumn="0" w:noHBand="0" w:noVBand="1"/>
      </w:tblPr>
      <w:tblGrid>
        <w:gridCol w:w="1188"/>
        <w:gridCol w:w="1710"/>
        <w:gridCol w:w="5130"/>
        <w:gridCol w:w="1080"/>
        <w:gridCol w:w="2025"/>
        <w:gridCol w:w="2025"/>
      </w:tblGrid>
      <w:tr w:rsidR="00682EE9" w:rsidRPr="00B65F05" w14:paraId="27C20FE2" w14:textId="77777777" w:rsidTr="0056544D">
        <w:trPr>
          <w:trHeight w:val="432"/>
          <w:tblHeader/>
        </w:trPr>
        <w:tc>
          <w:tcPr>
            <w:tcW w:w="13158" w:type="dxa"/>
            <w:gridSpan w:val="6"/>
            <w:shd w:val="clear" w:color="auto" w:fill="D9D9D9" w:themeFill="background1" w:themeFillShade="D9"/>
            <w:vAlign w:val="center"/>
          </w:tcPr>
          <w:p w14:paraId="2892EE05" w14:textId="77777777" w:rsidR="00682EE9" w:rsidRPr="00B65F05" w:rsidRDefault="00682EE9" w:rsidP="0056544D">
            <w:pPr>
              <w:rPr>
                <w:rFonts w:cstheme="minorHAnsi"/>
                <w:b/>
                <w:lang w:eastAsia="x-none"/>
              </w:rPr>
            </w:pPr>
            <w:r w:rsidRPr="00B65F05">
              <w:rPr>
                <w:rFonts w:cstheme="minorHAnsi"/>
                <w:b/>
                <w:lang w:eastAsia="x-none"/>
              </w:rPr>
              <w:t>3.2 Functional and Physical Features</w:t>
            </w:r>
          </w:p>
        </w:tc>
      </w:tr>
      <w:tr w:rsidR="00682EE9" w:rsidRPr="00B65F05" w14:paraId="1CDF54F5" w14:textId="77777777" w:rsidTr="0056544D">
        <w:trPr>
          <w:cantSplit/>
          <w:tblHeader/>
        </w:trPr>
        <w:tc>
          <w:tcPr>
            <w:tcW w:w="1188" w:type="dxa"/>
            <w:shd w:val="clear" w:color="auto" w:fill="D9D9D9" w:themeFill="background1" w:themeFillShade="D9"/>
          </w:tcPr>
          <w:p w14:paraId="5AE81150" w14:textId="77777777" w:rsidR="00682EE9" w:rsidRPr="00B65F05" w:rsidRDefault="00682EE9" w:rsidP="0056544D">
            <w:pPr>
              <w:jc w:val="center"/>
              <w:rPr>
                <w:rFonts w:cstheme="minorHAnsi"/>
                <w:b/>
                <w:lang w:eastAsia="x-none"/>
              </w:rPr>
            </w:pPr>
            <w:r w:rsidRPr="00B65F05">
              <w:rPr>
                <w:rFonts w:cstheme="minorHAnsi"/>
                <w:b/>
                <w:lang w:eastAsia="x-none"/>
              </w:rPr>
              <w:t>DI No.</w:t>
            </w:r>
          </w:p>
        </w:tc>
        <w:tc>
          <w:tcPr>
            <w:tcW w:w="1710" w:type="dxa"/>
            <w:shd w:val="clear" w:color="auto" w:fill="D9D9D9" w:themeFill="background1" w:themeFillShade="D9"/>
          </w:tcPr>
          <w:p w14:paraId="13ED1D75" w14:textId="77777777" w:rsidR="00682EE9" w:rsidRPr="00B65F05" w:rsidRDefault="00682EE9" w:rsidP="0056544D">
            <w:pPr>
              <w:jc w:val="center"/>
              <w:rPr>
                <w:rFonts w:cstheme="minorHAnsi"/>
                <w:b/>
                <w:lang w:eastAsia="x-none"/>
              </w:rPr>
            </w:pPr>
            <w:r w:rsidRPr="00B65F05">
              <w:rPr>
                <w:rFonts w:cstheme="minorHAnsi"/>
                <w:b/>
                <w:lang w:eastAsia="x-none"/>
              </w:rPr>
              <w:t>Title</w:t>
            </w:r>
          </w:p>
        </w:tc>
        <w:tc>
          <w:tcPr>
            <w:tcW w:w="5130" w:type="dxa"/>
            <w:shd w:val="clear" w:color="auto" w:fill="D9D9D9" w:themeFill="background1" w:themeFillShade="D9"/>
          </w:tcPr>
          <w:p w14:paraId="0A8FBA7E" w14:textId="77777777" w:rsidR="00682EE9" w:rsidRPr="00B65F05" w:rsidRDefault="00682EE9" w:rsidP="0056544D">
            <w:pPr>
              <w:jc w:val="center"/>
              <w:rPr>
                <w:rFonts w:cstheme="minorHAnsi"/>
                <w:b/>
                <w:lang w:eastAsia="x-none"/>
              </w:rPr>
            </w:pPr>
            <w:r w:rsidRPr="00B65F05">
              <w:rPr>
                <w:rFonts w:cstheme="minorHAnsi"/>
                <w:b/>
                <w:lang w:eastAsia="x-none"/>
              </w:rPr>
              <w:t>Specification</w:t>
            </w:r>
          </w:p>
        </w:tc>
        <w:tc>
          <w:tcPr>
            <w:tcW w:w="1080" w:type="dxa"/>
            <w:shd w:val="clear" w:color="auto" w:fill="D9D9D9" w:themeFill="background1" w:themeFillShade="D9"/>
          </w:tcPr>
          <w:p w14:paraId="46F234F6" w14:textId="77777777" w:rsidR="00682EE9" w:rsidRPr="00B65F05" w:rsidRDefault="00682EE9" w:rsidP="0056544D">
            <w:pPr>
              <w:jc w:val="center"/>
              <w:rPr>
                <w:rFonts w:cstheme="minorHAnsi"/>
                <w:b/>
                <w:lang w:eastAsia="x-none"/>
              </w:rPr>
            </w:pPr>
            <w:r w:rsidRPr="00B65F05">
              <w:rPr>
                <w:rFonts w:cstheme="minorHAnsi"/>
                <w:b/>
                <w:lang w:eastAsia="x-none"/>
              </w:rPr>
              <w:t>Safety Related</w:t>
            </w:r>
          </w:p>
        </w:tc>
        <w:tc>
          <w:tcPr>
            <w:tcW w:w="2025" w:type="dxa"/>
            <w:shd w:val="clear" w:color="auto" w:fill="D9D9D9" w:themeFill="background1" w:themeFillShade="D9"/>
          </w:tcPr>
          <w:p w14:paraId="54E69C41" w14:textId="77777777" w:rsidR="00682EE9" w:rsidRPr="00B65F05" w:rsidRDefault="00682EE9" w:rsidP="0056544D">
            <w:pPr>
              <w:jc w:val="center"/>
              <w:rPr>
                <w:rFonts w:cstheme="minorHAnsi"/>
                <w:b/>
                <w:lang w:eastAsia="x-none"/>
              </w:rPr>
            </w:pPr>
            <w:r w:rsidRPr="00B65F05">
              <w:rPr>
                <w:rFonts w:cstheme="minorHAnsi"/>
                <w:b/>
                <w:lang w:eastAsia="x-none"/>
              </w:rPr>
              <w:t>Source/ Rationale</w:t>
            </w:r>
          </w:p>
        </w:tc>
        <w:tc>
          <w:tcPr>
            <w:tcW w:w="2025" w:type="dxa"/>
            <w:shd w:val="clear" w:color="auto" w:fill="D9D9D9" w:themeFill="background1" w:themeFillShade="D9"/>
          </w:tcPr>
          <w:p w14:paraId="2E05501E" w14:textId="77777777" w:rsidR="00682EE9" w:rsidRPr="00B65F05" w:rsidRDefault="00682EE9" w:rsidP="0056544D">
            <w:pPr>
              <w:jc w:val="center"/>
              <w:rPr>
                <w:rFonts w:cstheme="minorHAnsi"/>
                <w:b/>
                <w:lang w:eastAsia="x-none"/>
              </w:rPr>
            </w:pPr>
            <w:r w:rsidRPr="00B65F05">
              <w:rPr>
                <w:rFonts w:cstheme="minorHAnsi"/>
                <w:b/>
                <w:lang w:eastAsia="x-none"/>
              </w:rPr>
              <w:t>Verification Guidance</w:t>
            </w:r>
          </w:p>
        </w:tc>
      </w:tr>
      <w:tr w:rsidR="00682EE9" w:rsidRPr="00B65F05" w14:paraId="64F183F3" w14:textId="77777777" w:rsidTr="0056544D">
        <w:trPr>
          <w:trHeight w:val="413"/>
        </w:trPr>
        <w:tc>
          <w:tcPr>
            <w:tcW w:w="1188" w:type="dxa"/>
            <w:vAlign w:val="center"/>
          </w:tcPr>
          <w:p w14:paraId="3ECB0E79" w14:textId="236BD558" w:rsidR="00682EE9" w:rsidRPr="00B65F05" w:rsidRDefault="00682EE9" w:rsidP="0056544D">
            <w:pPr>
              <w:rPr>
                <w:rFonts w:cstheme="minorHAnsi"/>
                <w:sz w:val="20"/>
                <w:szCs w:val="20"/>
              </w:rPr>
            </w:pPr>
            <w:r>
              <w:rPr>
                <w:rFonts w:cstheme="minorHAnsi"/>
                <w:sz w:val="20"/>
                <w:szCs w:val="20"/>
              </w:rPr>
              <w:t>PRS-</w:t>
            </w:r>
            <w:r w:rsidR="00384C58">
              <w:rPr>
                <w:rFonts w:cstheme="minorHAnsi"/>
                <w:sz w:val="20"/>
                <w:szCs w:val="20"/>
              </w:rPr>
              <w:t>006</w:t>
            </w:r>
          </w:p>
        </w:tc>
        <w:tc>
          <w:tcPr>
            <w:tcW w:w="1710" w:type="dxa"/>
            <w:vAlign w:val="center"/>
          </w:tcPr>
          <w:p w14:paraId="0EF71F23" w14:textId="77777777" w:rsidR="00682EE9" w:rsidRPr="00B65F05" w:rsidRDefault="00682EE9" w:rsidP="0056544D">
            <w:pPr>
              <w:rPr>
                <w:rFonts w:cstheme="minorHAnsi"/>
                <w:sz w:val="20"/>
                <w:szCs w:val="20"/>
              </w:rPr>
            </w:pPr>
            <w:r w:rsidRPr="00B65F05">
              <w:rPr>
                <w:rFonts w:cstheme="minorHAnsi"/>
                <w:sz w:val="20"/>
                <w:szCs w:val="20"/>
              </w:rPr>
              <w:t xml:space="preserve"> </w:t>
            </w:r>
            <w:r>
              <w:rPr>
                <w:rFonts w:cstheme="minorHAnsi"/>
                <w:sz w:val="20"/>
                <w:szCs w:val="20"/>
              </w:rPr>
              <w:t>Jaw adjustment mechanism</w:t>
            </w:r>
          </w:p>
        </w:tc>
        <w:tc>
          <w:tcPr>
            <w:tcW w:w="5130" w:type="dxa"/>
            <w:vAlign w:val="center"/>
          </w:tcPr>
          <w:p w14:paraId="397239C3" w14:textId="77777777" w:rsidR="00682EE9" w:rsidRPr="00B65F05" w:rsidRDefault="00682EE9" w:rsidP="0056544D">
            <w:pPr>
              <w:rPr>
                <w:rFonts w:cstheme="minorHAnsi"/>
                <w:sz w:val="20"/>
                <w:szCs w:val="20"/>
              </w:rPr>
            </w:pPr>
            <w:r>
              <w:rPr>
                <w:rFonts w:cstheme="minorHAnsi"/>
                <w:sz w:val="20"/>
                <w:szCs w:val="20"/>
              </w:rPr>
              <w:t>Jaw adjustment mechanism must enable user to adjust jaws in maximum of 0.5mm increments</w:t>
            </w:r>
          </w:p>
        </w:tc>
        <w:tc>
          <w:tcPr>
            <w:tcW w:w="1080" w:type="dxa"/>
            <w:vAlign w:val="center"/>
          </w:tcPr>
          <w:p w14:paraId="6E1EC295" w14:textId="77777777" w:rsidR="00682EE9" w:rsidRPr="00B65F05" w:rsidRDefault="00682EE9" w:rsidP="0056544D">
            <w:pPr>
              <w:rPr>
                <w:rFonts w:cstheme="minorHAnsi"/>
                <w:sz w:val="20"/>
                <w:szCs w:val="20"/>
              </w:rPr>
            </w:pPr>
            <w:r>
              <w:rPr>
                <w:rFonts w:cstheme="minorHAnsi"/>
                <w:sz w:val="20"/>
                <w:szCs w:val="20"/>
              </w:rPr>
              <w:t>No</w:t>
            </w:r>
          </w:p>
        </w:tc>
        <w:tc>
          <w:tcPr>
            <w:tcW w:w="2025" w:type="dxa"/>
            <w:vAlign w:val="center"/>
          </w:tcPr>
          <w:p w14:paraId="2D1BB8AE" w14:textId="77777777" w:rsidR="00682EE9" w:rsidRPr="00B65F05" w:rsidRDefault="00682EE9" w:rsidP="0056544D">
            <w:pPr>
              <w:rPr>
                <w:rFonts w:cstheme="minorHAnsi"/>
                <w:sz w:val="20"/>
                <w:szCs w:val="20"/>
              </w:rPr>
            </w:pPr>
            <w:r>
              <w:rPr>
                <w:rFonts w:cstheme="minorHAnsi"/>
                <w:sz w:val="20"/>
                <w:szCs w:val="20"/>
              </w:rPr>
              <w:t>UN3</w:t>
            </w:r>
          </w:p>
        </w:tc>
        <w:tc>
          <w:tcPr>
            <w:tcW w:w="2025" w:type="dxa"/>
            <w:vAlign w:val="center"/>
          </w:tcPr>
          <w:p w14:paraId="1B88AA14" w14:textId="77777777" w:rsidR="00682EE9" w:rsidRPr="00B65F05" w:rsidRDefault="00682EE9" w:rsidP="0056544D">
            <w:pPr>
              <w:rPr>
                <w:rFonts w:cstheme="minorHAnsi"/>
                <w:sz w:val="20"/>
                <w:szCs w:val="20"/>
              </w:rPr>
            </w:pPr>
            <w:r>
              <w:rPr>
                <w:rFonts w:cstheme="minorHAnsi"/>
                <w:sz w:val="20"/>
                <w:szCs w:val="20"/>
              </w:rPr>
              <w:t>Bench Testing</w:t>
            </w:r>
          </w:p>
        </w:tc>
      </w:tr>
      <w:tr w:rsidR="00682EE9" w:rsidRPr="00B65F05" w14:paraId="77338261" w14:textId="77777777" w:rsidTr="0056544D">
        <w:trPr>
          <w:cantSplit/>
          <w:trHeight w:val="413"/>
        </w:trPr>
        <w:tc>
          <w:tcPr>
            <w:tcW w:w="1188" w:type="dxa"/>
            <w:vAlign w:val="center"/>
          </w:tcPr>
          <w:p w14:paraId="205FF472" w14:textId="090B12C9" w:rsidR="00682EE9" w:rsidRPr="00B65F05" w:rsidRDefault="00682EE9" w:rsidP="0056544D">
            <w:pPr>
              <w:rPr>
                <w:rFonts w:cstheme="minorHAnsi"/>
                <w:sz w:val="20"/>
                <w:szCs w:val="20"/>
              </w:rPr>
            </w:pPr>
            <w:r>
              <w:rPr>
                <w:rFonts w:cstheme="minorHAnsi"/>
                <w:sz w:val="20"/>
                <w:szCs w:val="20"/>
              </w:rPr>
              <w:t>PRS-</w:t>
            </w:r>
            <w:r w:rsidR="00384C58">
              <w:rPr>
                <w:rFonts w:cstheme="minorHAnsi"/>
                <w:sz w:val="20"/>
                <w:szCs w:val="20"/>
              </w:rPr>
              <w:t>007</w:t>
            </w:r>
          </w:p>
        </w:tc>
        <w:tc>
          <w:tcPr>
            <w:tcW w:w="1710" w:type="dxa"/>
            <w:vAlign w:val="center"/>
          </w:tcPr>
          <w:p w14:paraId="1C3173DC" w14:textId="77777777" w:rsidR="00682EE9" w:rsidRPr="00B65F05" w:rsidRDefault="00682EE9" w:rsidP="0056544D">
            <w:pPr>
              <w:rPr>
                <w:rFonts w:cstheme="minorHAnsi"/>
                <w:sz w:val="20"/>
                <w:szCs w:val="20"/>
              </w:rPr>
            </w:pPr>
            <w:r w:rsidRPr="00B65F05">
              <w:rPr>
                <w:rFonts w:cstheme="minorHAnsi"/>
                <w:sz w:val="20"/>
                <w:szCs w:val="20"/>
              </w:rPr>
              <w:t xml:space="preserve"> </w:t>
            </w:r>
            <w:r>
              <w:rPr>
                <w:rFonts w:cstheme="minorHAnsi"/>
                <w:sz w:val="20"/>
                <w:szCs w:val="20"/>
              </w:rPr>
              <w:t>Upper and Lower Measurement Limits</w:t>
            </w:r>
          </w:p>
        </w:tc>
        <w:tc>
          <w:tcPr>
            <w:tcW w:w="5130" w:type="dxa"/>
            <w:vAlign w:val="center"/>
          </w:tcPr>
          <w:p w14:paraId="30368C79" w14:textId="77777777" w:rsidR="00682EE9" w:rsidRPr="00B65F05" w:rsidRDefault="00682EE9" w:rsidP="0056544D">
            <w:pPr>
              <w:rPr>
                <w:rFonts w:cstheme="minorHAnsi"/>
                <w:sz w:val="20"/>
                <w:szCs w:val="20"/>
              </w:rPr>
            </w:pPr>
            <w:r>
              <w:rPr>
                <w:rFonts w:cstheme="minorHAnsi"/>
                <w:sz w:val="20"/>
                <w:szCs w:val="20"/>
              </w:rPr>
              <w:t>The distance between the outside edges of the jaws must be able to be adjusted from 2mm to 14mm</w:t>
            </w:r>
          </w:p>
        </w:tc>
        <w:tc>
          <w:tcPr>
            <w:tcW w:w="1080" w:type="dxa"/>
            <w:vAlign w:val="center"/>
          </w:tcPr>
          <w:p w14:paraId="37B7D7B9" w14:textId="77777777" w:rsidR="00682EE9" w:rsidRPr="00B65F05" w:rsidRDefault="00682EE9" w:rsidP="0056544D">
            <w:pPr>
              <w:rPr>
                <w:rFonts w:cstheme="minorHAnsi"/>
                <w:sz w:val="20"/>
                <w:szCs w:val="20"/>
              </w:rPr>
            </w:pPr>
            <w:r>
              <w:rPr>
                <w:rFonts w:cstheme="minorHAnsi"/>
                <w:sz w:val="20"/>
                <w:szCs w:val="20"/>
              </w:rPr>
              <w:t>No</w:t>
            </w:r>
          </w:p>
        </w:tc>
        <w:tc>
          <w:tcPr>
            <w:tcW w:w="2025" w:type="dxa"/>
            <w:vAlign w:val="center"/>
          </w:tcPr>
          <w:p w14:paraId="22DB9EEA" w14:textId="77777777" w:rsidR="00682EE9" w:rsidRPr="00B65F05" w:rsidRDefault="00682EE9" w:rsidP="0056544D">
            <w:pPr>
              <w:rPr>
                <w:rFonts w:cstheme="minorHAnsi"/>
                <w:sz w:val="20"/>
                <w:szCs w:val="20"/>
              </w:rPr>
            </w:pPr>
            <w:r>
              <w:rPr>
                <w:rFonts w:cstheme="minorHAnsi"/>
                <w:sz w:val="20"/>
                <w:szCs w:val="20"/>
              </w:rPr>
              <w:t>UN1 / Anatomical range</w:t>
            </w:r>
          </w:p>
        </w:tc>
        <w:tc>
          <w:tcPr>
            <w:tcW w:w="2025" w:type="dxa"/>
            <w:vAlign w:val="center"/>
          </w:tcPr>
          <w:p w14:paraId="5E6C2E27" w14:textId="77777777" w:rsidR="00682EE9" w:rsidRPr="00B65F05" w:rsidRDefault="00682EE9" w:rsidP="0056544D">
            <w:pPr>
              <w:rPr>
                <w:rFonts w:cstheme="minorHAnsi"/>
                <w:sz w:val="20"/>
                <w:szCs w:val="20"/>
              </w:rPr>
            </w:pPr>
            <w:r>
              <w:rPr>
                <w:rFonts w:cstheme="minorHAnsi"/>
                <w:sz w:val="20"/>
                <w:szCs w:val="20"/>
              </w:rPr>
              <w:t>Bench Testing</w:t>
            </w:r>
          </w:p>
        </w:tc>
      </w:tr>
      <w:tr w:rsidR="00682EE9" w:rsidRPr="00B65F05" w14:paraId="179A9E51" w14:textId="77777777" w:rsidTr="0056544D">
        <w:trPr>
          <w:cantSplit/>
          <w:trHeight w:val="413"/>
        </w:trPr>
        <w:tc>
          <w:tcPr>
            <w:tcW w:w="1188" w:type="dxa"/>
            <w:vAlign w:val="center"/>
          </w:tcPr>
          <w:p w14:paraId="0E1DB8E1" w14:textId="496BD974" w:rsidR="00682EE9" w:rsidRPr="00B65F05" w:rsidRDefault="00682EE9" w:rsidP="0056544D">
            <w:pPr>
              <w:rPr>
                <w:rFonts w:cstheme="minorHAnsi"/>
                <w:sz w:val="20"/>
                <w:szCs w:val="20"/>
              </w:rPr>
            </w:pPr>
            <w:r>
              <w:rPr>
                <w:rFonts w:cstheme="minorHAnsi"/>
                <w:sz w:val="20"/>
                <w:szCs w:val="20"/>
              </w:rPr>
              <w:t>PRS-</w:t>
            </w:r>
            <w:r w:rsidR="00384C58">
              <w:rPr>
                <w:rFonts w:cstheme="minorHAnsi"/>
                <w:sz w:val="20"/>
                <w:szCs w:val="20"/>
              </w:rPr>
              <w:t>008</w:t>
            </w:r>
          </w:p>
        </w:tc>
        <w:tc>
          <w:tcPr>
            <w:tcW w:w="1710" w:type="dxa"/>
            <w:vAlign w:val="center"/>
          </w:tcPr>
          <w:p w14:paraId="254A4A1C" w14:textId="77777777" w:rsidR="00682EE9" w:rsidRPr="00B65F05" w:rsidRDefault="00682EE9" w:rsidP="0056544D">
            <w:pPr>
              <w:rPr>
                <w:rFonts w:cstheme="minorHAnsi"/>
                <w:sz w:val="20"/>
                <w:szCs w:val="20"/>
              </w:rPr>
            </w:pPr>
            <w:r>
              <w:rPr>
                <w:rFonts w:cstheme="minorHAnsi"/>
                <w:sz w:val="20"/>
                <w:szCs w:val="20"/>
              </w:rPr>
              <w:t>Shaft length</w:t>
            </w:r>
          </w:p>
        </w:tc>
        <w:tc>
          <w:tcPr>
            <w:tcW w:w="5130" w:type="dxa"/>
            <w:vAlign w:val="center"/>
          </w:tcPr>
          <w:p w14:paraId="2E09DAC1" w14:textId="77777777" w:rsidR="00682EE9" w:rsidRPr="00B65F05" w:rsidRDefault="00682EE9" w:rsidP="0056544D">
            <w:pPr>
              <w:rPr>
                <w:rFonts w:cstheme="minorHAnsi"/>
                <w:sz w:val="20"/>
                <w:szCs w:val="20"/>
              </w:rPr>
            </w:pPr>
            <w:r>
              <w:rPr>
                <w:rFonts w:cstheme="minorHAnsi"/>
                <w:sz w:val="20"/>
                <w:szCs w:val="20"/>
              </w:rPr>
              <w:t>The distance from the distal end of the handle to the distal end of the shaft must be greater than or equal to 30cm</w:t>
            </w:r>
          </w:p>
        </w:tc>
        <w:tc>
          <w:tcPr>
            <w:tcW w:w="1080" w:type="dxa"/>
            <w:vAlign w:val="center"/>
          </w:tcPr>
          <w:p w14:paraId="4B19FC00" w14:textId="77777777" w:rsidR="00682EE9" w:rsidRPr="00B65F05" w:rsidRDefault="00682EE9" w:rsidP="0056544D">
            <w:pPr>
              <w:rPr>
                <w:rFonts w:cstheme="minorHAnsi"/>
                <w:sz w:val="20"/>
                <w:szCs w:val="20"/>
              </w:rPr>
            </w:pPr>
            <w:r>
              <w:rPr>
                <w:rFonts w:cstheme="minorHAnsi"/>
                <w:sz w:val="20"/>
                <w:szCs w:val="20"/>
              </w:rPr>
              <w:t>No</w:t>
            </w:r>
          </w:p>
        </w:tc>
        <w:tc>
          <w:tcPr>
            <w:tcW w:w="2025" w:type="dxa"/>
            <w:vAlign w:val="center"/>
          </w:tcPr>
          <w:p w14:paraId="3EE55654" w14:textId="77777777" w:rsidR="00682EE9" w:rsidRPr="00B65F05" w:rsidRDefault="00682EE9" w:rsidP="0056544D">
            <w:pPr>
              <w:rPr>
                <w:rFonts w:cstheme="minorHAnsi"/>
                <w:sz w:val="20"/>
                <w:szCs w:val="20"/>
              </w:rPr>
            </w:pPr>
            <w:r>
              <w:rPr>
                <w:rFonts w:cstheme="minorHAnsi"/>
                <w:sz w:val="20"/>
                <w:szCs w:val="20"/>
              </w:rPr>
              <w:t>Anatomical range</w:t>
            </w:r>
          </w:p>
        </w:tc>
        <w:tc>
          <w:tcPr>
            <w:tcW w:w="2025" w:type="dxa"/>
            <w:vAlign w:val="center"/>
          </w:tcPr>
          <w:p w14:paraId="7F2DB58B" w14:textId="77777777" w:rsidR="00682EE9" w:rsidRPr="00B65F05" w:rsidRDefault="00682EE9" w:rsidP="0056544D">
            <w:pPr>
              <w:rPr>
                <w:rFonts w:cstheme="minorHAnsi"/>
                <w:sz w:val="20"/>
                <w:szCs w:val="20"/>
              </w:rPr>
            </w:pPr>
            <w:r>
              <w:rPr>
                <w:rFonts w:cstheme="minorHAnsi"/>
                <w:sz w:val="20"/>
                <w:szCs w:val="20"/>
              </w:rPr>
              <w:t>Bench Testing</w:t>
            </w:r>
          </w:p>
        </w:tc>
      </w:tr>
      <w:tr w:rsidR="00682EE9" w:rsidRPr="00B65F05" w14:paraId="3087C06E" w14:textId="77777777" w:rsidTr="0056544D">
        <w:trPr>
          <w:cantSplit/>
          <w:trHeight w:val="413"/>
        </w:trPr>
        <w:tc>
          <w:tcPr>
            <w:tcW w:w="1188" w:type="dxa"/>
            <w:vAlign w:val="center"/>
          </w:tcPr>
          <w:p w14:paraId="21B856FB" w14:textId="66F3DD31" w:rsidR="00682EE9" w:rsidRDefault="00682EE9" w:rsidP="0056544D">
            <w:pPr>
              <w:rPr>
                <w:rFonts w:cstheme="minorHAnsi"/>
                <w:sz w:val="20"/>
                <w:szCs w:val="20"/>
              </w:rPr>
            </w:pPr>
            <w:r>
              <w:rPr>
                <w:rFonts w:cstheme="minorHAnsi"/>
                <w:sz w:val="20"/>
                <w:szCs w:val="20"/>
              </w:rPr>
              <w:t xml:space="preserve">PRS- </w:t>
            </w:r>
            <w:r w:rsidR="00384C58">
              <w:rPr>
                <w:rFonts w:cstheme="minorHAnsi"/>
                <w:sz w:val="20"/>
                <w:szCs w:val="20"/>
              </w:rPr>
              <w:t>009</w:t>
            </w:r>
          </w:p>
        </w:tc>
        <w:tc>
          <w:tcPr>
            <w:tcW w:w="1710" w:type="dxa"/>
            <w:vAlign w:val="center"/>
          </w:tcPr>
          <w:p w14:paraId="37ED8E96" w14:textId="77777777" w:rsidR="00682EE9" w:rsidRDefault="00682EE9" w:rsidP="0056544D">
            <w:pPr>
              <w:rPr>
                <w:rFonts w:cstheme="minorHAnsi"/>
                <w:sz w:val="20"/>
                <w:szCs w:val="20"/>
              </w:rPr>
            </w:pPr>
            <w:r>
              <w:rPr>
                <w:rFonts w:cstheme="minorHAnsi"/>
                <w:sz w:val="20"/>
                <w:szCs w:val="20"/>
              </w:rPr>
              <w:t>Handle diameter</w:t>
            </w:r>
          </w:p>
        </w:tc>
        <w:tc>
          <w:tcPr>
            <w:tcW w:w="5130" w:type="dxa"/>
            <w:vAlign w:val="center"/>
          </w:tcPr>
          <w:p w14:paraId="2F83DB32" w14:textId="77777777" w:rsidR="00682EE9" w:rsidRDefault="00682EE9" w:rsidP="0056544D">
            <w:pPr>
              <w:rPr>
                <w:rFonts w:cstheme="minorHAnsi"/>
                <w:sz w:val="20"/>
                <w:szCs w:val="20"/>
              </w:rPr>
            </w:pPr>
            <w:r>
              <w:rPr>
                <w:rFonts w:cstheme="minorHAnsi"/>
                <w:sz w:val="20"/>
                <w:szCs w:val="20"/>
              </w:rPr>
              <w:t>Handle diameter shall be 1.5±0.25in</w:t>
            </w:r>
          </w:p>
        </w:tc>
        <w:tc>
          <w:tcPr>
            <w:tcW w:w="1080" w:type="dxa"/>
            <w:vAlign w:val="center"/>
          </w:tcPr>
          <w:p w14:paraId="707CEAAC" w14:textId="77777777" w:rsidR="00682EE9" w:rsidRDefault="00682EE9" w:rsidP="0056544D">
            <w:pPr>
              <w:rPr>
                <w:rFonts w:cstheme="minorHAnsi"/>
                <w:sz w:val="20"/>
                <w:szCs w:val="20"/>
              </w:rPr>
            </w:pPr>
            <w:r>
              <w:rPr>
                <w:rFonts w:cstheme="minorHAnsi"/>
                <w:sz w:val="20"/>
                <w:szCs w:val="20"/>
              </w:rPr>
              <w:t>No</w:t>
            </w:r>
          </w:p>
        </w:tc>
        <w:tc>
          <w:tcPr>
            <w:tcW w:w="2025" w:type="dxa"/>
            <w:vAlign w:val="center"/>
          </w:tcPr>
          <w:p w14:paraId="0343BCB4" w14:textId="77777777" w:rsidR="00682EE9" w:rsidRDefault="00682EE9" w:rsidP="0056544D">
            <w:pPr>
              <w:rPr>
                <w:rFonts w:cstheme="minorHAnsi"/>
                <w:sz w:val="20"/>
                <w:szCs w:val="20"/>
              </w:rPr>
            </w:pPr>
            <w:r>
              <w:rPr>
                <w:rFonts w:cstheme="minorHAnsi"/>
                <w:sz w:val="20"/>
                <w:szCs w:val="20"/>
              </w:rPr>
              <w:t>UN2</w:t>
            </w:r>
          </w:p>
        </w:tc>
        <w:tc>
          <w:tcPr>
            <w:tcW w:w="2025" w:type="dxa"/>
            <w:vAlign w:val="center"/>
          </w:tcPr>
          <w:p w14:paraId="58AAEE60" w14:textId="77777777" w:rsidR="00682EE9" w:rsidRDefault="00682EE9" w:rsidP="0056544D">
            <w:pPr>
              <w:rPr>
                <w:rFonts w:cstheme="minorHAnsi"/>
                <w:sz w:val="20"/>
                <w:szCs w:val="20"/>
              </w:rPr>
            </w:pPr>
            <w:r>
              <w:rPr>
                <w:rFonts w:cstheme="minorHAnsi"/>
                <w:sz w:val="20"/>
                <w:szCs w:val="20"/>
              </w:rPr>
              <w:t>Bench Testing</w:t>
            </w:r>
          </w:p>
        </w:tc>
      </w:tr>
      <w:tr w:rsidR="00682EE9" w:rsidRPr="00B65F05" w14:paraId="21CF5BC4" w14:textId="77777777" w:rsidTr="0056544D">
        <w:trPr>
          <w:cantSplit/>
          <w:trHeight w:val="413"/>
        </w:trPr>
        <w:tc>
          <w:tcPr>
            <w:tcW w:w="1188" w:type="dxa"/>
            <w:vAlign w:val="center"/>
          </w:tcPr>
          <w:p w14:paraId="62EE077D" w14:textId="081ABBDC" w:rsidR="00682EE9" w:rsidRDefault="00682EE9" w:rsidP="0056544D">
            <w:pPr>
              <w:rPr>
                <w:rFonts w:cstheme="minorHAnsi"/>
                <w:sz w:val="20"/>
                <w:szCs w:val="20"/>
              </w:rPr>
            </w:pPr>
            <w:r>
              <w:rPr>
                <w:rFonts w:cstheme="minorHAnsi"/>
                <w:sz w:val="20"/>
                <w:szCs w:val="20"/>
              </w:rPr>
              <w:t>PRS-</w:t>
            </w:r>
            <w:r w:rsidR="00384C58">
              <w:rPr>
                <w:rFonts w:cstheme="minorHAnsi"/>
                <w:sz w:val="20"/>
                <w:szCs w:val="20"/>
              </w:rPr>
              <w:t>010</w:t>
            </w:r>
          </w:p>
        </w:tc>
        <w:tc>
          <w:tcPr>
            <w:tcW w:w="1710" w:type="dxa"/>
            <w:vAlign w:val="center"/>
          </w:tcPr>
          <w:p w14:paraId="60A223D8" w14:textId="77777777" w:rsidR="00682EE9" w:rsidRDefault="00682EE9" w:rsidP="0056544D">
            <w:pPr>
              <w:rPr>
                <w:rFonts w:cstheme="minorHAnsi"/>
                <w:sz w:val="20"/>
                <w:szCs w:val="20"/>
              </w:rPr>
            </w:pPr>
            <w:r>
              <w:rPr>
                <w:rFonts w:cstheme="minorHAnsi"/>
                <w:sz w:val="20"/>
                <w:szCs w:val="20"/>
              </w:rPr>
              <w:t>Wire thickness</w:t>
            </w:r>
          </w:p>
        </w:tc>
        <w:tc>
          <w:tcPr>
            <w:tcW w:w="5130" w:type="dxa"/>
            <w:vAlign w:val="center"/>
          </w:tcPr>
          <w:p w14:paraId="474602B7" w14:textId="77777777" w:rsidR="00682EE9" w:rsidRDefault="00682EE9" w:rsidP="0056544D">
            <w:pPr>
              <w:rPr>
                <w:rFonts w:cstheme="minorHAnsi"/>
                <w:sz w:val="20"/>
                <w:szCs w:val="20"/>
              </w:rPr>
            </w:pPr>
            <w:r>
              <w:rPr>
                <w:rFonts w:cstheme="minorHAnsi"/>
                <w:sz w:val="20"/>
                <w:szCs w:val="20"/>
              </w:rPr>
              <w:t>Wires shall be 0.5±0.05mm in diameter</w:t>
            </w:r>
          </w:p>
        </w:tc>
        <w:tc>
          <w:tcPr>
            <w:tcW w:w="1080" w:type="dxa"/>
            <w:vAlign w:val="center"/>
          </w:tcPr>
          <w:p w14:paraId="63E2F9E0" w14:textId="77777777" w:rsidR="00682EE9" w:rsidRDefault="00682EE9" w:rsidP="0056544D">
            <w:pPr>
              <w:rPr>
                <w:rFonts w:cstheme="minorHAnsi"/>
                <w:sz w:val="20"/>
                <w:szCs w:val="20"/>
              </w:rPr>
            </w:pPr>
            <w:r>
              <w:rPr>
                <w:rFonts w:cstheme="minorHAnsi"/>
                <w:sz w:val="20"/>
                <w:szCs w:val="20"/>
              </w:rPr>
              <w:t>No</w:t>
            </w:r>
          </w:p>
        </w:tc>
        <w:tc>
          <w:tcPr>
            <w:tcW w:w="2025" w:type="dxa"/>
            <w:vAlign w:val="center"/>
          </w:tcPr>
          <w:p w14:paraId="1598E696" w14:textId="77777777" w:rsidR="00682EE9" w:rsidRDefault="00682EE9" w:rsidP="0056544D">
            <w:pPr>
              <w:rPr>
                <w:rFonts w:cstheme="minorHAnsi"/>
                <w:sz w:val="20"/>
                <w:szCs w:val="20"/>
              </w:rPr>
            </w:pPr>
            <w:r>
              <w:rPr>
                <w:rFonts w:cstheme="minorHAnsi"/>
                <w:sz w:val="20"/>
                <w:szCs w:val="20"/>
              </w:rPr>
              <w:t>UN3; UN6</w:t>
            </w:r>
          </w:p>
        </w:tc>
        <w:tc>
          <w:tcPr>
            <w:tcW w:w="2025" w:type="dxa"/>
            <w:vAlign w:val="center"/>
          </w:tcPr>
          <w:p w14:paraId="25D2C4A9" w14:textId="77777777" w:rsidR="00682EE9" w:rsidRDefault="00682EE9" w:rsidP="0056544D">
            <w:pPr>
              <w:rPr>
                <w:rFonts w:cstheme="minorHAnsi"/>
                <w:sz w:val="20"/>
                <w:szCs w:val="20"/>
              </w:rPr>
            </w:pPr>
            <w:r>
              <w:rPr>
                <w:rFonts w:cstheme="minorHAnsi"/>
                <w:sz w:val="20"/>
                <w:szCs w:val="20"/>
              </w:rPr>
              <w:t>Component Inspection</w:t>
            </w:r>
          </w:p>
        </w:tc>
      </w:tr>
      <w:tr w:rsidR="00682EE9" w:rsidRPr="00B65F05" w14:paraId="717C5BF0" w14:textId="77777777" w:rsidTr="0056544D">
        <w:trPr>
          <w:cantSplit/>
          <w:trHeight w:val="413"/>
        </w:trPr>
        <w:tc>
          <w:tcPr>
            <w:tcW w:w="1188" w:type="dxa"/>
            <w:vAlign w:val="center"/>
          </w:tcPr>
          <w:p w14:paraId="2B0035E9" w14:textId="0AC9B0ED" w:rsidR="00682EE9" w:rsidRDefault="00682EE9" w:rsidP="0056544D">
            <w:pPr>
              <w:rPr>
                <w:rFonts w:cstheme="minorHAnsi"/>
                <w:sz w:val="20"/>
                <w:szCs w:val="20"/>
              </w:rPr>
            </w:pPr>
            <w:r>
              <w:rPr>
                <w:rFonts w:cstheme="minorHAnsi"/>
                <w:sz w:val="20"/>
                <w:szCs w:val="20"/>
              </w:rPr>
              <w:t>PRS-</w:t>
            </w:r>
            <w:r w:rsidR="00384C58">
              <w:rPr>
                <w:rFonts w:cstheme="minorHAnsi"/>
                <w:sz w:val="20"/>
                <w:szCs w:val="20"/>
              </w:rPr>
              <w:t>011</w:t>
            </w:r>
          </w:p>
        </w:tc>
        <w:tc>
          <w:tcPr>
            <w:tcW w:w="1710" w:type="dxa"/>
            <w:vAlign w:val="center"/>
          </w:tcPr>
          <w:p w14:paraId="4220FEF7" w14:textId="77777777" w:rsidR="00682EE9" w:rsidRDefault="00682EE9" w:rsidP="0056544D">
            <w:pPr>
              <w:rPr>
                <w:rFonts w:cstheme="minorHAnsi"/>
                <w:sz w:val="20"/>
                <w:szCs w:val="20"/>
              </w:rPr>
            </w:pPr>
            <w:r>
              <w:rPr>
                <w:rFonts w:cstheme="minorHAnsi"/>
                <w:sz w:val="20"/>
                <w:szCs w:val="20"/>
              </w:rPr>
              <w:t>Wire length</w:t>
            </w:r>
          </w:p>
        </w:tc>
        <w:tc>
          <w:tcPr>
            <w:tcW w:w="5130" w:type="dxa"/>
            <w:vAlign w:val="center"/>
          </w:tcPr>
          <w:p w14:paraId="06E222F9" w14:textId="77777777" w:rsidR="00682EE9" w:rsidRDefault="00682EE9" w:rsidP="0056544D">
            <w:pPr>
              <w:rPr>
                <w:rFonts w:cstheme="minorHAnsi"/>
                <w:sz w:val="20"/>
                <w:szCs w:val="20"/>
              </w:rPr>
            </w:pPr>
            <w:r>
              <w:rPr>
                <w:rFonts w:cstheme="minorHAnsi"/>
                <w:sz w:val="20"/>
                <w:szCs w:val="20"/>
              </w:rPr>
              <w:t>Wires shall be &gt;337.47mm</w:t>
            </w:r>
          </w:p>
        </w:tc>
        <w:tc>
          <w:tcPr>
            <w:tcW w:w="1080" w:type="dxa"/>
            <w:vAlign w:val="center"/>
          </w:tcPr>
          <w:p w14:paraId="2C646ABF" w14:textId="77777777" w:rsidR="00682EE9" w:rsidRDefault="00682EE9" w:rsidP="0056544D">
            <w:pPr>
              <w:rPr>
                <w:rFonts w:cstheme="minorHAnsi"/>
                <w:sz w:val="20"/>
                <w:szCs w:val="20"/>
              </w:rPr>
            </w:pPr>
            <w:r>
              <w:rPr>
                <w:rFonts w:cstheme="minorHAnsi"/>
                <w:sz w:val="20"/>
                <w:szCs w:val="20"/>
              </w:rPr>
              <w:t>No</w:t>
            </w:r>
          </w:p>
        </w:tc>
        <w:tc>
          <w:tcPr>
            <w:tcW w:w="2025" w:type="dxa"/>
            <w:vAlign w:val="center"/>
          </w:tcPr>
          <w:p w14:paraId="235FF562" w14:textId="77777777" w:rsidR="00682EE9" w:rsidRDefault="00682EE9" w:rsidP="0056544D">
            <w:pPr>
              <w:rPr>
                <w:rFonts w:cstheme="minorHAnsi"/>
                <w:sz w:val="20"/>
                <w:szCs w:val="20"/>
              </w:rPr>
            </w:pPr>
            <w:r>
              <w:rPr>
                <w:rFonts w:cstheme="minorHAnsi"/>
                <w:sz w:val="20"/>
                <w:szCs w:val="20"/>
              </w:rPr>
              <w:t>UN3; UN6</w:t>
            </w:r>
          </w:p>
        </w:tc>
        <w:tc>
          <w:tcPr>
            <w:tcW w:w="2025" w:type="dxa"/>
            <w:vAlign w:val="center"/>
          </w:tcPr>
          <w:p w14:paraId="33557BD5" w14:textId="77777777" w:rsidR="00682EE9" w:rsidRDefault="00682EE9" w:rsidP="0056544D">
            <w:pPr>
              <w:rPr>
                <w:rFonts w:cstheme="minorHAnsi"/>
                <w:sz w:val="20"/>
                <w:szCs w:val="20"/>
              </w:rPr>
            </w:pPr>
            <w:r>
              <w:rPr>
                <w:rFonts w:cstheme="minorHAnsi"/>
                <w:sz w:val="20"/>
                <w:szCs w:val="20"/>
              </w:rPr>
              <w:t>Component Inspection</w:t>
            </w:r>
          </w:p>
        </w:tc>
      </w:tr>
      <w:tr w:rsidR="00682EE9" w:rsidRPr="00B65F05" w14:paraId="35F8A8CE" w14:textId="77777777" w:rsidTr="0056544D">
        <w:trPr>
          <w:cantSplit/>
          <w:trHeight w:val="413"/>
        </w:trPr>
        <w:tc>
          <w:tcPr>
            <w:tcW w:w="1188" w:type="dxa"/>
            <w:vAlign w:val="center"/>
          </w:tcPr>
          <w:p w14:paraId="4AE003EB" w14:textId="5510A52B" w:rsidR="00682EE9" w:rsidRDefault="00682EE9" w:rsidP="0056544D">
            <w:pPr>
              <w:rPr>
                <w:rFonts w:cstheme="minorHAnsi"/>
                <w:sz w:val="20"/>
                <w:szCs w:val="20"/>
              </w:rPr>
            </w:pPr>
            <w:r>
              <w:rPr>
                <w:rFonts w:cstheme="minorHAnsi"/>
                <w:sz w:val="20"/>
                <w:szCs w:val="20"/>
              </w:rPr>
              <w:t>PRS-</w:t>
            </w:r>
            <w:r w:rsidR="00384C58">
              <w:rPr>
                <w:rFonts w:cstheme="minorHAnsi"/>
                <w:sz w:val="20"/>
                <w:szCs w:val="20"/>
              </w:rPr>
              <w:t>012</w:t>
            </w:r>
          </w:p>
        </w:tc>
        <w:tc>
          <w:tcPr>
            <w:tcW w:w="1710" w:type="dxa"/>
            <w:vAlign w:val="center"/>
          </w:tcPr>
          <w:p w14:paraId="0F03206C" w14:textId="77777777" w:rsidR="00682EE9" w:rsidRDefault="00682EE9" w:rsidP="0056544D">
            <w:pPr>
              <w:rPr>
                <w:rFonts w:cstheme="minorHAnsi"/>
                <w:sz w:val="20"/>
                <w:szCs w:val="20"/>
              </w:rPr>
            </w:pPr>
            <w:r>
              <w:rPr>
                <w:rFonts w:cstheme="minorHAnsi"/>
                <w:sz w:val="20"/>
                <w:szCs w:val="20"/>
              </w:rPr>
              <w:t>Wire lumen diameter</w:t>
            </w:r>
          </w:p>
        </w:tc>
        <w:tc>
          <w:tcPr>
            <w:tcW w:w="5130" w:type="dxa"/>
            <w:vAlign w:val="center"/>
          </w:tcPr>
          <w:p w14:paraId="05FF7EBE" w14:textId="77777777" w:rsidR="00682EE9" w:rsidRDefault="00682EE9" w:rsidP="0056544D">
            <w:pPr>
              <w:rPr>
                <w:rFonts w:cstheme="minorHAnsi"/>
                <w:sz w:val="20"/>
                <w:szCs w:val="20"/>
              </w:rPr>
            </w:pPr>
            <w:r>
              <w:rPr>
                <w:rFonts w:cstheme="minorHAnsi"/>
                <w:sz w:val="20"/>
                <w:szCs w:val="20"/>
              </w:rPr>
              <w:t xml:space="preserve">Lumen for wires in shaft shall be 0.65±0.05mm in diameter </w:t>
            </w:r>
          </w:p>
        </w:tc>
        <w:tc>
          <w:tcPr>
            <w:tcW w:w="1080" w:type="dxa"/>
            <w:vAlign w:val="center"/>
          </w:tcPr>
          <w:p w14:paraId="35ADF8A5" w14:textId="77777777" w:rsidR="00682EE9" w:rsidRDefault="00682EE9" w:rsidP="0056544D">
            <w:pPr>
              <w:rPr>
                <w:rFonts w:cstheme="minorHAnsi"/>
                <w:sz w:val="20"/>
                <w:szCs w:val="20"/>
              </w:rPr>
            </w:pPr>
            <w:r>
              <w:rPr>
                <w:rFonts w:cstheme="minorHAnsi"/>
                <w:sz w:val="20"/>
                <w:szCs w:val="20"/>
              </w:rPr>
              <w:t>No</w:t>
            </w:r>
          </w:p>
        </w:tc>
        <w:tc>
          <w:tcPr>
            <w:tcW w:w="2025" w:type="dxa"/>
            <w:vAlign w:val="center"/>
          </w:tcPr>
          <w:p w14:paraId="6E289F91" w14:textId="77777777" w:rsidR="00682EE9" w:rsidRDefault="00682EE9" w:rsidP="0056544D">
            <w:pPr>
              <w:rPr>
                <w:rFonts w:cstheme="minorHAnsi"/>
                <w:sz w:val="20"/>
                <w:szCs w:val="20"/>
              </w:rPr>
            </w:pPr>
            <w:r>
              <w:rPr>
                <w:rFonts w:cstheme="minorHAnsi"/>
                <w:sz w:val="20"/>
                <w:szCs w:val="20"/>
              </w:rPr>
              <w:t>UN3; UN6</w:t>
            </w:r>
          </w:p>
        </w:tc>
        <w:tc>
          <w:tcPr>
            <w:tcW w:w="2025" w:type="dxa"/>
            <w:vAlign w:val="center"/>
          </w:tcPr>
          <w:p w14:paraId="277E5E69" w14:textId="77777777" w:rsidR="00682EE9" w:rsidRDefault="00682EE9" w:rsidP="0056544D">
            <w:pPr>
              <w:rPr>
                <w:rFonts w:cstheme="minorHAnsi"/>
                <w:sz w:val="20"/>
                <w:szCs w:val="20"/>
              </w:rPr>
            </w:pPr>
            <w:r>
              <w:rPr>
                <w:rFonts w:cstheme="minorHAnsi"/>
                <w:sz w:val="20"/>
                <w:szCs w:val="20"/>
              </w:rPr>
              <w:t>Bench Testing</w:t>
            </w:r>
          </w:p>
        </w:tc>
      </w:tr>
    </w:tbl>
    <w:p w14:paraId="6070F0AF" w14:textId="55C78B72" w:rsidR="00682EE9" w:rsidRDefault="00682EE9" w:rsidP="007601B3">
      <w:pPr>
        <w:tabs>
          <w:tab w:val="left" w:pos="1044"/>
        </w:tabs>
        <w:rPr>
          <w:rFonts w:cstheme="minorHAnsi"/>
          <w:sz w:val="24"/>
          <w:szCs w:val="24"/>
          <w:lang w:eastAsia="x-none"/>
        </w:rPr>
      </w:pPr>
    </w:p>
    <w:tbl>
      <w:tblPr>
        <w:tblStyle w:val="TableGrid"/>
        <w:tblpPr w:leftFromText="180" w:rightFromText="180" w:vertAnchor="text" w:horzAnchor="margin" w:tblpY="137"/>
        <w:tblW w:w="13158" w:type="dxa"/>
        <w:tblLayout w:type="fixed"/>
        <w:tblLook w:val="04A0" w:firstRow="1" w:lastRow="0" w:firstColumn="1" w:lastColumn="0" w:noHBand="0" w:noVBand="1"/>
      </w:tblPr>
      <w:tblGrid>
        <w:gridCol w:w="1188"/>
        <w:gridCol w:w="1710"/>
        <w:gridCol w:w="5130"/>
        <w:gridCol w:w="1080"/>
        <w:gridCol w:w="2025"/>
        <w:gridCol w:w="2025"/>
      </w:tblGrid>
      <w:tr w:rsidR="00384C58" w:rsidRPr="00B65F05" w14:paraId="46B49BE8" w14:textId="77777777" w:rsidTr="00384C58">
        <w:trPr>
          <w:cantSplit/>
          <w:tblHeader/>
        </w:trPr>
        <w:tc>
          <w:tcPr>
            <w:tcW w:w="13158" w:type="dxa"/>
            <w:gridSpan w:val="6"/>
            <w:shd w:val="clear" w:color="auto" w:fill="D9D9D9" w:themeFill="background1" w:themeFillShade="D9"/>
          </w:tcPr>
          <w:p w14:paraId="3D35741F" w14:textId="77777777" w:rsidR="00384C58" w:rsidRPr="00B65F05" w:rsidRDefault="00384C58" w:rsidP="00384C58">
            <w:pPr>
              <w:rPr>
                <w:rFonts w:cstheme="minorHAnsi"/>
                <w:b/>
                <w:lang w:eastAsia="x-none"/>
              </w:rPr>
            </w:pPr>
            <w:r w:rsidRPr="00B65F05">
              <w:rPr>
                <w:rFonts w:cstheme="minorHAnsi"/>
                <w:b/>
                <w:lang w:eastAsia="x-none"/>
              </w:rPr>
              <w:t>3.3 Interfaces/Interoperability with External Systems and Devices</w:t>
            </w:r>
          </w:p>
        </w:tc>
      </w:tr>
      <w:tr w:rsidR="00384C58" w:rsidRPr="00B65F05" w14:paraId="763B7BA9" w14:textId="77777777" w:rsidTr="00384C58">
        <w:trPr>
          <w:cantSplit/>
          <w:tblHeader/>
        </w:trPr>
        <w:tc>
          <w:tcPr>
            <w:tcW w:w="1188" w:type="dxa"/>
            <w:shd w:val="clear" w:color="auto" w:fill="D9D9D9" w:themeFill="background1" w:themeFillShade="D9"/>
          </w:tcPr>
          <w:p w14:paraId="19CDFA89" w14:textId="77777777" w:rsidR="00384C58" w:rsidRPr="00B65F05" w:rsidRDefault="00384C58" w:rsidP="00384C58">
            <w:pPr>
              <w:jc w:val="center"/>
              <w:rPr>
                <w:rFonts w:cstheme="minorHAnsi"/>
                <w:b/>
                <w:lang w:eastAsia="x-none"/>
              </w:rPr>
            </w:pPr>
            <w:r w:rsidRPr="00B65F05">
              <w:rPr>
                <w:rFonts w:cstheme="minorHAnsi"/>
                <w:b/>
                <w:lang w:eastAsia="x-none"/>
              </w:rPr>
              <w:t>DI No.</w:t>
            </w:r>
          </w:p>
        </w:tc>
        <w:tc>
          <w:tcPr>
            <w:tcW w:w="1710" w:type="dxa"/>
            <w:shd w:val="clear" w:color="auto" w:fill="D9D9D9" w:themeFill="background1" w:themeFillShade="D9"/>
          </w:tcPr>
          <w:p w14:paraId="0E1118CA" w14:textId="77777777" w:rsidR="00384C58" w:rsidRPr="00B65F05" w:rsidRDefault="00384C58" w:rsidP="00384C58">
            <w:pPr>
              <w:jc w:val="center"/>
              <w:rPr>
                <w:rFonts w:cstheme="minorHAnsi"/>
                <w:b/>
                <w:lang w:eastAsia="x-none"/>
              </w:rPr>
            </w:pPr>
            <w:r w:rsidRPr="00B65F05">
              <w:rPr>
                <w:rFonts w:cstheme="minorHAnsi"/>
                <w:b/>
                <w:lang w:eastAsia="x-none"/>
              </w:rPr>
              <w:t>Title</w:t>
            </w:r>
          </w:p>
        </w:tc>
        <w:tc>
          <w:tcPr>
            <w:tcW w:w="5130" w:type="dxa"/>
            <w:shd w:val="clear" w:color="auto" w:fill="D9D9D9" w:themeFill="background1" w:themeFillShade="D9"/>
          </w:tcPr>
          <w:p w14:paraId="40F0A7A5" w14:textId="77777777" w:rsidR="00384C58" w:rsidRPr="00B65F05" w:rsidRDefault="00384C58" w:rsidP="00384C58">
            <w:pPr>
              <w:jc w:val="center"/>
              <w:rPr>
                <w:rFonts w:cstheme="minorHAnsi"/>
                <w:b/>
                <w:lang w:eastAsia="x-none"/>
              </w:rPr>
            </w:pPr>
            <w:r w:rsidRPr="00B65F05">
              <w:rPr>
                <w:rFonts w:cstheme="minorHAnsi"/>
                <w:b/>
                <w:lang w:eastAsia="x-none"/>
              </w:rPr>
              <w:t>Specification</w:t>
            </w:r>
          </w:p>
        </w:tc>
        <w:tc>
          <w:tcPr>
            <w:tcW w:w="1080" w:type="dxa"/>
            <w:shd w:val="clear" w:color="auto" w:fill="D9D9D9" w:themeFill="background1" w:themeFillShade="D9"/>
          </w:tcPr>
          <w:p w14:paraId="6B5C2980" w14:textId="77777777" w:rsidR="00384C58" w:rsidRPr="00B65F05" w:rsidRDefault="00384C58" w:rsidP="00384C58">
            <w:pPr>
              <w:jc w:val="center"/>
              <w:rPr>
                <w:rFonts w:cstheme="minorHAnsi"/>
                <w:b/>
                <w:lang w:eastAsia="x-none"/>
              </w:rPr>
            </w:pPr>
            <w:r w:rsidRPr="00B65F05">
              <w:rPr>
                <w:rFonts w:cstheme="minorHAnsi"/>
                <w:b/>
                <w:lang w:eastAsia="x-none"/>
              </w:rPr>
              <w:t>Safety Related</w:t>
            </w:r>
          </w:p>
        </w:tc>
        <w:tc>
          <w:tcPr>
            <w:tcW w:w="2025" w:type="dxa"/>
            <w:shd w:val="clear" w:color="auto" w:fill="D9D9D9" w:themeFill="background1" w:themeFillShade="D9"/>
          </w:tcPr>
          <w:p w14:paraId="49B0F50E" w14:textId="77777777" w:rsidR="00384C58" w:rsidRPr="00B65F05" w:rsidRDefault="00384C58" w:rsidP="00384C58">
            <w:pPr>
              <w:jc w:val="center"/>
              <w:rPr>
                <w:rFonts w:cstheme="minorHAnsi"/>
                <w:b/>
                <w:lang w:eastAsia="x-none"/>
              </w:rPr>
            </w:pPr>
            <w:r w:rsidRPr="00B65F05">
              <w:rPr>
                <w:rFonts w:cstheme="minorHAnsi"/>
                <w:b/>
                <w:lang w:eastAsia="x-none"/>
              </w:rPr>
              <w:t>Source/ Rationale</w:t>
            </w:r>
          </w:p>
        </w:tc>
        <w:tc>
          <w:tcPr>
            <w:tcW w:w="2025" w:type="dxa"/>
            <w:shd w:val="clear" w:color="auto" w:fill="D9D9D9" w:themeFill="background1" w:themeFillShade="D9"/>
          </w:tcPr>
          <w:p w14:paraId="24B6071C" w14:textId="77777777" w:rsidR="00384C58" w:rsidRPr="00B65F05" w:rsidRDefault="00384C58" w:rsidP="00384C58">
            <w:pPr>
              <w:jc w:val="center"/>
              <w:rPr>
                <w:rFonts w:cstheme="minorHAnsi"/>
                <w:b/>
                <w:lang w:eastAsia="x-none"/>
              </w:rPr>
            </w:pPr>
            <w:r w:rsidRPr="00B65F05">
              <w:rPr>
                <w:rFonts w:cstheme="minorHAnsi"/>
                <w:b/>
                <w:lang w:eastAsia="x-none"/>
              </w:rPr>
              <w:t>Verification Guidance</w:t>
            </w:r>
          </w:p>
        </w:tc>
      </w:tr>
      <w:tr w:rsidR="00384C58" w:rsidRPr="00B65F05" w14:paraId="2FFA33A1" w14:textId="77777777" w:rsidTr="00384C58">
        <w:trPr>
          <w:cantSplit/>
          <w:trHeight w:val="413"/>
        </w:trPr>
        <w:tc>
          <w:tcPr>
            <w:tcW w:w="1188" w:type="dxa"/>
            <w:vAlign w:val="center"/>
          </w:tcPr>
          <w:p w14:paraId="6303EEF7" w14:textId="52F39BA3" w:rsidR="00384C58" w:rsidRPr="00B65F05" w:rsidRDefault="00384C58" w:rsidP="00384C58">
            <w:pPr>
              <w:rPr>
                <w:rFonts w:cstheme="minorHAnsi"/>
                <w:sz w:val="20"/>
                <w:szCs w:val="20"/>
              </w:rPr>
            </w:pPr>
            <w:r>
              <w:rPr>
                <w:rFonts w:cstheme="minorHAnsi"/>
                <w:sz w:val="20"/>
                <w:szCs w:val="20"/>
              </w:rPr>
              <w:t>PRS-013</w:t>
            </w:r>
          </w:p>
        </w:tc>
        <w:tc>
          <w:tcPr>
            <w:tcW w:w="1710" w:type="dxa"/>
            <w:vAlign w:val="center"/>
          </w:tcPr>
          <w:p w14:paraId="28F35B37" w14:textId="77777777" w:rsidR="00384C58" w:rsidRPr="00B65F05" w:rsidRDefault="00384C58" w:rsidP="00384C58">
            <w:pPr>
              <w:rPr>
                <w:rFonts w:cstheme="minorHAnsi"/>
                <w:sz w:val="20"/>
                <w:szCs w:val="20"/>
              </w:rPr>
            </w:pPr>
            <w:r>
              <w:rPr>
                <w:rFonts w:cstheme="minorHAnsi"/>
                <w:sz w:val="20"/>
                <w:szCs w:val="20"/>
              </w:rPr>
              <w:t>Camera compatibility</w:t>
            </w:r>
          </w:p>
        </w:tc>
        <w:tc>
          <w:tcPr>
            <w:tcW w:w="5130" w:type="dxa"/>
            <w:vAlign w:val="center"/>
          </w:tcPr>
          <w:p w14:paraId="1AFF0C86" w14:textId="77777777" w:rsidR="00384C58" w:rsidRPr="00B65F05" w:rsidRDefault="00384C58" w:rsidP="00384C58">
            <w:pPr>
              <w:rPr>
                <w:rFonts w:cstheme="minorHAnsi"/>
                <w:sz w:val="20"/>
                <w:szCs w:val="20"/>
              </w:rPr>
            </w:pPr>
            <w:r>
              <w:rPr>
                <w:rFonts w:cstheme="minorHAnsi"/>
                <w:sz w:val="20"/>
                <w:szCs w:val="20"/>
              </w:rPr>
              <w:t>Device shaft must be &lt;4mm in diameter to allow for concurrent use with 12.5mm diameter camera positioned in subglottal space</w:t>
            </w:r>
          </w:p>
        </w:tc>
        <w:tc>
          <w:tcPr>
            <w:tcW w:w="1080" w:type="dxa"/>
            <w:vAlign w:val="center"/>
          </w:tcPr>
          <w:p w14:paraId="4590255B" w14:textId="77777777" w:rsidR="00384C58" w:rsidRPr="00B65F05" w:rsidRDefault="00384C58" w:rsidP="00384C58">
            <w:pPr>
              <w:rPr>
                <w:rFonts w:cstheme="minorHAnsi"/>
                <w:sz w:val="20"/>
                <w:szCs w:val="20"/>
              </w:rPr>
            </w:pPr>
            <w:r>
              <w:rPr>
                <w:rFonts w:cstheme="minorHAnsi"/>
                <w:sz w:val="20"/>
                <w:szCs w:val="20"/>
              </w:rPr>
              <w:t>No</w:t>
            </w:r>
          </w:p>
        </w:tc>
        <w:tc>
          <w:tcPr>
            <w:tcW w:w="2025" w:type="dxa"/>
            <w:vAlign w:val="center"/>
          </w:tcPr>
          <w:p w14:paraId="45F5E222" w14:textId="77777777" w:rsidR="00384C58" w:rsidRPr="00B65F05" w:rsidRDefault="00384C58" w:rsidP="00384C58">
            <w:pPr>
              <w:rPr>
                <w:rFonts w:cstheme="minorHAnsi"/>
                <w:sz w:val="20"/>
                <w:szCs w:val="20"/>
              </w:rPr>
            </w:pPr>
            <w:r>
              <w:rPr>
                <w:rFonts w:cstheme="minorHAnsi"/>
                <w:sz w:val="20"/>
                <w:szCs w:val="20"/>
              </w:rPr>
              <w:t>UN 5</w:t>
            </w:r>
          </w:p>
        </w:tc>
        <w:tc>
          <w:tcPr>
            <w:tcW w:w="2025" w:type="dxa"/>
            <w:vAlign w:val="center"/>
          </w:tcPr>
          <w:p w14:paraId="04F11689" w14:textId="77777777" w:rsidR="00384C58" w:rsidRPr="00B65F05" w:rsidRDefault="00384C58" w:rsidP="00384C58">
            <w:pPr>
              <w:rPr>
                <w:rFonts w:cstheme="minorHAnsi"/>
                <w:sz w:val="20"/>
                <w:szCs w:val="20"/>
              </w:rPr>
            </w:pPr>
            <w:r>
              <w:rPr>
                <w:rFonts w:cstheme="minorHAnsi"/>
                <w:sz w:val="20"/>
                <w:szCs w:val="20"/>
              </w:rPr>
              <w:t>Design Validation</w:t>
            </w:r>
          </w:p>
        </w:tc>
      </w:tr>
    </w:tbl>
    <w:p w14:paraId="47D717AF" w14:textId="61E477C0" w:rsidR="00682EE9" w:rsidRDefault="00682EE9" w:rsidP="007601B3">
      <w:pPr>
        <w:tabs>
          <w:tab w:val="left" w:pos="1044"/>
        </w:tabs>
        <w:rPr>
          <w:rFonts w:cstheme="minorHAnsi"/>
          <w:sz w:val="24"/>
          <w:szCs w:val="24"/>
          <w:lang w:eastAsia="x-none"/>
        </w:rPr>
      </w:pPr>
    </w:p>
    <w:p w14:paraId="237AF8FB" w14:textId="77777777" w:rsidR="00384C58" w:rsidRDefault="00384C58" w:rsidP="007601B3">
      <w:pPr>
        <w:tabs>
          <w:tab w:val="left" w:pos="1044"/>
        </w:tabs>
        <w:rPr>
          <w:rFonts w:cstheme="minorHAnsi"/>
          <w:sz w:val="24"/>
          <w:szCs w:val="24"/>
          <w:lang w:eastAsia="x-none"/>
        </w:rPr>
      </w:pPr>
    </w:p>
    <w:tbl>
      <w:tblPr>
        <w:tblStyle w:val="TableGrid"/>
        <w:tblW w:w="13158" w:type="dxa"/>
        <w:tblLayout w:type="fixed"/>
        <w:tblLook w:val="04A0" w:firstRow="1" w:lastRow="0" w:firstColumn="1" w:lastColumn="0" w:noHBand="0" w:noVBand="1"/>
      </w:tblPr>
      <w:tblGrid>
        <w:gridCol w:w="1188"/>
        <w:gridCol w:w="1710"/>
        <w:gridCol w:w="5130"/>
        <w:gridCol w:w="1080"/>
        <w:gridCol w:w="2025"/>
        <w:gridCol w:w="2025"/>
      </w:tblGrid>
      <w:tr w:rsidR="00384C58" w:rsidRPr="00B65F05" w14:paraId="21A65F5D" w14:textId="77777777" w:rsidTr="0056544D">
        <w:trPr>
          <w:cantSplit/>
          <w:tblHeader/>
        </w:trPr>
        <w:tc>
          <w:tcPr>
            <w:tcW w:w="13158" w:type="dxa"/>
            <w:gridSpan w:val="6"/>
            <w:shd w:val="clear" w:color="auto" w:fill="D9D9D9" w:themeFill="background1" w:themeFillShade="D9"/>
          </w:tcPr>
          <w:p w14:paraId="699559E4" w14:textId="77777777" w:rsidR="00384C58" w:rsidRPr="00B65F05" w:rsidRDefault="00384C58" w:rsidP="0056544D">
            <w:pPr>
              <w:rPr>
                <w:rFonts w:cstheme="minorHAnsi"/>
                <w:b/>
                <w:lang w:eastAsia="x-none"/>
              </w:rPr>
            </w:pPr>
            <w:r w:rsidRPr="00B65F05">
              <w:rPr>
                <w:rFonts w:cstheme="minorHAnsi"/>
                <w:b/>
                <w:lang w:eastAsia="x-none"/>
              </w:rPr>
              <w:t>3.7 Manufacturability</w:t>
            </w:r>
          </w:p>
        </w:tc>
      </w:tr>
      <w:tr w:rsidR="00384C58" w:rsidRPr="00B65F05" w14:paraId="7368A396" w14:textId="77777777" w:rsidTr="0056544D">
        <w:trPr>
          <w:cantSplit/>
          <w:tblHeader/>
        </w:trPr>
        <w:tc>
          <w:tcPr>
            <w:tcW w:w="1188" w:type="dxa"/>
            <w:shd w:val="clear" w:color="auto" w:fill="D9D9D9" w:themeFill="background1" w:themeFillShade="D9"/>
          </w:tcPr>
          <w:p w14:paraId="06A53CF8" w14:textId="77777777" w:rsidR="00384C58" w:rsidRPr="00B65F05" w:rsidRDefault="00384C58" w:rsidP="0056544D">
            <w:pPr>
              <w:jc w:val="center"/>
              <w:rPr>
                <w:rFonts w:cstheme="minorHAnsi"/>
                <w:b/>
                <w:lang w:eastAsia="x-none"/>
              </w:rPr>
            </w:pPr>
            <w:r w:rsidRPr="00B65F05">
              <w:rPr>
                <w:rFonts w:cstheme="minorHAnsi"/>
                <w:b/>
                <w:lang w:eastAsia="x-none"/>
              </w:rPr>
              <w:t>DI No.</w:t>
            </w:r>
          </w:p>
        </w:tc>
        <w:tc>
          <w:tcPr>
            <w:tcW w:w="1710" w:type="dxa"/>
            <w:shd w:val="clear" w:color="auto" w:fill="D9D9D9" w:themeFill="background1" w:themeFillShade="D9"/>
          </w:tcPr>
          <w:p w14:paraId="0C20A2D4" w14:textId="77777777" w:rsidR="00384C58" w:rsidRPr="00B65F05" w:rsidRDefault="00384C58" w:rsidP="0056544D">
            <w:pPr>
              <w:jc w:val="center"/>
              <w:rPr>
                <w:rFonts w:cstheme="minorHAnsi"/>
                <w:b/>
                <w:lang w:eastAsia="x-none"/>
              </w:rPr>
            </w:pPr>
            <w:r w:rsidRPr="00B65F05">
              <w:rPr>
                <w:rFonts w:cstheme="minorHAnsi"/>
                <w:b/>
                <w:lang w:eastAsia="x-none"/>
              </w:rPr>
              <w:t>Title</w:t>
            </w:r>
          </w:p>
        </w:tc>
        <w:tc>
          <w:tcPr>
            <w:tcW w:w="5130" w:type="dxa"/>
            <w:shd w:val="clear" w:color="auto" w:fill="D9D9D9" w:themeFill="background1" w:themeFillShade="D9"/>
          </w:tcPr>
          <w:p w14:paraId="5B136359" w14:textId="77777777" w:rsidR="00384C58" w:rsidRPr="00B65F05" w:rsidRDefault="00384C58" w:rsidP="0056544D">
            <w:pPr>
              <w:jc w:val="center"/>
              <w:rPr>
                <w:rFonts w:cstheme="minorHAnsi"/>
                <w:b/>
                <w:lang w:eastAsia="x-none"/>
              </w:rPr>
            </w:pPr>
            <w:r w:rsidRPr="00B65F05">
              <w:rPr>
                <w:rFonts w:cstheme="minorHAnsi"/>
                <w:b/>
                <w:lang w:eastAsia="x-none"/>
              </w:rPr>
              <w:t>Specification</w:t>
            </w:r>
          </w:p>
        </w:tc>
        <w:tc>
          <w:tcPr>
            <w:tcW w:w="1080" w:type="dxa"/>
            <w:shd w:val="clear" w:color="auto" w:fill="D9D9D9" w:themeFill="background1" w:themeFillShade="D9"/>
          </w:tcPr>
          <w:p w14:paraId="11D7405A" w14:textId="77777777" w:rsidR="00384C58" w:rsidRPr="00B65F05" w:rsidRDefault="00384C58" w:rsidP="0056544D">
            <w:pPr>
              <w:jc w:val="center"/>
              <w:rPr>
                <w:rFonts w:cstheme="minorHAnsi"/>
                <w:b/>
                <w:lang w:eastAsia="x-none"/>
              </w:rPr>
            </w:pPr>
            <w:r w:rsidRPr="00B65F05">
              <w:rPr>
                <w:rFonts w:cstheme="minorHAnsi"/>
                <w:b/>
                <w:lang w:eastAsia="x-none"/>
              </w:rPr>
              <w:t>Safety Related</w:t>
            </w:r>
          </w:p>
        </w:tc>
        <w:tc>
          <w:tcPr>
            <w:tcW w:w="2025" w:type="dxa"/>
            <w:shd w:val="clear" w:color="auto" w:fill="D9D9D9" w:themeFill="background1" w:themeFillShade="D9"/>
          </w:tcPr>
          <w:p w14:paraId="09CC6935" w14:textId="77777777" w:rsidR="00384C58" w:rsidRPr="00B65F05" w:rsidRDefault="00384C58" w:rsidP="0056544D">
            <w:pPr>
              <w:jc w:val="center"/>
              <w:rPr>
                <w:rFonts w:cstheme="minorHAnsi"/>
                <w:b/>
                <w:lang w:eastAsia="x-none"/>
              </w:rPr>
            </w:pPr>
            <w:r w:rsidRPr="00B65F05">
              <w:rPr>
                <w:rFonts w:cstheme="minorHAnsi"/>
                <w:b/>
                <w:lang w:eastAsia="x-none"/>
              </w:rPr>
              <w:t>Source/ Rationale</w:t>
            </w:r>
          </w:p>
        </w:tc>
        <w:tc>
          <w:tcPr>
            <w:tcW w:w="2025" w:type="dxa"/>
            <w:shd w:val="clear" w:color="auto" w:fill="D9D9D9" w:themeFill="background1" w:themeFillShade="D9"/>
          </w:tcPr>
          <w:p w14:paraId="01ECC5B0" w14:textId="77777777" w:rsidR="00384C58" w:rsidRPr="00B65F05" w:rsidRDefault="00384C58" w:rsidP="0056544D">
            <w:pPr>
              <w:jc w:val="center"/>
              <w:rPr>
                <w:rFonts w:cstheme="minorHAnsi"/>
                <w:b/>
                <w:lang w:eastAsia="x-none"/>
              </w:rPr>
            </w:pPr>
            <w:r w:rsidRPr="00B65F05">
              <w:rPr>
                <w:rFonts w:cstheme="minorHAnsi"/>
                <w:b/>
                <w:lang w:eastAsia="x-none"/>
              </w:rPr>
              <w:t>Verification Guidance</w:t>
            </w:r>
          </w:p>
        </w:tc>
      </w:tr>
      <w:tr w:rsidR="00384C58" w:rsidRPr="00B65F05" w14:paraId="64382E39" w14:textId="77777777" w:rsidTr="0056544D">
        <w:trPr>
          <w:trHeight w:val="413"/>
        </w:trPr>
        <w:tc>
          <w:tcPr>
            <w:tcW w:w="1188" w:type="dxa"/>
            <w:vAlign w:val="center"/>
          </w:tcPr>
          <w:p w14:paraId="1058A99C" w14:textId="3511D461" w:rsidR="00384C58" w:rsidRPr="00B65F05" w:rsidRDefault="00384C58" w:rsidP="0056544D">
            <w:pPr>
              <w:rPr>
                <w:rFonts w:cstheme="minorHAnsi"/>
                <w:sz w:val="20"/>
                <w:szCs w:val="20"/>
              </w:rPr>
            </w:pPr>
            <w:r>
              <w:rPr>
                <w:rFonts w:cstheme="minorHAnsi"/>
                <w:sz w:val="20"/>
                <w:szCs w:val="20"/>
              </w:rPr>
              <w:t>PRS-014</w:t>
            </w:r>
          </w:p>
        </w:tc>
        <w:tc>
          <w:tcPr>
            <w:tcW w:w="1710" w:type="dxa"/>
            <w:vAlign w:val="center"/>
          </w:tcPr>
          <w:p w14:paraId="346F704F" w14:textId="77777777" w:rsidR="00384C58" w:rsidRPr="00B65F05" w:rsidRDefault="00384C58" w:rsidP="0056544D">
            <w:pPr>
              <w:rPr>
                <w:rFonts w:cstheme="minorHAnsi"/>
                <w:sz w:val="20"/>
                <w:szCs w:val="20"/>
              </w:rPr>
            </w:pPr>
            <w:r>
              <w:rPr>
                <w:rFonts w:cstheme="minorHAnsi"/>
                <w:sz w:val="20"/>
                <w:szCs w:val="20"/>
              </w:rPr>
              <w:t>Cost to manufacture</w:t>
            </w:r>
          </w:p>
        </w:tc>
        <w:tc>
          <w:tcPr>
            <w:tcW w:w="5130" w:type="dxa"/>
            <w:vAlign w:val="center"/>
          </w:tcPr>
          <w:p w14:paraId="323447BD" w14:textId="77777777" w:rsidR="00384C58" w:rsidRPr="00B65F05" w:rsidRDefault="00384C58" w:rsidP="0056544D">
            <w:pPr>
              <w:rPr>
                <w:rFonts w:cstheme="minorHAnsi"/>
                <w:sz w:val="20"/>
                <w:szCs w:val="20"/>
              </w:rPr>
            </w:pPr>
            <w:r>
              <w:rPr>
                <w:rFonts w:cstheme="minorHAnsi"/>
                <w:sz w:val="20"/>
                <w:szCs w:val="20"/>
              </w:rPr>
              <w:t>Cost to manufacture must be less than $150</w:t>
            </w:r>
          </w:p>
        </w:tc>
        <w:tc>
          <w:tcPr>
            <w:tcW w:w="1080" w:type="dxa"/>
            <w:vAlign w:val="center"/>
          </w:tcPr>
          <w:p w14:paraId="1AB0EA9D" w14:textId="77777777" w:rsidR="00384C58" w:rsidRPr="00B65F05" w:rsidRDefault="00384C58" w:rsidP="0056544D">
            <w:pPr>
              <w:rPr>
                <w:rFonts w:cstheme="minorHAnsi"/>
                <w:sz w:val="20"/>
                <w:szCs w:val="20"/>
              </w:rPr>
            </w:pPr>
            <w:r>
              <w:rPr>
                <w:rFonts w:cstheme="minorHAnsi"/>
                <w:sz w:val="20"/>
                <w:szCs w:val="20"/>
              </w:rPr>
              <w:t>No</w:t>
            </w:r>
          </w:p>
        </w:tc>
        <w:tc>
          <w:tcPr>
            <w:tcW w:w="2025" w:type="dxa"/>
            <w:vAlign w:val="center"/>
          </w:tcPr>
          <w:p w14:paraId="1025516B" w14:textId="77777777" w:rsidR="00384C58" w:rsidRPr="00B65F05" w:rsidRDefault="00384C58" w:rsidP="0056544D">
            <w:pPr>
              <w:rPr>
                <w:rFonts w:cstheme="minorHAnsi"/>
                <w:sz w:val="20"/>
                <w:szCs w:val="20"/>
              </w:rPr>
            </w:pPr>
            <w:r>
              <w:rPr>
                <w:rFonts w:cstheme="minorHAnsi"/>
                <w:sz w:val="20"/>
                <w:szCs w:val="20"/>
              </w:rPr>
              <w:t>UN 3; Upper end cost of 5 endoscopy tubes</w:t>
            </w:r>
          </w:p>
        </w:tc>
        <w:tc>
          <w:tcPr>
            <w:tcW w:w="2025" w:type="dxa"/>
            <w:vAlign w:val="center"/>
          </w:tcPr>
          <w:p w14:paraId="02B13B2F" w14:textId="77777777" w:rsidR="00384C58" w:rsidRPr="00B65F05" w:rsidRDefault="00384C58" w:rsidP="0056544D">
            <w:pPr>
              <w:rPr>
                <w:rFonts w:cstheme="minorHAnsi"/>
                <w:sz w:val="20"/>
                <w:szCs w:val="20"/>
              </w:rPr>
            </w:pPr>
            <w:r>
              <w:rPr>
                <w:rFonts w:cstheme="minorHAnsi"/>
                <w:sz w:val="20"/>
                <w:szCs w:val="20"/>
              </w:rPr>
              <w:t>BOM</w:t>
            </w:r>
          </w:p>
        </w:tc>
      </w:tr>
    </w:tbl>
    <w:p w14:paraId="561C7257" w14:textId="21B47862" w:rsidR="00220519" w:rsidRPr="007601B3" w:rsidRDefault="00220519" w:rsidP="007601B3">
      <w:pPr>
        <w:tabs>
          <w:tab w:val="left" w:pos="1044"/>
        </w:tabs>
        <w:rPr>
          <w:rFonts w:cstheme="minorHAnsi"/>
          <w:sz w:val="24"/>
          <w:szCs w:val="24"/>
          <w:lang w:eastAsia="x-none"/>
        </w:rPr>
        <w:sectPr w:rsidR="00220519" w:rsidRPr="007601B3" w:rsidSect="00525FA9">
          <w:headerReference w:type="first" r:id="rId47"/>
          <w:pgSz w:w="15840" w:h="12240" w:orient="landscape"/>
          <w:pgMar w:top="1440" w:right="1440" w:bottom="1440" w:left="1440" w:header="720" w:footer="720" w:gutter="0"/>
          <w:pgNumType w:start="36"/>
          <w:cols w:space="720"/>
          <w:docGrid w:linePitch="360"/>
        </w:sectPr>
      </w:pPr>
    </w:p>
    <w:p w14:paraId="1F6DE3EF" w14:textId="77777777" w:rsidR="00220519" w:rsidRPr="00B65F05" w:rsidRDefault="00220519" w:rsidP="00220519">
      <w:pPr>
        <w:spacing w:before="120" w:after="120"/>
        <w:rPr>
          <w:rFonts w:cstheme="minorHAnsi"/>
          <w:lang w:eastAsia="x-none"/>
        </w:rPr>
      </w:pPr>
    </w:p>
    <w:tbl>
      <w:tblPr>
        <w:tblStyle w:val="TableGrid"/>
        <w:tblpPr w:leftFromText="180" w:rightFromText="180" w:vertAnchor="text" w:horzAnchor="margin" w:tblpY="5158"/>
        <w:tblW w:w="13158" w:type="dxa"/>
        <w:tblLayout w:type="fixed"/>
        <w:tblLook w:val="04A0" w:firstRow="1" w:lastRow="0" w:firstColumn="1" w:lastColumn="0" w:noHBand="0" w:noVBand="1"/>
      </w:tblPr>
      <w:tblGrid>
        <w:gridCol w:w="1188"/>
        <w:gridCol w:w="1710"/>
        <w:gridCol w:w="5130"/>
        <w:gridCol w:w="1080"/>
        <w:gridCol w:w="2025"/>
        <w:gridCol w:w="2025"/>
      </w:tblGrid>
      <w:tr w:rsidR="00220519" w:rsidRPr="00B65F05" w14:paraId="59756ED6" w14:textId="77777777" w:rsidTr="007379D6">
        <w:trPr>
          <w:cantSplit/>
          <w:tblHeader/>
        </w:trPr>
        <w:tc>
          <w:tcPr>
            <w:tcW w:w="13158" w:type="dxa"/>
            <w:gridSpan w:val="6"/>
            <w:shd w:val="clear" w:color="auto" w:fill="D9D9D9" w:themeFill="background1" w:themeFillShade="D9"/>
            <w:vAlign w:val="center"/>
          </w:tcPr>
          <w:p w14:paraId="045F5CBD" w14:textId="77777777" w:rsidR="00220519" w:rsidRPr="00B65F05" w:rsidRDefault="00220519" w:rsidP="007379D6">
            <w:pPr>
              <w:rPr>
                <w:rFonts w:cstheme="minorHAnsi"/>
                <w:b/>
                <w:lang w:eastAsia="x-none"/>
              </w:rPr>
            </w:pPr>
            <w:r w:rsidRPr="00B65F05">
              <w:rPr>
                <w:rFonts w:cstheme="minorHAnsi"/>
                <w:b/>
                <w:lang w:eastAsia="x-none"/>
              </w:rPr>
              <w:t>3.6 Environment (Storage, Shipment, Operation)</w:t>
            </w:r>
          </w:p>
        </w:tc>
      </w:tr>
      <w:tr w:rsidR="00220519" w:rsidRPr="00B65F05" w14:paraId="22E008B4" w14:textId="77777777" w:rsidTr="007379D6">
        <w:trPr>
          <w:cantSplit/>
          <w:tblHeader/>
        </w:trPr>
        <w:tc>
          <w:tcPr>
            <w:tcW w:w="1188" w:type="dxa"/>
            <w:shd w:val="clear" w:color="auto" w:fill="D9D9D9" w:themeFill="background1" w:themeFillShade="D9"/>
          </w:tcPr>
          <w:p w14:paraId="092A0015" w14:textId="77777777" w:rsidR="00220519" w:rsidRPr="00B65F05" w:rsidRDefault="00220519" w:rsidP="007379D6">
            <w:pPr>
              <w:jc w:val="center"/>
              <w:rPr>
                <w:rFonts w:cstheme="minorHAnsi"/>
                <w:b/>
                <w:lang w:eastAsia="x-none"/>
              </w:rPr>
            </w:pPr>
            <w:r w:rsidRPr="00B65F05">
              <w:rPr>
                <w:rFonts w:cstheme="minorHAnsi"/>
                <w:b/>
                <w:lang w:eastAsia="x-none"/>
              </w:rPr>
              <w:t>DI No.</w:t>
            </w:r>
          </w:p>
        </w:tc>
        <w:tc>
          <w:tcPr>
            <w:tcW w:w="1710" w:type="dxa"/>
            <w:shd w:val="clear" w:color="auto" w:fill="D9D9D9" w:themeFill="background1" w:themeFillShade="D9"/>
          </w:tcPr>
          <w:p w14:paraId="2B51CE2B" w14:textId="77777777" w:rsidR="00220519" w:rsidRPr="00B65F05" w:rsidRDefault="00220519" w:rsidP="007379D6">
            <w:pPr>
              <w:jc w:val="center"/>
              <w:rPr>
                <w:rFonts w:cstheme="minorHAnsi"/>
                <w:b/>
                <w:lang w:eastAsia="x-none"/>
              </w:rPr>
            </w:pPr>
            <w:r w:rsidRPr="00B65F05">
              <w:rPr>
                <w:rFonts w:cstheme="minorHAnsi"/>
                <w:b/>
                <w:lang w:eastAsia="x-none"/>
              </w:rPr>
              <w:t>Title</w:t>
            </w:r>
          </w:p>
        </w:tc>
        <w:tc>
          <w:tcPr>
            <w:tcW w:w="5130" w:type="dxa"/>
            <w:shd w:val="clear" w:color="auto" w:fill="D9D9D9" w:themeFill="background1" w:themeFillShade="D9"/>
          </w:tcPr>
          <w:p w14:paraId="7C5F055C" w14:textId="77777777" w:rsidR="00220519" w:rsidRPr="00B65F05" w:rsidRDefault="00220519" w:rsidP="007379D6">
            <w:pPr>
              <w:jc w:val="center"/>
              <w:rPr>
                <w:rFonts w:cstheme="minorHAnsi"/>
                <w:b/>
                <w:lang w:eastAsia="x-none"/>
              </w:rPr>
            </w:pPr>
            <w:r w:rsidRPr="00B65F05">
              <w:rPr>
                <w:rFonts w:cstheme="minorHAnsi"/>
                <w:b/>
                <w:lang w:eastAsia="x-none"/>
              </w:rPr>
              <w:t>Specification</w:t>
            </w:r>
          </w:p>
        </w:tc>
        <w:tc>
          <w:tcPr>
            <w:tcW w:w="1080" w:type="dxa"/>
            <w:shd w:val="clear" w:color="auto" w:fill="D9D9D9" w:themeFill="background1" w:themeFillShade="D9"/>
          </w:tcPr>
          <w:p w14:paraId="645D8E09" w14:textId="77777777" w:rsidR="00220519" w:rsidRPr="00B65F05" w:rsidRDefault="00220519" w:rsidP="007379D6">
            <w:pPr>
              <w:jc w:val="center"/>
              <w:rPr>
                <w:rFonts w:cstheme="minorHAnsi"/>
                <w:b/>
                <w:lang w:eastAsia="x-none"/>
              </w:rPr>
            </w:pPr>
            <w:r w:rsidRPr="00B65F05">
              <w:rPr>
                <w:rFonts w:cstheme="minorHAnsi"/>
                <w:b/>
                <w:lang w:eastAsia="x-none"/>
              </w:rPr>
              <w:t>Safety Related</w:t>
            </w:r>
          </w:p>
        </w:tc>
        <w:tc>
          <w:tcPr>
            <w:tcW w:w="2025" w:type="dxa"/>
            <w:shd w:val="clear" w:color="auto" w:fill="D9D9D9" w:themeFill="background1" w:themeFillShade="D9"/>
          </w:tcPr>
          <w:p w14:paraId="741ED398" w14:textId="77777777" w:rsidR="00220519" w:rsidRPr="00B65F05" w:rsidRDefault="00220519" w:rsidP="007379D6">
            <w:pPr>
              <w:jc w:val="center"/>
              <w:rPr>
                <w:rFonts w:cstheme="minorHAnsi"/>
                <w:b/>
                <w:lang w:eastAsia="x-none"/>
              </w:rPr>
            </w:pPr>
            <w:r w:rsidRPr="00B65F05">
              <w:rPr>
                <w:rFonts w:cstheme="minorHAnsi"/>
                <w:b/>
                <w:lang w:eastAsia="x-none"/>
              </w:rPr>
              <w:t>Source/ Rationale</w:t>
            </w:r>
          </w:p>
        </w:tc>
        <w:tc>
          <w:tcPr>
            <w:tcW w:w="2025" w:type="dxa"/>
            <w:shd w:val="clear" w:color="auto" w:fill="D9D9D9" w:themeFill="background1" w:themeFillShade="D9"/>
          </w:tcPr>
          <w:p w14:paraId="5DA876BD" w14:textId="77777777" w:rsidR="00220519" w:rsidRPr="00B65F05" w:rsidRDefault="00220519" w:rsidP="007379D6">
            <w:pPr>
              <w:jc w:val="center"/>
              <w:rPr>
                <w:rFonts w:cstheme="minorHAnsi"/>
                <w:b/>
                <w:lang w:eastAsia="x-none"/>
              </w:rPr>
            </w:pPr>
            <w:r w:rsidRPr="00B65F05">
              <w:rPr>
                <w:rFonts w:cstheme="minorHAnsi"/>
                <w:b/>
                <w:lang w:eastAsia="x-none"/>
              </w:rPr>
              <w:t>Verification Guidance</w:t>
            </w:r>
          </w:p>
        </w:tc>
      </w:tr>
      <w:tr w:rsidR="00220519" w:rsidRPr="00B65F05" w14:paraId="101653C1" w14:textId="77777777" w:rsidTr="007379D6">
        <w:trPr>
          <w:trHeight w:val="413"/>
        </w:trPr>
        <w:tc>
          <w:tcPr>
            <w:tcW w:w="1188" w:type="dxa"/>
            <w:vAlign w:val="center"/>
          </w:tcPr>
          <w:p w14:paraId="07BAA548" w14:textId="3EC9C361" w:rsidR="00220519" w:rsidRPr="00B65F05" w:rsidRDefault="008502FA" w:rsidP="007379D6">
            <w:pPr>
              <w:rPr>
                <w:rFonts w:cstheme="minorHAnsi"/>
                <w:sz w:val="20"/>
                <w:szCs w:val="20"/>
              </w:rPr>
            </w:pPr>
            <w:r>
              <w:rPr>
                <w:rFonts w:cstheme="minorHAnsi"/>
                <w:sz w:val="20"/>
                <w:szCs w:val="20"/>
              </w:rPr>
              <w:t>PRS-</w:t>
            </w:r>
            <w:r w:rsidR="00384C58">
              <w:rPr>
                <w:rFonts w:cstheme="minorHAnsi"/>
                <w:sz w:val="20"/>
                <w:szCs w:val="20"/>
              </w:rPr>
              <w:t>021</w:t>
            </w:r>
          </w:p>
        </w:tc>
        <w:tc>
          <w:tcPr>
            <w:tcW w:w="1710" w:type="dxa"/>
            <w:vAlign w:val="center"/>
          </w:tcPr>
          <w:p w14:paraId="1E635E00" w14:textId="77777777" w:rsidR="00220519" w:rsidRPr="00B65F05" w:rsidRDefault="00220519" w:rsidP="007379D6">
            <w:pPr>
              <w:rPr>
                <w:rFonts w:cstheme="minorHAnsi"/>
                <w:sz w:val="20"/>
                <w:szCs w:val="20"/>
              </w:rPr>
            </w:pPr>
            <w:r w:rsidRPr="00B65F05">
              <w:rPr>
                <w:rFonts w:cstheme="minorHAnsi"/>
                <w:sz w:val="20"/>
                <w:szCs w:val="20"/>
              </w:rPr>
              <w:t xml:space="preserve"> </w:t>
            </w:r>
            <w:r>
              <w:rPr>
                <w:rFonts w:cstheme="minorHAnsi"/>
                <w:sz w:val="20"/>
                <w:szCs w:val="20"/>
              </w:rPr>
              <w:t>Shelf life</w:t>
            </w:r>
          </w:p>
        </w:tc>
        <w:tc>
          <w:tcPr>
            <w:tcW w:w="5130" w:type="dxa"/>
            <w:vAlign w:val="center"/>
          </w:tcPr>
          <w:p w14:paraId="6519EB3B" w14:textId="605DC796" w:rsidR="00220519" w:rsidRPr="00B65F05" w:rsidRDefault="00220519" w:rsidP="007379D6">
            <w:pPr>
              <w:rPr>
                <w:rFonts w:cstheme="minorHAnsi"/>
                <w:sz w:val="20"/>
                <w:szCs w:val="20"/>
              </w:rPr>
            </w:pPr>
            <w:r>
              <w:rPr>
                <w:rFonts w:cstheme="minorHAnsi"/>
                <w:sz w:val="20"/>
                <w:szCs w:val="20"/>
              </w:rPr>
              <w:t xml:space="preserve">Device must be functional for minimum of </w:t>
            </w:r>
            <w:r w:rsidR="00330885">
              <w:rPr>
                <w:rFonts w:cstheme="minorHAnsi"/>
                <w:sz w:val="20"/>
                <w:szCs w:val="20"/>
              </w:rPr>
              <w:t>5</w:t>
            </w:r>
            <w:r>
              <w:rPr>
                <w:rFonts w:cstheme="minorHAnsi"/>
                <w:sz w:val="20"/>
                <w:szCs w:val="20"/>
              </w:rPr>
              <w:t xml:space="preserve"> years after manufacturing</w:t>
            </w:r>
          </w:p>
        </w:tc>
        <w:tc>
          <w:tcPr>
            <w:tcW w:w="1080" w:type="dxa"/>
            <w:vAlign w:val="center"/>
          </w:tcPr>
          <w:p w14:paraId="2E623058" w14:textId="77777777" w:rsidR="00220519" w:rsidRPr="00B65F05" w:rsidRDefault="00220519" w:rsidP="007379D6">
            <w:pPr>
              <w:rPr>
                <w:rFonts w:cstheme="minorHAnsi"/>
                <w:sz w:val="20"/>
                <w:szCs w:val="20"/>
              </w:rPr>
            </w:pPr>
            <w:r>
              <w:rPr>
                <w:rFonts w:cstheme="minorHAnsi"/>
                <w:sz w:val="20"/>
                <w:szCs w:val="20"/>
              </w:rPr>
              <w:t>Yes</w:t>
            </w:r>
          </w:p>
        </w:tc>
        <w:tc>
          <w:tcPr>
            <w:tcW w:w="2025" w:type="dxa"/>
            <w:vAlign w:val="center"/>
          </w:tcPr>
          <w:p w14:paraId="07E567C1" w14:textId="225BB491" w:rsidR="00220519" w:rsidRPr="00B65F05" w:rsidRDefault="00220519" w:rsidP="007379D6">
            <w:pPr>
              <w:rPr>
                <w:rFonts w:cstheme="minorHAnsi"/>
                <w:sz w:val="20"/>
                <w:szCs w:val="20"/>
              </w:rPr>
            </w:pPr>
            <w:r>
              <w:rPr>
                <w:rFonts w:cstheme="minorHAnsi"/>
                <w:sz w:val="20"/>
                <w:szCs w:val="20"/>
              </w:rPr>
              <w:t>Material degradation properties</w:t>
            </w:r>
            <w:r w:rsidR="00562B3C">
              <w:rPr>
                <w:rFonts w:cstheme="minorHAnsi"/>
                <w:sz w:val="20"/>
                <w:szCs w:val="20"/>
              </w:rPr>
              <w:t xml:space="preserve"> of PLA</w:t>
            </w:r>
          </w:p>
        </w:tc>
        <w:tc>
          <w:tcPr>
            <w:tcW w:w="2025" w:type="dxa"/>
            <w:vAlign w:val="center"/>
          </w:tcPr>
          <w:p w14:paraId="06CA0B0B" w14:textId="77777777" w:rsidR="00220519" w:rsidRPr="00B65F05" w:rsidRDefault="00220519" w:rsidP="007379D6">
            <w:pPr>
              <w:rPr>
                <w:rFonts w:cstheme="minorHAnsi"/>
                <w:sz w:val="20"/>
                <w:szCs w:val="20"/>
              </w:rPr>
            </w:pPr>
            <w:r>
              <w:rPr>
                <w:rFonts w:cstheme="minorHAnsi"/>
                <w:sz w:val="20"/>
                <w:szCs w:val="20"/>
              </w:rPr>
              <w:t>Accelerated aging</w:t>
            </w:r>
          </w:p>
        </w:tc>
      </w:tr>
      <w:tr w:rsidR="00220519" w:rsidRPr="00B65F05" w14:paraId="35B7382D" w14:textId="77777777" w:rsidTr="007379D6">
        <w:trPr>
          <w:cantSplit/>
          <w:trHeight w:val="413"/>
        </w:trPr>
        <w:tc>
          <w:tcPr>
            <w:tcW w:w="1188" w:type="dxa"/>
            <w:vAlign w:val="center"/>
          </w:tcPr>
          <w:p w14:paraId="4397D3C7" w14:textId="45769A48" w:rsidR="00220519" w:rsidRPr="00B65F05" w:rsidRDefault="008502FA" w:rsidP="007379D6">
            <w:pPr>
              <w:rPr>
                <w:rFonts w:cstheme="minorHAnsi"/>
                <w:sz w:val="20"/>
                <w:szCs w:val="20"/>
              </w:rPr>
            </w:pPr>
            <w:r>
              <w:rPr>
                <w:rFonts w:cstheme="minorHAnsi"/>
                <w:sz w:val="20"/>
                <w:szCs w:val="20"/>
              </w:rPr>
              <w:t>PRS-</w:t>
            </w:r>
            <w:r w:rsidR="00384C58">
              <w:rPr>
                <w:rFonts w:cstheme="minorHAnsi"/>
                <w:sz w:val="20"/>
                <w:szCs w:val="20"/>
              </w:rPr>
              <w:t>022</w:t>
            </w:r>
          </w:p>
        </w:tc>
        <w:tc>
          <w:tcPr>
            <w:tcW w:w="1710" w:type="dxa"/>
            <w:vAlign w:val="center"/>
          </w:tcPr>
          <w:p w14:paraId="32A449C4" w14:textId="77777777" w:rsidR="00220519" w:rsidRPr="00B65F05" w:rsidRDefault="00220519" w:rsidP="007379D6">
            <w:pPr>
              <w:rPr>
                <w:rFonts w:cstheme="minorHAnsi"/>
                <w:sz w:val="20"/>
                <w:szCs w:val="20"/>
              </w:rPr>
            </w:pPr>
            <w:r>
              <w:rPr>
                <w:rFonts w:cstheme="minorHAnsi"/>
                <w:sz w:val="20"/>
                <w:szCs w:val="20"/>
              </w:rPr>
              <w:t>Temperature conditions</w:t>
            </w:r>
          </w:p>
        </w:tc>
        <w:tc>
          <w:tcPr>
            <w:tcW w:w="5130" w:type="dxa"/>
            <w:vAlign w:val="center"/>
          </w:tcPr>
          <w:p w14:paraId="63AEC130" w14:textId="31E10AAD" w:rsidR="00220519" w:rsidRPr="00B65F05" w:rsidRDefault="00220519" w:rsidP="007379D6">
            <w:pPr>
              <w:rPr>
                <w:rFonts w:cstheme="minorHAnsi"/>
                <w:sz w:val="20"/>
                <w:szCs w:val="20"/>
              </w:rPr>
            </w:pPr>
            <w:r>
              <w:rPr>
                <w:rFonts w:cstheme="minorHAnsi"/>
                <w:sz w:val="20"/>
                <w:szCs w:val="20"/>
              </w:rPr>
              <w:t xml:space="preserve">Device shall not be stored or transported in environments exceeding </w:t>
            </w:r>
            <w:r w:rsidR="00D853DE">
              <w:rPr>
                <w:rFonts w:cstheme="minorHAnsi"/>
                <w:sz w:val="20"/>
                <w:szCs w:val="20"/>
              </w:rPr>
              <w:t>85</w:t>
            </w:r>
            <w:r>
              <w:rPr>
                <w:rFonts w:cstheme="minorHAnsi"/>
                <w:sz w:val="20"/>
                <w:szCs w:val="20"/>
              </w:rPr>
              <w:t xml:space="preserve"> degrees</w:t>
            </w:r>
            <w:r w:rsidR="00D853DE">
              <w:rPr>
                <w:rFonts w:cstheme="minorHAnsi"/>
                <w:sz w:val="20"/>
                <w:szCs w:val="20"/>
              </w:rPr>
              <w:t xml:space="preserve"> Celsius</w:t>
            </w:r>
          </w:p>
        </w:tc>
        <w:tc>
          <w:tcPr>
            <w:tcW w:w="1080" w:type="dxa"/>
            <w:vAlign w:val="center"/>
          </w:tcPr>
          <w:p w14:paraId="4236383D" w14:textId="77777777" w:rsidR="00220519" w:rsidRPr="00B65F05" w:rsidRDefault="00220519" w:rsidP="007379D6">
            <w:pPr>
              <w:rPr>
                <w:rFonts w:cstheme="minorHAnsi"/>
                <w:sz w:val="20"/>
                <w:szCs w:val="20"/>
              </w:rPr>
            </w:pPr>
            <w:r>
              <w:rPr>
                <w:rFonts w:cstheme="minorHAnsi"/>
                <w:sz w:val="20"/>
                <w:szCs w:val="20"/>
              </w:rPr>
              <w:t>Yes</w:t>
            </w:r>
          </w:p>
        </w:tc>
        <w:tc>
          <w:tcPr>
            <w:tcW w:w="2025" w:type="dxa"/>
            <w:vAlign w:val="center"/>
          </w:tcPr>
          <w:p w14:paraId="351841EB" w14:textId="1377F348" w:rsidR="00220519" w:rsidRPr="00B65F05" w:rsidRDefault="00220519" w:rsidP="007379D6">
            <w:pPr>
              <w:rPr>
                <w:rFonts w:cstheme="minorHAnsi"/>
                <w:sz w:val="20"/>
                <w:szCs w:val="20"/>
              </w:rPr>
            </w:pPr>
            <w:r>
              <w:rPr>
                <w:rFonts w:cstheme="minorHAnsi"/>
                <w:sz w:val="20"/>
                <w:szCs w:val="20"/>
              </w:rPr>
              <w:t>M</w:t>
            </w:r>
            <w:r w:rsidR="00D853DE">
              <w:rPr>
                <w:rFonts w:cstheme="minorHAnsi"/>
                <w:sz w:val="20"/>
                <w:szCs w:val="20"/>
              </w:rPr>
              <w:t>elting point of PVC</w:t>
            </w:r>
          </w:p>
        </w:tc>
        <w:tc>
          <w:tcPr>
            <w:tcW w:w="2025" w:type="dxa"/>
            <w:vAlign w:val="center"/>
          </w:tcPr>
          <w:p w14:paraId="7EA5B254" w14:textId="77777777" w:rsidR="00220519" w:rsidRPr="00B65F05" w:rsidRDefault="00220519" w:rsidP="007379D6">
            <w:pPr>
              <w:rPr>
                <w:rFonts w:cstheme="minorHAnsi"/>
                <w:sz w:val="20"/>
                <w:szCs w:val="20"/>
              </w:rPr>
            </w:pPr>
            <w:r>
              <w:rPr>
                <w:rFonts w:cstheme="minorHAnsi"/>
                <w:sz w:val="20"/>
                <w:szCs w:val="20"/>
              </w:rPr>
              <w:t>Temperature conditioning</w:t>
            </w:r>
          </w:p>
        </w:tc>
      </w:tr>
      <w:tr w:rsidR="00220519" w:rsidRPr="00B65F05" w14:paraId="0D9AB713" w14:textId="77777777" w:rsidTr="007379D6">
        <w:trPr>
          <w:cantSplit/>
          <w:trHeight w:val="413"/>
        </w:trPr>
        <w:tc>
          <w:tcPr>
            <w:tcW w:w="1188" w:type="dxa"/>
            <w:vAlign w:val="center"/>
          </w:tcPr>
          <w:p w14:paraId="50F2F355" w14:textId="4D98E68E" w:rsidR="00220519" w:rsidRPr="00B65F05" w:rsidRDefault="008502FA" w:rsidP="007379D6">
            <w:pPr>
              <w:rPr>
                <w:rFonts w:cstheme="minorHAnsi"/>
                <w:sz w:val="20"/>
                <w:szCs w:val="20"/>
              </w:rPr>
            </w:pPr>
            <w:r>
              <w:rPr>
                <w:rFonts w:cstheme="minorHAnsi"/>
                <w:sz w:val="20"/>
                <w:szCs w:val="20"/>
              </w:rPr>
              <w:t>PRS-</w:t>
            </w:r>
            <w:r w:rsidR="00384C58">
              <w:rPr>
                <w:rFonts w:cstheme="minorHAnsi"/>
                <w:sz w:val="20"/>
                <w:szCs w:val="20"/>
              </w:rPr>
              <w:t>023</w:t>
            </w:r>
          </w:p>
        </w:tc>
        <w:tc>
          <w:tcPr>
            <w:tcW w:w="1710" w:type="dxa"/>
            <w:vAlign w:val="center"/>
          </w:tcPr>
          <w:p w14:paraId="136DEDAE" w14:textId="77777777" w:rsidR="00220519" w:rsidRPr="00B65F05" w:rsidRDefault="00220519" w:rsidP="007379D6">
            <w:pPr>
              <w:rPr>
                <w:rFonts w:cstheme="minorHAnsi"/>
                <w:sz w:val="20"/>
                <w:szCs w:val="20"/>
              </w:rPr>
            </w:pPr>
            <w:r>
              <w:rPr>
                <w:rFonts w:cstheme="minorHAnsi"/>
                <w:sz w:val="20"/>
                <w:szCs w:val="20"/>
              </w:rPr>
              <w:t>Container strength</w:t>
            </w:r>
          </w:p>
        </w:tc>
        <w:tc>
          <w:tcPr>
            <w:tcW w:w="5130" w:type="dxa"/>
            <w:vAlign w:val="center"/>
          </w:tcPr>
          <w:p w14:paraId="7B43F1F7" w14:textId="77777777" w:rsidR="00220519" w:rsidRPr="00B65F05" w:rsidRDefault="00220519" w:rsidP="007379D6">
            <w:pPr>
              <w:rPr>
                <w:rFonts w:cstheme="minorHAnsi"/>
                <w:sz w:val="20"/>
                <w:szCs w:val="20"/>
              </w:rPr>
            </w:pPr>
            <w:r>
              <w:rPr>
                <w:rFonts w:cstheme="minorHAnsi"/>
                <w:sz w:val="20"/>
                <w:szCs w:val="20"/>
              </w:rPr>
              <w:t>Shipping and shelf box should protect device from falls of 20 ft</w:t>
            </w:r>
          </w:p>
        </w:tc>
        <w:tc>
          <w:tcPr>
            <w:tcW w:w="1080" w:type="dxa"/>
            <w:vAlign w:val="center"/>
          </w:tcPr>
          <w:p w14:paraId="78A6950D" w14:textId="77777777" w:rsidR="00220519" w:rsidRPr="00B65F05" w:rsidRDefault="00220519" w:rsidP="007379D6">
            <w:pPr>
              <w:rPr>
                <w:rFonts w:cstheme="minorHAnsi"/>
                <w:sz w:val="20"/>
                <w:szCs w:val="20"/>
              </w:rPr>
            </w:pPr>
            <w:r>
              <w:rPr>
                <w:rFonts w:cstheme="minorHAnsi"/>
                <w:sz w:val="20"/>
                <w:szCs w:val="20"/>
              </w:rPr>
              <w:t>Yes</w:t>
            </w:r>
          </w:p>
        </w:tc>
        <w:tc>
          <w:tcPr>
            <w:tcW w:w="2025" w:type="dxa"/>
            <w:vAlign w:val="center"/>
          </w:tcPr>
          <w:p w14:paraId="29B10B89" w14:textId="77777777" w:rsidR="00220519" w:rsidRPr="00B65F05" w:rsidRDefault="00220519" w:rsidP="007379D6">
            <w:pPr>
              <w:rPr>
                <w:rFonts w:cstheme="minorHAnsi"/>
                <w:sz w:val="20"/>
                <w:szCs w:val="20"/>
              </w:rPr>
            </w:pPr>
            <w:r>
              <w:rPr>
                <w:rFonts w:cstheme="minorHAnsi"/>
                <w:sz w:val="20"/>
                <w:szCs w:val="20"/>
              </w:rPr>
              <w:t>Potential height in truck</w:t>
            </w:r>
          </w:p>
        </w:tc>
        <w:tc>
          <w:tcPr>
            <w:tcW w:w="2025" w:type="dxa"/>
            <w:vAlign w:val="center"/>
          </w:tcPr>
          <w:p w14:paraId="08144B55" w14:textId="77777777" w:rsidR="00220519" w:rsidRPr="00B65F05" w:rsidRDefault="00220519" w:rsidP="007379D6">
            <w:pPr>
              <w:rPr>
                <w:rFonts w:cstheme="minorHAnsi"/>
                <w:sz w:val="20"/>
                <w:szCs w:val="20"/>
              </w:rPr>
            </w:pPr>
            <w:r>
              <w:rPr>
                <w:rFonts w:cstheme="minorHAnsi"/>
                <w:sz w:val="20"/>
                <w:szCs w:val="20"/>
              </w:rPr>
              <w:t>Simulated distribution testing</w:t>
            </w:r>
          </w:p>
        </w:tc>
      </w:tr>
      <w:tr w:rsidR="00220519" w:rsidRPr="00B65F05" w14:paraId="278C37F4" w14:textId="77777777" w:rsidTr="007379D6">
        <w:trPr>
          <w:cantSplit/>
          <w:trHeight w:val="413"/>
        </w:trPr>
        <w:tc>
          <w:tcPr>
            <w:tcW w:w="1188" w:type="dxa"/>
            <w:vAlign w:val="center"/>
          </w:tcPr>
          <w:p w14:paraId="036E1A6A" w14:textId="77026ECB" w:rsidR="00220519" w:rsidRPr="00B65F05" w:rsidRDefault="008502FA" w:rsidP="007379D6">
            <w:pPr>
              <w:rPr>
                <w:rFonts w:cstheme="minorHAnsi"/>
                <w:sz w:val="20"/>
                <w:szCs w:val="20"/>
              </w:rPr>
            </w:pPr>
            <w:r>
              <w:rPr>
                <w:rFonts w:cstheme="minorHAnsi"/>
                <w:sz w:val="20"/>
                <w:szCs w:val="20"/>
              </w:rPr>
              <w:t>PRS-</w:t>
            </w:r>
            <w:r w:rsidR="00384C58">
              <w:rPr>
                <w:rFonts w:cstheme="minorHAnsi"/>
                <w:sz w:val="20"/>
                <w:szCs w:val="20"/>
              </w:rPr>
              <w:t>024</w:t>
            </w:r>
          </w:p>
        </w:tc>
        <w:tc>
          <w:tcPr>
            <w:tcW w:w="1710" w:type="dxa"/>
            <w:vAlign w:val="center"/>
          </w:tcPr>
          <w:p w14:paraId="31F80510" w14:textId="77777777" w:rsidR="00220519" w:rsidRPr="00B65F05" w:rsidRDefault="00220519" w:rsidP="007379D6">
            <w:pPr>
              <w:rPr>
                <w:rFonts w:cstheme="minorHAnsi"/>
                <w:sz w:val="20"/>
                <w:szCs w:val="20"/>
              </w:rPr>
            </w:pPr>
            <w:r>
              <w:rPr>
                <w:rFonts w:cstheme="minorHAnsi"/>
                <w:sz w:val="20"/>
                <w:szCs w:val="20"/>
              </w:rPr>
              <w:t>Container compressive strength</w:t>
            </w:r>
          </w:p>
        </w:tc>
        <w:tc>
          <w:tcPr>
            <w:tcW w:w="5130" w:type="dxa"/>
            <w:vAlign w:val="center"/>
          </w:tcPr>
          <w:p w14:paraId="12E70544" w14:textId="77777777" w:rsidR="00220519" w:rsidRPr="00B65F05" w:rsidRDefault="00220519" w:rsidP="007379D6">
            <w:pPr>
              <w:rPr>
                <w:rFonts w:cstheme="minorHAnsi"/>
                <w:sz w:val="20"/>
                <w:szCs w:val="20"/>
              </w:rPr>
            </w:pPr>
            <w:r>
              <w:rPr>
                <w:rFonts w:cstheme="minorHAnsi"/>
                <w:sz w:val="20"/>
                <w:szCs w:val="20"/>
              </w:rPr>
              <w:t>Shipping and shelf box should without compressive loads of 200lbs without damaging device</w:t>
            </w:r>
          </w:p>
        </w:tc>
        <w:tc>
          <w:tcPr>
            <w:tcW w:w="1080" w:type="dxa"/>
            <w:vAlign w:val="center"/>
          </w:tcPr>
          <w:p w14:paraId="43C1BBFF" w14:textId="77777777" w:rsidR="00220519" w:rsidRPr="00B65F05" w:rsidRDefault="00220519" w:rsidP="007379D6">
            <w:pPr>
              <w:rPr>
                <w:rFonts w:cstheme="minorHAnsi"/>
                <w:sz w:val="20"/>
                <w:szCs w:val="20"/>
              </w:rPr>
            </w:pPr>
            <w:r>
              <w:rPr>
                <w:rFonts w:cstheme="minorHAnsi"/>
                <w:sz w:val="20"/>
                <w:szCs w:val="20"/>
              </w:rPr>
              <w:t>Yes</w:t>
            </w:r>
          </w:p>
        </w:tc>
        <w:tc>
          <w:tcPr>
            <w:tcW w:w="2025" w:type="dxa"/>
            <w:vAlign w:val="center"/>
          </w:tcPr>
          <w:p w14:paraId="7A560B9C" w14:textId="77777777" w:rsidR="00220519" w:rsidRPr="00B65F05" w:rsidRDefault="00220519" w:rsidP="007379D6">
            <w:pPr>
              <w:rPr>
                <w:rFonts w:cstheme="minorHAnsi"/>
                <w:sz w:val="20"/>
                <w:szCs w:val="20"/>
              </w:rPr>
            </w:pPr>
            <w:r>
              <w:rPr>
                <w:rFonts w:cstheme="minorHAnsi"/>
                <w:sz w:val="20"/>
                <w:szCs w:val="20"/>
              </w:rPr>
              <w:t>Maximum stack height</w:t>
            </w:r>
          </w:p>
        </w:tc>
        <w:tc>
          <w:tcPr>
            <w:tcW w:w="2025" w:type="dxa"/>
            <w:vAlign w:val="center"/>
          </w:tcPr>
          <w:p w14:paraId="5208680A" w14:textId="77777777" w:rsidR="00220519" w:rsidRPr="00B65F05" w:rsidRDefault="00220519" w:rsidP="007379D6">
            <w:pPr>
              <w:rPr>
                <w:rFonts w:cstheme="minorHAnsi"/>
                <w:sz w:val="20"/>
                <w:szCs w:val="20"/>
              </w:rPr>
            </w:pPr>
            <w:r>
              <w:rPr>
                <w:rFonts w:cstheme="minorHAnsi"/>
                <w:sz w:val="20"/>
                <w:szCs w:val="20"/>
              </w:rPr>
              <w:t>Simulated distribution testing</w:t>
            </w:r>
          </w:p>
        </w:tc>
      </w:tr>
    </w:tbl>
    <w:tbl>
      <w:tblPr>
        <w:tblStyle w:val="TableGrid"/>
        <w:tblpPr w:leftFromText="180" w:rightFromText="180" w:vertAnchor="text" w:horzAnchor="margin" w:tblpY="65"/>
        <w:tblW w:w="13158" w:type="dxa"/>
        <w:tblLayout w:type="fixed"/>
        <w:tblLook w:val="04A0" w:firstRow="1" w:lastRow="0" w:firstColumn="1" w:lastColumn="0" w:noHBand="0" w:noVBand="1"/>
      </w:tblPr>
      <w:tblGrid>
        <w:gridCol w:w="1188"/>
        <w:gridCol w:w="1710"/>
        <w:gridCol w:w="5130"/>
        <w:gridCol w:w="1080"/>
        <w:gridCol w:w="2025"/>
        <w:gridCol w:w="2025"/>
      </w:tblGrid>
      <w:tr w:rsidR="00384C58" w:rsidRPr="00B65F05" w14:paraId="2DD30FAD" w14:textId="77777777" w:rsidTr="00384C58">
        <w:trPr>
          <w:cantSplit/>
          <w:tblHeader/>
        </w:trPr>
        <w:tc>
          <w:tcPr>
            <w:tcW w:w="13158" w:type="dxa"/>
            <w:gridSpan w:val="6"/>
            <w:shd w:val="clear" w:color="auto" w:fill="D9D9D9" w:themeFill="background1" w:themeFillShade="D9"/>
            <w:vAlign w:val="center"/>
          </w:tcPr>
          <w:p w14:paraId="68F8DA14" w14:textId="77777777" w:rsidR="00384C58" w:rsidRPr="00B65F05" w:rsidRDefault="00384C58" w:rsidP="00384C58">
            <w:pPr>
              <w:rPr>
                <w:rFonts w:cstheme="minorHAnsi"/>
                <w:b/>
                <w:lang w:eastAsia="x-none"/>
              </w:rPr>
            </w:pPr>
            <w:r w:rsidRPr="00B65F05">
              <w:rPr>
                <w:rFonts w:cstheme="minorHAnsi"/>
                <w:b/>
                <w:lang w:eastAsia="x-none"/>
              </w:rPr>
              <w:t>3.9 Regulatory and Industry Standards</w:t>
            </w:r>
          </w:p>
        </w:tc>
      </w:tr>
      <w:tr w:rsidR="00384C58" w:rsidRPr="00B65F05" w14:paraId="7FE9AE50" w14:textId="77777777" w:rsidTr="00384C58">
        <w:trPr>
          <w:cantSplit/>
          <w:tblHeader/>
        </w:trPr>
        <w:tc>
          <w:tcPr>
            <w:tcW w:w="1188" w:type="dxa"/>
            <w:shd w:val="clear" w:color="auto" w:fill="D9D9D9" w:themeFill="background1" w:themeFillShade="D9"/>
          </w:tcPr>
          <w:p w14:paraId="150D3498" w14:textId="77777777" w:rsidR="00384C58" w:rsidRPr="00B65F05" w:rsidRDefault="00384C58" w:rsidP="00384C58">
            <w:pPr>
              <w:jc w:val="center"/>
              <w:rPr>
                <w:rFonts w:cstheme="minorHAnsi"/>
                <w:b/>
                <w:lang w:eastAsia="x-none"/>
              </w:rPr>
            </w:pPr>
            <w:r w:rsidRPr="00B65F05">
              <w:rPr>
                <w:rFonts w:cstheme="minorHAnsi"/>
                <w:b/>
                <w:lang w:eastAsia="x-none"/>
              </w:rPr>
              <w:t>DI No.</w:t>
            </w:r>
          </w:p>
        </w:tc>
        <w:tc>
          <w:tcPr>
            <w:tcW w:w="1710" w:type="dxa"/>
            <w:shd w:val="clear" w:color="auto" w:fill="D9D9D9" w:themeFill="background1" w:themeFillShade="D9"/>
          </w:tcPr>
          <w:p w14:paraId="36A76F68" w14:textId="77777777" w:rsidR="00384C58" w:rsidRPr="00B65F05" w:rsidRDefault="00384C58" w:rsidP="00384C58">
            <w:pPr>
              <w:jc w:val="center"/>
              <w:rPr>
                <w:rFonts w:cstheme="minorHAnsi"/>
                <w:b/>
                <w:lang w:eastAsia="x-none"/>
              </w:rPr>
            </w:pPr>
            <w:r w:rsidRPr="00B65F05">
              <w:rPr>
                <w:rFonts w:cstheme="minorHAnsi"/>
                <w:b/>
                <w:lang w:eastAsia="x-none"/>
              </w:rPr>
              <w:t>Title</w:t>
            </w:r>
          </w:p>
        </w:tc>
        <w:tc>
          <w:tcPr>
            <w:tcW w:w="5130" w:type="dxa"/>
            <w:shd w:val="clear" w:color="auto" w:fill="D9D9D9" w:themeFill="background1" w:themeFillShade="D9"/>
          </w:tcPr>
          <w:p w14:paraId="5069A77F" w14:textId="77777777" w:rsidR="00384C58" w:rsidRPr="00B65F05" w:rsidRDefault="00384C58" w:rsidP="00384C58">
            <w:pPr>
              <w:jc w:val="center"/>
              <w:rPr>
                <w:rFonts w:cstheme="minorHAnsi"/>
                <w:b/>
                <w:lang w:eastAsia="x-none"/>
              </w:rPr>
            </w:pPr>
            <w:r w:rsidRPr="00B65F05">
              <w:rPr>
                <w:rFonts w:cstheme="minorHAnsi"/>
                <w:b/>
                <w:lang w:eastAsia="x-none"/>
              </w:rPr>
              <w:t>Specification</w:t>
            </w:r>
          </w:p>
        </w:tc>
        <w:tc>
          <w:tcPr>
            <w:tcW w:w="1080" w:type="dxa"/>
            <w:shd w:val="clear" w:color="auto" w:fill="D9D9D9" w:themeFill="background1" w:themeFillShade="D9"/>
          </w:tcPr>
          <w:p w14:paraId="004B8E41" w14:textId="77777777" w:rsidR="00384C58" w:rsidRPr="00B65F05" w:rsidRDefault="00384C58" w:rsidP="00384C58">
            <w:pPr>
              <w:jc w:val="center"/>
              <w:rPr>
                <w:rFonts w:cstheme="minorHAnsi"/>
                <w:b/>
                <w:lang w:eastAsia="x-none"/>
              </w:rPr>
            </w:pPr>
            <w:r w:rsidRPr="00B65F05">
              <w:rPr>
                <w:rFonts w:cstheme="minorHAnsi"/>
                <w:b/>
                <w:lang w:eastAsia="x-none"/>
              </w:rPr>
              <w:t>Safety Related</w:t>
            </w:r>
          </w:p>
        </w:tc>
        <w:tc>
          <w:tcPr>
            <w:tcW w:w="2025" w:type="dxa"/>
            <w:shd w:val="clear" w:color="auto" w:fill="D9D9D9" w:themeFill="background1" w:themeFillShade="D9"/>
          </w:tcPr>
          <w:p w14:paraId="6D9D024B" w14:textId="77777777" w:rsidR="00384C58" w:rsidRPr="00B65F05" w:rsidRDefault="00384C58" w:rsidP="00384C58">
            <w:pPr>
              <w:jc w:val="center"/>
              <w:rPr>
                <w:rFonts w:cstheme="minorHAnsi"/>
                <w:b/>
                <w:lang w:eastAsia="x-none"/>
              </w:rPr>
            </w:pPr>
            <w:r w:rsidRPr="00B65F05">
              <w:rPr>
                <w:rFonts w:cstheme="minorHAnsi"/>
                <w:b/>
                <w:lang w:eastAsia="x-none"/>
              </w:rPr>
              <w:t>Source/ Rationale</w:t>
            </w:r>
          </w:p>
        </w:tc>
        <w:tc>
          <w:tcPr>
            <w:tcW w:w="2025" w:type="dxa"/>
            <w:shd w:val="clear" w:color="auto" w:fill="D9D9D9" w:themeFill="background1" w:themeFillShade="D9"/>
          </w:tcPr>
          <w:p w14:paraId="3B6DD74E" w14:textId="77777777" w:rsidR="00384C58" w:rsidRPr="00B65F05" w:rsidRDefault="00384C58" w:rsidP="00384C58">
            <w:pPr>
              <w:jc w:val="center"/>
              <w:rPr>
                <w:rFonts w:cstheme="minorHAnsi"/>
                <w:b/>
                <w:lang w:eastAsia="x-none"/>
              </w:rPr>
            </w:pPr>
            <w:r w:rsidRPr="00B65F05">
              <w:rPr>
                <w:rFonts w:cstheme="minorHAnsi"/>
                <w:b/>
                <w:lang w:eastAsia="x-none"/>
              </w:rPr>
              <w:t>Verification Guidance</w:t>
            </w:r>
          </w:p>
        </w:tc>
      </w:tr>
      <w:tr w:rsidR="00384C58" w:rsidRPr="00B65F05" w14:paraId="09A4A620" w14:textId="77777777" w:rsidTr="00384C58">
        <w:trPr>
          <w:trHeight w:val="413"/>
        </w:trPr>
        <w:tc>
          <w:tcPr>
            <w:tcW w:w="1188" w:type="dxa"/>
            <w:vAlign w:val="center"/>
          </w:tcPr>
          <w:p w14:paraId="42D1313E" w14:textId="3A566D05" w:rsidR="00384C58" w:rsidRPr="00B65F05" w:rsidRDefault="00384C58" w:rsidP="00384C58">
            <w:pPr>
              <w:rPr>
                <w:rFonts w:cstheme="minorHAnsi"/>
                <w:sz w:val="20"/>
                <w:szCs w:val="20"/>
              </w:rPr>
            </w:pPr>
            <w:r>
              <w:rPr>
                <w:rFonts w:cstheme="minorHAnsi"/>
                <w:sz w:val="20"/>
                <w:szCs w:val="20"/>
              </w:rPr>
              <w:t>PRS-015</w:t>
            </w:r>
          </w:p>
        </w:tc>
        <w:tc>
          <w:tcPr>
            <w:tcW w:w="1710" w:type="dxa"/>
            <w:vAlign w:val="center"/>
          </w:tcPr>
          <w:p w14:paraId="6E5AECDD" w14:textId="77777777" w:rsidR="00384C58" w:rsidRPr="00B65F05" w:rsidRDefault="00384C58" w:rsidP="00384C58">
            <w:pPr>
              <w:rPr>
                <w:rFonts w:cstheme="minorHAnsi"/>
                <w:sz w:val="20"/>
                <w:szCs w:val="20"/>
              </w:rPr>
            </w:pPr>
            <w:r>
              <w:rPr>
                <w:rFonts w:cstheme="minorHAnsi"/>
                <w:sz w:val="20"/>
                <w:szCs w:val="20"/>
              </w:rPr>
              <w:t>Device Classification</w:t>
            </w:r>
          </w:p>
        </w:tc>
        <w:tc>
          <w:tcPr>
            <w:tcW w:w="5130" w:type="dxa"/>
            <w:vAlign w:val="center"/>
          </w:tcPr>
          <w:p w14:paraId="313DD638" w14:textId="77777777" w:rsidR="00384C58" w:rsidRPr="00B65F05" w:rsidRDefault="00384C58" w:rsidP="00384C58">
            <w:pPr>
              <w:rPr>
                <w:rFonts w:cstheme="minorHAnsi"/>
                <w:sz w:val="20"/>
                <w:szCs w:val="20"/>
              </w:rPr>
            </w:pPr>
            <w:r>
              <w:rPr>
                <w:rFonts w:cstheme="minorHAnsi"/>
                <w:sz w:val="20"/>
                <w:szCs w:val="20"/>
              </w:rPr>
              <w:t>Meets FDA definition of a Class II Medical Device</w:t>
            </w:r>
          </w:p>
        </w:tc>
        <w:tc>
          <w:tcPr>
            <w:tcW w:w="1080" w:type="dxa"/>
            <w:vAlign w:val="center"/>
          </w:tcPr>
          <w:p w14:paraId="2C4FE69B" w14:textId="77777777" w:rsidR="00384C58" w:rsidRPr="00B65F05" w:rsidRDefault="00384C58" w:rsidP="00384C58">
            <w:pPr>
              <w:rPr>
                <w:rFonts w:cstheme="minorHAnsi"/>
                <w:sz w:val="20"/>
                <w:szCs w:val="20"/>
              </w:rPr>
            </w:pPr>
            <w:r>
              <w:rPr>
                <w:rFonts w:cstheme="minorHAnsi"/>
                <w:sz w:val="20"/>
                <w:szCs w:val="20"/>
              </w:rPr>
              <w:t>No</w:t>
            </w:r>
          </w:p>
        </w:tc>
        <w:tc>
          <w:tcPr>
            <w:tcW w:w="2025" w:type="dxa"/>
            <w:vAlign w:val="center"/>
          </w:tcPr>
          <w:p w14:paraId="104E8DFF" w14:textId="77777777" w:rsidR="00384C58" w:rsidRPr="00B65F05" w:rsidRDefault="00384C58" w:rsidP="00384C58">
            <w:pPr>
              <w:rPr>
                <w:rFonts w:cstheme="minorHAnsi"/>
                <w:sz w:val="20"/>
                <w:szCs w:val="20"/>
              </w:rPr>
            </w:pPr>
            <w:r>
              <w:rPr>
                <w:rFonts w:cstheme="minorHAnsi"/>
                <w:sz w:val="20"/>
                <w:szCs w:val="20"/>
              </w:rPr>
              <w:t>Moderate-risk, non-implantable, non-life-sustaining</w:t>
            </w:r>
          </w:p>
        </w:tc>
        <w:tc>
          <w:tcPr>
            <w:tcW w:w="2025" w:type="dxa"/>
            <w:vAlign w:val="center"/>
          </w:tcPr>
          <w:p w14:paraId="30AA2044" w14:textId="77777777" w:rsidR="00384C58" w:rsidRPr="00B65F05" w:rsidRDefault="00384C58" w:rsidP="00384C58">
            <w:pPr>
              <w:rPr>
                <w:rFonts w:cstheme="minorHAnsi"/>
                <w:sz w:val="20"/>
                <w:szCs w:val="20"/>
              </w:rPr>
            </w:pPr>
            <w:r>
              <w:rPr>
                <w:rFonts w:cstheme="minorHAnsi"/>
                <w:sz w:val="20"/>
                <w:szCs w:val="20"/>
              </w:rPr>
              <w:t>Regulatory justification</w:t>
            </w:r>
          </w:p>
        </w:tc>
      </w:tr>
      <w:tr w:rsidR="00384C58" w:rsidRPr="00B65F05" w14:paraId="30F63559" w14:textId="77777777" w:rsidTr="00384C58">
        <w:trPr>
          <w:cantSplit/>
          <w:trHeight w:val="413"/>
        </w:trPr>
        <w:tc>
          <w:tcPr>
            <w:tcW w:w="1188" w:type="dxa"/>
            <w:vAlign w:val="center"/>
          </w:tcPr>
          <w:p w14:paraId="0C85CFCD" w14:textId="543DF14D" w:rsidR="00384C58" w:rsidRPr="00B65F05" w:rsidRDefault="00384C58" w:rsidP="00384C58">
            <w:pPr>
              <w:rPr>
                <w:rFonts w:cstheme="minorHAnsi"/>
                <w:sz w:val="20"/>
                <w:szCs w:val="20"/>
              </w:rPr>
            </w:pPr>
            <w:r>
              <w:rPr>
                <w:rFonts w:cstheme="minorHAnsi"/>
                <w:sz w:val="20"/>
                <w:szCs w:val="20"/>
              </w:rPr>
              <w:t>PRS-016</w:t>
            </w:r>
          </w:p>
        </w:tc>
        <w:tc>
          <w:tcPr>
            <w:tcW w:w="1710" w:type="dxa"/>
            <w:vAlign w:val="center"/>
          </w:tcPr>
          <w:p w14:paraId="0481AB77" w14:textId="77777777" w:rsidR="00384C58" w:rsidRPr="00B65F05" w:rsidRDefault="00384C58" w:rsidP="00384C58">
            <w:pPr>
              <w:rPr>
                <w:rFonts w:cstheme="minorHAnsi"/>
                <w:sz w:val="20"/>
                <w:szCs w:val="20"/>
              </w:rPr>
            </w:pPr>
            <w:r>
              <w:rPr>
                <w:rFonts w:cstheme="minorHAnsi"/>
                <w:sz w:val="20"/>
                <w:szCs w:val="20"/>
              </w:rPr>
              <w:t>Global Regulatory Compliance</w:t>
            </w:r>
          </w:p>
        </w:tc>
        <w:tc>
          <w:tcPr>
            <w:tcW w:w="5130" w:type="dxa"/>
            <w:vAlign w:val="center"/>
          </w:tcPr>
          <w:p w14:paraId="7D9BAC59" w14:textId="77777777" w:rsidR="00384C58" w:rsidRPr="00B65F05" w:rsidRDefault="00384C58" w:rsidP="00384C58">
            <w:pPr>
              <w:rPr>
                <w:rFonts w:cstheme="minorHAnsi"/>
                <w:sz w:val="20"/>
                <w:szCs w:val="20"/>
              </w:rPr>
            </w:pPr>
            <w:r>
              <w:rPr>
                <w:rFonts w:cstheme="minorHAnsi"/>
                <w:sz w:val="20"/>
                <w:szCs w:val="20"/>
              </w:rPr>
              <w:t xml:space="preserve">In compliance with FDA 21 CFR, EU Medical Devices Directive, PMDA (Japan), and SOR 98/ 282 (Canada) </w:t>
            </w:r>
          </w:p>
        </w:tc>
        <w:tc>
          <w:tcPr>
            <w:tcW w:w="1080" w:type="dxa"/>
            <w:vAlign w:val="center"/>
          </w:tcPr>
          <w:p w14:paraId="582FD468" w14:textId="77777777" w:rsidR="00384C58" w:rsidRPr="00B65F05" w:rsidRDefault="00384C58" w:rsidP="00384C58">
            <w:pPr>
              <w:rPr>
                <w:rFonts w:cstheme="minorHAnsi"/>
                <w:sz w:val="20"/>
                <w:szCs w:val="20"/>
              </w:rPr>
            </w:pPr>
            <w:r>
              <w:rPr>
                <w:rFonts w:cstheme="minorHAnsi"/>
                <w:sz w:val="20"/>
                <w:szCs w:val="20"/>
              </w:rPr>
              <w:t>Yes</w:t>
            </w:r>
          </w:p>
        </w:tc>
        <w:tc>
          <w:tcPr>
            <w:tcW w:w="2025" w:type="dxa"/>
            <w:vAlign w:val="center"/>
          </w:tcPr>
          <w:p w14:paraId="3DF48035" w14:textId="77777777" w:rsidR="00384C58" w:rsidRPr="00B65F05" w:rsidRDefault="00384C58" w:rsidP="00384C58">
            <w:pPr>
              <w:rPr>
                <w:rFonts w:cstheme="minorHAnsi"/>
                <w:sz w:val="20"/>
                <w:szCs w:val="20"/>
              </w:rPr>
            </w:pPr>
            <w:r>
              <w:rPr>
                <w:rFonts w:cstheme="minorHAnsi"/>
                <w:sz w:val="20"/>
                <w:szCs w:val="20"/>
              </w:rPr>
              <w:t>Market opportunity</w:t>
            </w:r>
          </w:p>
        </w:tc>
        <w:tc>
          <w:tcPr>
            <w:tcW w:w="2025" w:type="dxa"/>
            <w:vAlign w:val="center"/>
          </w:tcPr>
          <w:p w14:paraId="67E756B4" w14:textId="77777777" w:rsidR="00384C58" w:rsidRPr="00B65F05" w:rsidRDefault="00384C58" w:rsidP="00384C58">
            <w:pPr>
              <w:rPr>
                <w:rFonts w:cstheme="minorHAnsi"/>
                <w:sz w:val="20"/>
                <w:szCs w:val="20"/>
              </w:rPr>
            </w:pPr>
            <w:r>
              <w:rPr>
                <w:rFonts w:cstheme="minorHAnsi"/>
                <w:sz w:val="20"/>
                <w:szCs w:val="20"/>
              </w:rPr>
              <w:t>Regulatory justification</w:t>
            </w:r>
          </w:p>
        </w:tc>
      </w:tr>
    </w:tbl>
    <w:p w14:paraId="363967CB" w14:textId="5FD8A9A6" w:rsidR="00220519" w:rsidRPr="00B65F05" w:rsidRDefault="00CF00E5" w:rsidP="00F0140C">
      <w:pPr>
        <w:spacing w:after="0"/>
        <w:rPr>
          <w:rFonts w:cstheme="minorHAnsi"/>
          <w:sz w:val="20"/>
          <w:szCs w:val="20"/>
          <w:lang w:eastAsia="x-none"/>
        </w:rPr>
      </w:pPr>
      <w:r w:rsidRPr="00B65F05">
        <w:rPr>
          <w:rFonts w:cstheme="minorHAnsi"/>
          <w:sz w:val="20"/>
          <w:szCs w:val="20"/>
          <w:lang w:eastAsia="x-none"/>
        </w:rPr>
        <w:t xml:space="preserve"> </w:t>
      </w:r>
    </w:p>
    <w:tbl>
      <w:tblPr>
        <w:tblStyle w:val="TableGrid"/>
        <w:tblpPr w:leftFromText="180" w:rightFromText="180" w:vertAnchor="text" w:horzAnchor="margin" w:tblpY="25"/>
        <w:tblW w:w="13158" w:type="dxa"/>
        <w:tblLayout w:type="fixed"/>
        <w:tblLook w:val="04A0" w:firstRow="1" w:lastRow="0" w:firstColumn="1" w:lastColumn="0" w:noHBand="0" w:noVBand="1"/>
      </w:tblPr>
      <w:tblGrid>
        <w:gridCol w:w="1188"/>
        <w:gridCol w:w="1710"/>
        <w:gridCol w:w="5130"/>
        <w:gridCol w:w="1080"/>
        <w:gridCol w:w="2025"/>
        <w:gridCol w:w="2025"/>
      </w:tblGrid>
      <w:tr w:rsidR="00384C58" w:rsidRPr="00B65F05" w14:paraId="1CF9C018" w14:textId="77777777" w:rsidTr="00384C58">
        <w:trPr>
          <w:cantSplit/>
          <w:tblHeader/>
        </w:trPr>
        <w:tc>
          <w:tcPr>
            <w:tcW w:w="13158" w:type="dxa"/>
            <w:gridSpan w:val="6"/>
            <w:shd w:val="clear" w:color="auto" w:fill="D9D9D9" w:themeFill="background1" w:themeFillShade="D9"/>
            <w:vAlign w:val="center"/>
          </w:tcPr>
          <w:p w14:paraId="6083023D" w14:textId="77777777" w:rsidR="00384C58" w:rsidRPr="00B65F05" w:rsidRDefault="00384C58" w:rsidP="00384C58">
            <w:pPr>
              <w:rPr>
                <w:rFonts w:cstheme="minorHAnsi"/>
                <w:b/>
                <w:lang w:eastAsia="x-none"/>
              </w:rPr>
            </w:pPr>
            <w:r w:rsidRPr="00B65F05">
              <w:rPr>
                <w:rFonts w:cstheme="minorHAnsi"/>
                <w:b/>
                <w:lang w:eastAsia="x-none"/>
              </w:rPr>
              <w:t xml:space="preserve">3.5 Labeling, Customer Documentation and Packaging </w:t>
            </w:r>
          </w:p>
        </w:tc>
      </w:tr>
      <w:tr w:rsidR="00384C58" w:rsidRPr="00B65F05" w14:paraId="74D13919" w14:textId="77777777" w:rsidTr="00384C58">
        <w:trPr>
          <w:cantSplit/>
          <w:tblHeader/>
        </w:trPr>
        <w:tc>
          <w:tcPr>
            <w:tcW w:w="1188" w:type="dxa"/>
            <w:shd w:val="clear" w:color="auto" w:fill="D9D9D9" w:themeFill="background1" w:themeFillShade="D9"/>
          </w:tcPr>
          <w:p w14:paraId="344B1BB5" w14:textId="77777777" w:rsidR="00384C58" w:rsidRPr="00B65F05" w:rsidRDefault="00384C58" w:rsidP="00384C58">
            <w:pPr>
              <w:jc w:val="center"/>
              <w:rPr>
                <w:rFonts w:cstheme="minorHAnsi"/>
                <w:b/>
                <w:lang w:eastAsia="x-none"/>
              </w:rPr>
            </w:pPr>
            <w:r w:rsidRPr="00B65F05">
              <w:rPr>
                <w:rFonts w:cstheme="minorHAnsi"/>
                <w:b/>
                <w:lang w:eastAsia="x-none"/>
              </w:rPr>
              <w:t>DI No.</w:t>
            </w:r>
          </w:p>
        </w:tc>
        <w:tc>
          <w:tcPr>
            <w:tcW w:w="1710" w:type="dxa"/>
            <w:shd w:val="clear" w:color="auto" w:fill="D9D9D9" w:themeFill="background1" w:themeFillShade="D9"/>
          </w:tcPr>
          <w:p w14:paraId="4072B111" w14:textId="77777777" w:rsidR="00384C58" w:rsidRPr="00B65F05" w:rsidRDefault="00384C58" w:rsidP="00384C58">
            <w:pPr>
              <w:jc w:val="center"/>
              <w:rPr>
                <w:rFonts w:cstheme="minorHAnsi"/>
                <w:b/>
                <w:lang w:eastAsia="x-none"/>
              </w:rPr>
            </w:pPr>
            <w:r w:rsidRPr="00B65F05">
              <w:rPr>
                <w:rFonts w:cstheme="minorHAnsi"/>
                <w:b/>
                <w:lang w:eastAsia="x-none"/>
              </w:rPr>
              <w:t>Title</w:t>
            </w:r>
          </w:p>
        </w:tc>
        <w:tc>
          <w:tcPr>
            <w:tcW w:w="5130" w:type="dxa"/>
            <w:shd w:val="clear" w:color="auto" w:fill="D9D9D9" w:themeFill="background1" w:themeFillShade="D9"/>
          </w:tcPr>
          <w:p w14:paraId="0AFFA981" w14:textId="77777777" w:rsidR="00384C58" w:rsidRPr="00B65F05" w:rsidRDefault="00384C58" w:rsidP="00384C58">
            <w:pPr>
              <w:jc w:val="center"/>
              <w:rPr>
                <w:rFonts w:cstheme="minorHAnsi"/>
                <w:b/>
                <w:lang w:eastAsia="x-none"/>
              </w:rPr>
            </w:pPr>
            <w:r w:rsidRPr="00B65F05">
              <w:rPr>
                <w:rFonts w:cstheme="minorHAnsi"/>
                <w:b/>
                <w:lang w:eastAsia="x-none"/>
              </w:rPr>
              <w:t>Specification</w:t>
            </w:r>
          </w:p>
        </w:tc>
        <w:tc>
          <w:tcPr>
            <w:tcW w:w="1080" w:type="dxa"/>
            <w:shd w:val="clear" w:color="auto" w:fill="D9D9D9" w:themeFill="background1" w:themeFillShade="D9"/>
          </w:tcPr>
          <w:p w14:paraId="0D16628E" w14:textId="77777777" w:rsidR="00384C58" w:rsidRPr="00B65F05" w:rsidRDefault="00384C58" w:rsidP="00384C58">
            <w:pPr>
              <w:jc w:val="center"/>
              <w:rPr>
                <w:rFonts w:cstheme="minorHAnsi"/>
                <w:b/>
                <w:lang w:eastAsia="x-none"/>
              </w:rPr>
            </w:pPr>
            <w:r w:rsidRPr="00B65F05">
              <w:rPr>
                <w:rFonts w:cstheme="minorHAnsi"/>
                <w:b/>
                <w:lang w:eastAsia="x-none"/>
              </w:rPr>
              <w:t>Safety Related</w:t>
            </w:r>
          </w:p>
        </w:tc>
        <w:tc>
          <w:tcPr>
            <w:tcW w:w="2025" w:type="dxa"/>
            <w:shd w:val="clear" w:color="auto" w:fill="D9D9D9" w:themeFill="background1" w:themeFillShade="D9"/>
          </w:tcPr>
          <w:p w14:paraId="2ECF86E7" w14:textId="77777777" w:rsidR="00384C58" w:rsidRPr="00B65F05" w:rsidRDefault="00384C58" w:rsidP="00384C58">
            <w:pPr>
              <w:jc w:val="center"/>
              <w:rPr>
                <w:rFonts w:cstheme="minorHAnsi"/>
                <w:b/>
                <w:lang w:eastAsia="x-none"/>
              </w:rPr>
            </w:pPr>
            <w:r w:rsidRPr="00B65F05">
              <w:rPr>
                <w:rFonts w:cstheme="minorHAnsi"/>
                <w:b/>
                <w:lang w:eastAsia="x-none"/>
              </w:rPr>
              <w:t>Source/ Rationale</w:t>
            </w:r>
          </w:p>
        </w:tc>
        <w:tc>
          <w:tcPr>
            <w:tcW w:w="2025" w:type="dxa"/>
            <w:shd w:val="clear" w:color="auto" w:fill="D9D9D9" w:themeFill="background1" w:themeFillShade="D9"/>
          </w:tcPr>
          <w:p w14:paraId="6A7710ED" w14:textId="77777777" w:rsidR="00384C58" w:rsidRPr="00B65F05" w:rsidRDefault="00384C58" w:rsidP="00384C58">
            <w:pPr>
              <w:jc w:val="center"/>
              <w:rPr>
                <w:rFonts w:cstheme="minorHAnsi"/>
                <w:b/>
                <w:lang w:eastAsia="x-none"/>
              </w:rPr>
            </w:pPr>
            <w:r w:rsidRPr="00B65F05">
              <w:rPr>
                <w:rFonts w:cstheme="minorHAnsi"/>
                <w:b/>
                <w:lang w:eastAsia="x-none"/>
              </w:rPr>
              <w:t>Verification Guidance</w:t>
            </w:r>
          </w:p>
        </w:tc>
      </w:tr>
      <w:tr w:rsidR="00384C58" w:rsidRPr="00B65F05" w14:paraId="5CCBEA9E" w14:textId="77777777" w:rsidTr="00384C58">
        <w:trPr>
          <w:trHeight w:val="413"/>
        </w:trPr>
        <w:tc>
          <w:tcPr>
            <w:tcW w:w="1188" w:type="dxa"/>
            <w:vAlign w:val="center"/>
          </w:tcPr>
          <w:p w14:paraId="19886E98" w14:textId="1F326F08" w:rsidR="00384C58" w:rsidRPr="00B65F05" w:rsidRDefault="00384C58" w:rsidP="00384C58">
            <w:pPr>
              <w:rPr>
                <w:rFonts w:cstheme="minorHAnsi"/>
                <w:sz w:val="20"/>
                <w:szCs w:val="20"/>
              </w:rPr>
            </w:pPr>
            <w:r>
              <w:rPr>
                <w:rFonts w:cstheme="minorHAnsi"/>
                <w:sz w:val="20"/>
                <w:szCs w:val="20"/>
              </w:rPr>
              <w:t>PRS-017</w:t>
            </w:r>
          </w:p>
        </w:tc>
        <w:tc>
          <w:tcPr>
            <w:tcW w:w="1710" w:type="dxa"/>
            <w:vAlign w:val="center"/>
          </w:tcPr>
          <w:p w14:paraId="22077019" w14:textId="77777777" w:rsidR="00384C58" w:rsidRPr="00B65F05" w:rsidRDefault="00384C58" w:rsidP="00384C58">
            <w:pPr>
              <w:rPr>
                <w:rFonts w:cstheme="minorHAnsi"/>
                <w:sz w:val="20"/>
                <w:szCs w:val="20"/>
              </w:rPr>
            </w:pPr>
            <w:r>
              <w:rPr>
                <w:rFonts w:cstheme="minorHAnsi"/>
                <w:sz w:val="20"/>
                <w:szCs w:val="20"/>
              </w:rPr>
              <w:t>Sterilization</w:t>
            </w:r>
          </w:p>
        </w:tc>
        <w:tc>
          <w:tcPr>
            <w:tcW w:w="5130" w:type="dxa"/>
            <w:vAlign w:val="center"/>
          </w:tcPr>
          <w:p w14:paraId="12642F60" w14:textId="77777777" w:rsidR="00384C58" w:rsidRPr="00B65F05" w:rsidRDefault="00384C58" w:rsidP="00384C58">
            <w:pPr>
              <w:rPr>
                <w:rFonts w:cstheme="minorHAnsi"/>
                <w:sz w:val="20"/>
                <w:szCs w:val="20"/>
              </w:rPr>
            </w:pPr>
            <w:r>
              <w:rPr>
                <w:rFonts w:cstheme="minorHAnsi"/>
                <w:sz w:val="20"/>
                <w:szCs w:val="20"/>
              </w:rPr>
              <w:t xml:space="preserve">Entire device must be permeable to </w:t>
            </w:r>
            <w:proofErr w:type="spellStart"/>
            <w:r>
              <w:rPr>
                <w:rFonts w:cstheme="minorHAnsi"/>
                <w:sz w:val="20"/>
                <w:szCs w:val="20"/>
              </w:rPr>
              <w:t>EtO</w:t>
            </w:r>
            <w:proofErr w:type="spellEnd"/>
            <w:r>
              <w:rPr>
                <w:rFonts w:cstheme="minorHAnsi"/>
                <w:sz w:val="20"/>
                <w:szCs w:val="20"/>
              </w:rPr>
              <w:t xml:space="preserve"> sterilization</w:t>
            </w:r>
          </w:p>
        </w:tc>
        <w:tc>
          <w:tcPr>
            <w:tcW w:w="1080" w:type="dxa"/>
            <w:vAlign w:val="center"/>
          </w:tcPr>
          <w:p w14:paraId="287A2382" w14:textId="77777777" w:rsidR="00384C58" w:rsidRPr="00B65F05" w:rsidRDefault="00384C58" w:rsidP="00384C58">
            <w:pPr>
              <w:rPr>
                <w:rFonts w:cstheme="minorHAnsi"/>
                <w:sz w:val="20"/>
                <w:szCs w:val="20"/>
              </w:rPr>
            </w:pPr>
            <w:r>
              <w:rPr>
                <w:rFonts w:cstheme="minorHAnsi"/>
                <w:sz w:val="20"/>
                <w:szCs w:val="20"/>
              </w:rPr>
              <w:t>Yes</w:t>
            </w:r>
          </w:p>
        </w:tc>
        <w:tc>
          <w:tcPr>
            <w:tcW w:w="2025" w:type="dxa"/>
            <w:vAlign w:val="center"/>
          </w:tcPr>
          <w:p w14:paraId="70B0FD74" w14:textId="77777777" w:rsidR="00384C58" w:rsidRPr="00B65F05" w:rsidRDefault="00384C58" w:rsidP="00384C58">
            <w:pPr>
              <w:rPr>
                <w:rFonts w:cstheme="minorHAnsi"/>
                <w:sz w:val="20"/>
                <w:szCs w:val="20"/>
              </w:rPr>
            </w:pPr>
            <w:r>
              <w:rPr>
                <w:rFonts w:cstheme="minorHAnsi"/>
                <w:sz w:val="20"/>
                <w:szCs w:val="20"/>
              </w:rPr>
              <w:t>ISO 11135:2014</w:t>
            </w:r>
          </w:p>
        </w:tc>
        <w:tc>
          <w:tcPr>
            <w:tcW w:w="2025" w:type="dxa"/>
            <w:vAlign w:val="center"/>
          </w:tcPr>
          <w:p w14:paraId="50F83311" w14:textId="77777777" w:rsidR="00384C58" w:rsidRPr="00B65F05" w:rsidRDefault="00384C58" w:rsidP="00384C58">
            <w:pPr>
              <w:rPr>
                <w:rFonts w:cstheme="minorHAnsi"/>
                <w:sz w:val="20"/>
                <w:szCs w:val="20"/>
              </w:rPr>
            </w:pPr>
            <w:r>
              <w:rPr>
                <w:rFonts w:cstheme="minorHAnsi"/>
                <w:sz w:val="20"/>
                <w:szCs w:val="20"/>
              </w:rPr>
              <w:t>Bioburden testing</w:t>
            </w:r>
          </w:p>
        </w:tc>
      </w:tr>
      <w:tr w:rsidR="00384C58" w:rsidRPr="00B65F05" w14:paraId="28D93D32" w14:textId="77777777" w:rsidTr="00384C58">
        <w:trPr>
          <w:trHeight w:val="413"/>
        </w:trPr>
        <w:tc>
          <w:tcPr>
            <w:tcW w:w="1188" w:type="dxa"/>
            <w:vAlign w:val="center"/>
          </w:tcPr>
          <w:p w14:paraId="15F48844" w14:textId="6C16DA12" w:rsidR="00384C58" w:rsidRPr="00B65F05" w:rsidRDefault="00384C58" w:rsidP="00384C58">
            <w:pPr>
              <w:rPr>
                <w:rFonts w:cstheme="minorHAnsi"/>
                <w:sz w:val="20"/>
                <w:szCs w:val="20"/>
              </w:rPr>
            </w:pPr>
            <w:r>
              <w:rPr>
                <w:rFonts w:cstheme="minorHAnsi"/>
                <w:sz w:val="20"/>
                <w:szCs w:val="20"/>
              </w:rPr>
              <w:t>PRS-018</w:t>
            </w:r>
          </w:p>
        </w:tc>
        <w:tc>
          <w:tcPr>
            <w:tcW w:w="1710" w:type="dxa"/>
            <w:vAlign w:val="center"/>
          </w:tcPr>
          <w:p w14:paraId="611C5C83" w14:textId="77777777" w:rsidR="00384C58" w:rsidRPr="00B65F05" w:rsidRDefault="00384C58" w:rsidP="00384C58">
            <w:pPr>
              <w:rPr>
                <w:rFonts w:cstheme="minorHAnsi"/>
                <w:sz w:val="20"/>
                <w:szCs w:val="20"/>
              </w:rPr>
            </w:pPr>
            <w:r>
              <w:rPr>
                <w:rFonts w:cstheme="minorHAnsi"/>
                <w:sz w:val="20"/>
                <w:szCs w:val="20"/>
              </w:rPr>
              <w:t>Labeling – Date</w:t>
            </w:r>
          </w:p>
        </w:tc>
        <w:tc>
          <w:tcPr>
            <w:tcW w:w="5130" w:type="dxa"/>
            <w:vAlign w:val="center"/>
          </w:tcPr>
          <w:p w14:paraId="1815F631" w14:textId="77777777" w:rsidR="00384C58" w:rsidRPr="00B65F05" w:rsidRDefault="00384C58" w:rsidP="00384C58">
            <w:pPr>
              <w:rPr>
                <w:rFonts w:cstheme="minorHAnsi"/>
                <w:sz w:val="20"/>
                <w:szCs w:val="20"/>
              </w:rPr>
            </w:pPr>
            <w:r>
              <w:rPr>
                <w:rFonts w:cstheme="minorHAnsi"/>
                <w:sz w:val="20"/>
                <w:szCs w:val="20"/>
              </w:rPr>
              <w:t>The shelf box shall contain the date of manufacturing</w:t>
            </w:r>
          </w:p>
        </w:tc>
        <w:tc>
          <w:tcPr>
            <w:tcW w:w="1080" w:type="dxa"/>
            <w:vAlign w:val="center"/>
          </w:tcPr>
          <w:p w14:paraId="1D927F28" w14:textId="77777777" w:rsidR="00384C58" w:rsidRPr="00B65F05" w:rsidRDefault="00384C58" w:rsidP="00384C58">
            <w:pPr>
              <w:rPr>
                <w:rFonts w:cstheme="minorHAnsi"/>
                <w:sz w:val="20"/>
                <w:szCs w:val="20"/>
              </w:rPr>
            </w:pPr>
            <w:r>
              <w:rPr>
                <w:rFonts w:cstheme="minorHAnsi"/>
                <w:sz w:val="20"/>
                <w:szCs w:val="20"/>
              </w:rPr>
              <w:t>Yes</w:t>
            </w:r>
          </w:p>
        </w:tc>
        <w:tc>
          <w:tcPr>
            <w:tcW w:w="2025" w:type="dxa"/>
            <w:vAlign w:val="center"/>
          </w:tcPr>
          <w:p w14:paraId="1824F4B4" w14:textId="77777777" w:rsidR="00384C58" w:rsidRPr="00B65F05" w:rsidRDefault="00384C58" w:rsidP="00384C58">
            <w:pPr>
              <w:rPr>
                <w:rFonts w:cstheme="minorHAnsi"/>
                <w:sz w:val="20"/>
                <w:szCs w:val="20"/>
              </w:rPr>
            </w:pPr>
            <w:r>
              <w:rPr>
                <w:rFonts w:cstheme="minorHAnsi"/>
                <w:sz w:val="20"/>
                <w:szCs w:val="20"/>
              </w:rPr>
              <w:t>FDA 21 CFR 801</w:t>
            </w:r>
          </w:p>
        </w:tc>
        <w:tc>
          <w:tcPr>
            <w:tcW w:w="2025" w:type="dxa"/>
            <w:vAlign w:val="center"/>
          </w:tcPr>
          <w:p w14:paraId="5CCC68B1" w14:textId="77777777" w:rsidR="00384C58" w:rsidRPr="00B65F05" w:rsidRDefault="00384C58" w:rsidP="00384C58">
            <w:pPr>
              <w:rPr>
                <w:rFonts w:cstheme="minorHAnsi"/>
                <w:sz w:val="20"/>
                <w:szCs w:val="20"/>
              </w:rPr>
            </w:pPr>
            <w:r>
              <w:rPr>
                <w:rFonts w:cstheme="minorHAnsi"/>
                <w:sz w:val="20"/>
                <w:szCs w:val="20"/>
              </w:rPr>
              <w:t>Attribute testing</w:t>
            </w:r>
          </w:p>
        </w:tc>
      </w:tr>
      <w:tr w:rsidR="00384C58" w:rsidRPr="00B65F05" w14:paraId="74A4B3F3" w14:textId="77777777" w:rsidTr="00384C58">
        <w:trPr>
          <w:trHeight w:val="413"/>
        </w:trPr>
        <w:tc>
          <w:tcPr>
            <w:tcW w:w="1188" w:type="dxa"/>
            <w:vAlign w:val="center"/>
          </w:tcPr>
          <w:p w14:paraId="310D7A69" w14:textId="7E1CB0B1" w:rsidR="00384C58" w:rsidRPr="00B65F05" w:rsidRDefault="00384C58" w:rsidP="00384C58">
            <w:pPr>
              <w:rPr>
                <w:rFonts w:cstheme="minorHAnsi"/>
                <w:sz w:val="20"/>
                <w:szCs w:val="20"/>
              </w:rPr>
            </w:pPr>
            <w:r>
              <w:rPr>
                <w:rFonts w:cstheme="minorHAnsi"/>
                <w:sz w:val="20"/>
                <w:szCs w:val="20"/>
              </w:rPr>
              <w:t>PRS-019</w:t>
            </w:r>
          </w:p>
        </w:tc>
        <w:tc>
          <w:tcPr>
            <w:tcW w:w="1710" w:type="dxa"/>
            <w:vAlign w:val="center"/>
          </w:tcPr>
          <w:p w14:paraId="6D1DE06A" w14:textId="77777777" w:rsidR="00384C58" w:rsidRPr="00B65F05" w:rsidRDefault="00384C58" w:rsidP="00384C58">
            <w:pPr>
              <w:rPr>
                <w:rFonts w:cstheme="minorHAnsi"/>
                <w:sz w:val="20"/>
                <w:szCs w:val="20"/>
              </w:rPr>
            </w:pPr>
            <w:r>
              <w:rPr>
                <w:rFonts w:cstheme="minorHAnsi"/>
                <w:sz w:val="20"/>
                <w:szCs w:val="20"/>
              </w:rPr>
              <w:t>Labeling – Instructions</w:t>
            </w:r>
          </w:p>
        </w:tc>
        <w:tc>
          <w:tcPr>
            <w:tcW w:w="5130" w:type="dxa"/>
            <w:vAlign w:val="center"/>
          </w:tcPr>
          <w:p w14:paraId="2E372D48" w14:textId="77777777" w:rsidR="00384C58" w:rsidRPr="00B65F05" w:rsidRDefault="00384C58" w:rsidP="00384C58">
            <w:pPr>
              <w:rPr>
                <w:rFonts w:cstheme="minorHAnsi"/>
                <w:sz w:val="20"/>
                <w:szCs w:val="20"/>
              </w:rPr>
            </w:pPr>
            <w:r>
              <w:rPr>
                <w:rFonts w:cstheme="minorHAnsi"/>
                <w:sz w:val="20"/>
                <w:szCs w:val="20"/>
              </w:rPr>
              <w:t>The shelf box shall contain the instructions for use</w:t>
            </w:r>
          </w:p>
        </w:tc>
        <w:tc>
          <w:tcPr>
            <w:tcW w:w="1080" w:type="dxa"/>
            <w:vAlign w:val="center"/>
          </w:tcPr>
          <w:p w14:paraId="15D0F6DB" w14:textId="77777777" w:rsidR="00384C58" w:rsidRPr="00B65F05" w:rsidRDefault="00384C58" w:rsidP="00384C58">
            <w:pPr>
              <w:rPr>
                <w:rFonts w:cstheme="minorHAnsi"/>
                <w:sz w:val="20"/>
                <w:szCs w:val="20"/>
              </w:rPr>
            </w:pPr>
            <w:r>
              <w:rPr>
                <w:rFonts w:cstheme="minorHAnsi"/>
                <w:sz w:val="20"/>
                <w:szCs w:val="20"/>
              </w:rPr>
              <w:t>Yes</w:t>
            </w:r>
          </w:p>
        </w:tc>
        <w:tc>
          <w:tcPr>
            <w:tcW w:w="2025" w:type="dxa"/>
            <w:vAlign w:val="center"/>
          </w:tcPr>
          <w:p w14:paraId="0C9ADEEB" w14:textId="77777777" w:rsidR="00384C58" w:rsidRPr="00B65F05" w:rsidRDefault="00384C58" w:rsidP="00384C58">
            <w:pPr>
              <w:rPr>
                <w:rFonts w:cstheme="minorHAnsi"/>
                <w:sz w:val="20"/>
                <w:szCs w:val="20"/>
              </w:rPr>
            </w:pPr>
            <w:r>
              <w:rPr>
                <w:rFonts w:cstheme="minorHAnsi"/>
                <w:sz w:val="20"/>
                <w:szCs w:val="20"/>
              </w:rPr>
              <w:t>FDA 21 CFR 801</w:t>
            </w:r>
          </w:p>
        </w:tc>
        <w:tc>
          <w:tcPr>
            <w:tcW w:w="2025" w:type="dxa"/>
            <w:vAlign w:val="center"/>
          </w:tcPr>
          <w:p w14:paraId="2C66890E" w14:textId="77777777" w:rsidR="00384C58" w:rsidRPr="00B65F05" w:rsidRDefault="00384C58" w:rsidP="00384C58">
            <w:pPr>
              <w:rPr>
                <w:rFonts w:cstheme="minorHAnsi"/>
                <w:sz w:val="20"/>
                <w:szCs w:val="20"/>
              </w:rPr>
            </w:pPr>
            <w:r>
              <w:rPr>
                <w:rFonts w:cstheme="minorHAnsi"/>
                <w:sz w:val="20"/>
                <w:szCs w:val="20"/>
              </w:rPr>
              <w:t>Attribute testing</w:t>
            </w:r>
          </w:p>
        </w:tc>
      </w:tr>
      <w:tr w:rsidR="00384C58" w:rsidRPr="00B65F05" w14:paraId="707DB458" w14:textId="77777777" w:rsidTr="00384C58">
        <w:trPr>
          <w:trHeight w:val="413"/>
        </w:trPr>
        <w:tc>
          <w:tcPr>
            <w:tcW w:w="1188" w:type="dxa"/>
            <w:vAlign w:val="center"/>
          </w:tcPr>
          <w:p w14:paraId="6D98779F" w14:textId="6A3CEF30" w:rsidR="00384C58" w:rsidRPr="00B65F05" w:rsidRDefault="00384C58" w:rsidP="00384C58">
            <w:pPr>
              <w:rPr>
                <w:rFonts w:cstheme="minorHAnsi"/>
                <w:sz w:val="20"/>
                <w:szCs w:val="20"/>
              </w:rPr>
            </w:pPr>
            <w:r>
              <w:rPr>
                <w:rFonts w:cstheme="minorHAnsi"/>
                <w:sz w:val="20"/>
                <w:szCs w:val="20"/>
              </w:rPr>
              <w:t>PRS-020</w:t>
            </w:r>
          </w:p>
        </w:tc>
        <w:tc>
          <w:tcPr>
            <w:tcW w:w="1710" w:type="dxa"/>
            <w:vAlign w:val="center"/>
          </w:tcPr>
          <w:p w14:paraId="0D3202D4" w14:textId="77777777" w:rsidR="00384C58" w:rsidRPr="00B65F05" w:rsidRDefault="00384C58" w:rsidP="00384C58">
            <w:pPr>
              <w:rPr>
                <w:rFonts w:cstheme="minorHAnsi"/>
                <w:sz w:val="20"/>
                <w:szCs w:val="20"/>
              </w:rPr>
            </w:pPr>
            <w:r w:rsidRPr="00B65F05">
              <w:rPr>
                <w:rFonts w:cstheme="minorHAnsi"/>
                <w:sz w:val="20"/>
                <w:szCs w:val="20"/>
              </w:rPr>
              <w:t xml:space="preserve"> </w:t>
            </w:r>
            <w:r>
              <w:rPr>
                <w:rFonts w:cstheme="minorHAnsi"/>
                <w:sz w:val="20"/>
                <w:szCs w:val="20"/>
              </w:rPr>
              <w:t>Labeling – Identification</w:t>
            </w:r>
          </w:p>
        </w:tc>
        <w:tc>
          <w:tcPr>
            <w:tcW w:w="5130" w:type="dxa"/>
            <w:vAlign w:val="center"/>
          </w:tcPr>
          <w:p w14:paraId="52A3406D" w14:textId="77777777" w:rsidR="00384C58" w:rsidRPr="00B65F05" w:rsidRDefault="00384C58" w:rsidP="00384C58">
            <w:pPr>
              <w:rPr>
                <w:rFonts w:cstheme="minorHAnsi"/>
                <w:sz w:val="20"/>
                <w:szCs w:val="20"/>
              </w:rPr>
            </w:pPr>
            <w:r>
              <w:rPr>
                <w:rFonts w:cstheme="minorHAnsi"/>
                <w:sz w:val="20"/>
                <w:szCs w:val="20"/>
              </w:rPr>
              <w:t>Each device shall be labeled with a unique, traceable serial number</w:t>
            </w:r>
          </w:p>
        </w:tc>
        <w:tc>
          <w:tcPr>
            <w:tcW w:w="1080" w:type="dxa"/>
            <w:vAlign w:val="center"/>
          </w:tcPr>
          <w:p w14:paraId="5BEB8564" w14:textId="77777777" w:rsidR="00384C58" w:rsidRPr="00B65F05" w:rsidRDefault="00384C58" w:rsidP="00384C58">
            <w:pPr>
              <w:rPr>
                <w:rFonts w:cstheme="minorHAnsi"/>
                <w:sz w:val="20"/>
                <w:szCs w:val="20"/>
              </w:rPr>
            </w:pPr>
            <w:r>
              <w:rPr>
                <w:rFonts w:cstheme="minorHAnsi"/>
                <w:sz w:val="20"/>
                <w:szCs w:val="20"/>
              </w:rPr>
              <w:t>Yes</w:t>
            </w:r>
          </w:p>
        </w:tc>
        <w:tc>
          <w:tcPr>
            <w:tcW w:w="2025" w:type="dxa"/>
            <w:vAlign w:val="center"/>
          </w:tcPr>
          <w:p w14:paraId="75692777" w14:textId="77777777" w:rsidR="00384C58" w:rsidRPr="00B65F05" w:rsidRDefault="00384C58" w:rsidP="00384C58">
            <w:pPr>
              <w:rPr>
                <w:rFonts w:cstheme="minorHAnsi"/>
                <w:sz w:val="20"/>
                <w:szCs w:val="20"/>
              </w:rPr>
            </w:pPr>
            <w:r>
              <w:rPr>
                <w:rFonts w:cstheme="minorHAnsi"/>
                <w:sz w:val="20"/>
                <w:szCs w:val="20"/>
              </w:rPr>
              <w:t>FDA 21 CFR 801</w:t>
            </w:r>
          </w:p>
        </w:tc>
        <w:tc>
          <w:tcPr>
            <w:tcW w:w="2025" w:type="dxa"/>
            <w:vAlign w:val="center"/>
          </w:tcPr>
          <w:p w14:paraId="5E1BEDC6" w14:textId="77777777" w:rsidR="00384C58" w:rsidRPr="00B65F05" w:rsidRDefault="00384C58" w:rsidP="00384C58">
            <w:pPr>
              <w:rPr>
                <w:rFonts w:cstheme="minorHAnsi"/>
                <w:sz w:val="20"/>
                <w:szCs w:val="20"/>
              </w:rPr>
            </w:pPr>
            <w:r>
              <w:rPr>
                <w:rFonts w:cstheme="minorHAnsi"/>
                <w:sz w:val="20"/>
                <w:szCs w:val="20"/>
              </w:rPr>
              <w:t>Attribute testing</w:t>
            </w:r>
          </w:p>
        </w:tc>
      </w:tr>
    </w:tbl>
    <w:p w14:paraId="2759E284" w14:textId="0067CB8E" w:rsidR="00220519" w:rsidRPr="007379D6" w:rsidRDefault="007379D6" w:rsidP="007379D6">
      <w:pPr>
        <w:spacing w:after="0"/>
        <w:rPr>
          <w:rFonts w:cstheme="minorHAnsi"/>
          <w:sz w:val="20"/>
          <w:szCs w:val="20"/>
          <w:lang w:eastAsia="x-none"/>
        </w:rPr>
      </w:pPr>
      <w:r w:rsidRPr="00B65F05">
        <w:rPr>
          <w:rFonts w:cstheme="minorHAnsi"/>
          <w:sz w:val="20"/>
          <w:szCs w:val="20"/>
          <w:lang w:eastAsia="x-none"/>
        </w:rPr>
        <w:t xml:space="preserve"> </w:t>
      </w:r>
    </w:p>
    <w:p w14:paraId="3E53A3F7" w14:textId="77777777" w:rsidR="00220519" w:rsidRPr="002E2382" w:rsidRDefault="00220519" w:rsidP="009064A4">
      <w:pPr>
        <w:rPr>
          <w:rStyle w:val="Strong"/>
          <w:sz w:val="32"/>
          <w:szCs w:val="32"/>
        </w:rPr>
      </w:pPr>
      <w:bookmarkStart w:id="24" w:name="_Toc100050920"/>
      <w:r w:rsidRPr="002E2382">
        <w:rPr>
          <w:rStyle w:val="Strong"/>
          <w:sz w:val="32"/>
          <w:szCs w:val="32"/>
        </w:rPr>
        <w:t>Appendices</w:t>
      </w:r>
      <w:bookmarkEnd w:id="24"/>
    </w:p>
    <w:p w14:paraId="29C6158C" w14:textId="77777777" w:rsidR="00220519" w:rsidRPr="00265950" w:rsidRDefault="00220519" w:rsidP="00220519">
      <w:pPr>
        <w:rPr>
          <w:rFonts w:cstheme="minorHAnsi"/>
          <w:caps/>
          <w:sz w:val="24"/>
          <w:szCs w:val="24"/>
        </w:rPr>
      </w:pPr>
      <w:r w:rsidRPr="00B65F05">
        <w:rPr>
          <w:rFonts w:cstheme="minorHAnsi"/>
          <w:caps/>
          <w:sz w:val="24"/>
          <w:szCs w:val="24"/>
        </w:rPr>
        <w:t>N/A</w:t>
      </w:r>
    </w:p>
    <w:p w14:paraId="34317725" w14:textId="77777777" w:rsidR="00722CE6" w:rsidRDefault="00722CE6" w:rsidP="00220519">
      <w:pPr>
        <w:jc w:val="center"/>
      </w:pPr>
      <w:r>
        <w:br w:type="page"/>
      </w:r>
    </w:p>
    <w:p w14:paraId="550E8636" w14:textId="3527706B" w:rsidR="00722CE6" w:rsidRPr="0041625E" w:rsidRDefault="00722CE6" w:rsidP="006E23BB">
      <w:pPr>
        <w:pStyle w:val="Heading1"/>
        <w:jc w:val="center"/>
        <w:rPr>
          <w:rFonts w:ascii="Calibri Light" w:hAnsi="Calibri Light"/>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20"/>
        <w:gridCol w:w="2520"/>
        <w:gridCol w:w="4319"/>
        <w:gridCol w:w="1785"/>
      </w:tblGrid>
      <w:tr w:rsidR="0041625E" w14:paraId="67FC1B9E" w14:textId="77777777" w:rsidTr="0041625E">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965306" w14:textId="77777777" w:rsidR="0041625E" w:rsidRDefault="0041625E" w:rsidP="0041625E">
            <w:pPr>
              <w:rPr>
                <w:sz w:val="24"/>
                <w:szCs w:val="24"/>
              </w:rPr>
            </w:pPr>
            <w:r w:rsidRPr="2EB18991">
              <w:rPr>
                <w:b/>
                <w:bCs/>
                <w:sz w:val="24"/>
                <w:szCs w:val="24"/>
              </w:rPr>
              <w:t>FORM REVISION HISTORY</w:t>
            </w:r>
            <w:r w:rsidRPr="2EB18991">
              <w:rPr>
                <w:sz w:val="24"/>
                <w:szCs w:val="24"/>
              </w:rPr>
              <w:t> </w:t>
            </w:r>
          </w:p>
        </w:tc>
      </w:tr>
      <w:tr w:rsidR="0041625E" w14:paraId="4C06D712" w14:textId="77777777" w:rsidTr="0041625E">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BC61C7" w14:textId="77777777" w:rsidR="0041625E" w:rsidRDefault="0041625E" w:rsidP="0041625E">
            <w:pPr>
              <w:rPr>
                <w:sz w:val="24"/>
                <w:szCs w:val="24"/>
              </w:rPr>
            </w:pPr>
            <w:r w:rsidRPr="2EB18991">
              <w:rPr>
                <w:b/>
                <w:bCs/>
                <w:sz w:val="24"/>
                <w:szCs w:val="24"/>
              </w:rPr>
              <w:t>REV</w:t>
            </w:r>
            <w:r w:rsidRPr="2EB18991">
              <w:rPr>
                <w:sz w:val="24"/>
                <w:szCs w:val="24"/>
              </w:rPr>
              <w:t>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FFDFEA" w14:textId="77777777" w:rsidR="0041625E" w:rsidRDefault="0041625E" w:rsidP="0041625E">
            <w:pPr>
              <w:rPr>
                <w:sz w:val="24"/>
                <w:szCs w:val="24"/>
              </w:rPr>
            </w:pPr>
            <w:r w:rsidRPr="2EB18991">
              <w:rPr>
                <w:b/>
                <w:bCs/>
                <w:sz w:val="24"/>
                <w:szCs w:val="24"/>
              </w:rPr>
              <w:t>AUTHOR NAME</w:t>
            </w:r>
            <w:r w:rsidRPr="2EB18991">
              <w:rPr>
                <w:sz w:val="24"/>
                <w:szCs w:val="24"/>
              </w:rPr>
              <w:t> </w:t>
            </w:r>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3DFEEE" w14:textId="77777777" w:rsidR="0041625E" w:rsidRDefault="0041625E" w:rsidP="0041625E">
            <w:pPr>
              <w:rPr>
                <w:sz w:val="24"/>
                <w:szCs w:val="24"/>
              </w:rPr>
            </w:pPr>
            <w:r w:rsidRPr="2EB18991">
              <w:rPr>
                <w:b/>
                <w:bCs/>
                <w:sz w:val="24"/>
                <w:szCs w:val="24"/>
              </w:rPr>
              <w:t>REVISION DESCRIPTION</w:t>
            </w:r>
            <w:r w:rsidRPr="2EB18991">
              <w:rPr>
                <w:sz w:val="24"/>
                <w:szCs w:val="24"/>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A69D204" w14:textId="77777777" w:rsidR="0041625E" w:rsidRDefault="0041625E" w:rsidP="0041625E">
            <w:pPr>
              <w:rPr>
                <w:sz w:val="24"/>
                <w:szCs w:val="24"/>
              </w:rPr>
            </w:pPr>
            <w:r w:rsidRPr="2EB18991">
              <w:rPr>
                <w:b/>
                <w:bCs/>
                <w:sz w:val="24"/>
                <w:szCs w:val="24"/>
              </w:rPr>
              <w:t>REVISION DATE</w:t>
            </w:r>
            <w:r w:rsidRPr="2EB18991">
              <w:rPr>
                <w:sz w:val="24"/>
                <w:szCs w:val="24"/>
              </w:rPr>
              <w:t> </w:t>
            </w:r>
          </w:p>
          <w:p w14:paraId="78AAD052" w14:textId="77777777" w:rsidR="0041625E" w:rsidRDefault="0041625E" w:rsidP="0041625E">
            <w:pPr>
              <w:rPr>
                <w:sz w:val="24"/>
                <w:szCs w:val="24"/>
              </w:rPr>
            </w:pPr>
            <w:r w:rsidRPr="2EB18991">
              <w:rPr>
                <w:b/>
                <w:bCs/>
                <w:sz w:val="24"/>
                <w:szCs w:val="24"/>
              </w:rPr>
              <w:t>(DD-MMM-YYYY)</w:t>
            </w:r>
            <w:r w:rsidRPr="2EB18991">
              <w:rPr>
                <w:sz w:val="24"/>
                <w:szCs w:val="24"/>
              </w:rPr>
              <w:t> </w:t>
            </w:r>
          </w:p>
        </w:tc>
      </w:tr>
      <w:tr w:rsidR="0041625E" w14:paraId="68DA1BCD" w14:textId="77777777" w:rsidTr="0041625E">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D759BFD" w14:textId="0EDF7576" w:rsidR="0041625E" w:rsidRDefault="7F1E8C2D" w:rsidP="0041625E">
            <w:pPr>
              <w:rPr>
                <w:sz w:val="24"/>
                <w:szCs w:val="24"/>
              </w:rPr>
            </w:pPr>
            <w:r w:rsidRPr="7F1E8C2D">
              <w:rPr>
                <w:sz w:val="24"/>
                <w:szCs w:val="24"/>
              </w:rPr>
              <w:t>0</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3EE1991" w14:textId="1A488457" w:rsidR="0041625E" w:rsidRDefault="00046193" w:rsidP="0041625E">
            <w:pPr>
              <w:rPr>
                <w:sz w:val="24"/>
                <w:szCs w:val="24"/>
              </w:rPr>
            </w:pPr>
            <w:r>
              <w:rPr>
                <w:sz w:val="24"/>
                <w:szCs w:val="24"/>
              </w:rPr>
              <w:t xml:space="preserve">Alex </w:t>
            </w:r>
            <w:proofErr w:type="spellStart"/>
            <w:r>
              <w:rPr>
                <w:sz w:val="24"/>
                <w:szCs w:val="24"/>
              </w:rPr>
              <w:t>Madzia</w:t>
            </w:r>
            <w:proofErr w:type="spellEnd"/>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057B5A7" w14:textId="367C5DCB" w:rsidR="0041625E" w:rsidRDefault="7C1FB771" w:rsidP="0041625E">
            <w:pPr>
              <w:rPr>
                <w:sz w:val="24"/>
                <w:szCs w:val="24"/>
              </w:rPr>
            </w:pPr>
            <w:r w:rsidRPr="7C1FB771">
              <w:rPr>
                <w:sz w:val="24"/>
                <w:szCs w:val="24"/>
              </w:rPr>
              <w:t xml:space="preserve">Design </w:t>
            </w:r>
            <w:r w:rsidR="7ED3C349" w:rsidRPr="7ED3C349">
              <w:rPr>
                <w:sz w:val="24"/>
                <w:szCs w:val="24"/>
              </w:rPr>
              <w:t>Review 1</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FE0A9AC" w14:textId="52F7F9E1" w:rsidR="0041625E" w:rsidRDefault="7C1FB771" w:rsidP="0041625E">
            <w:pPr>
              <w:rPr>
                <w:sz w:val="24"/>
                <w:szCs w:val="24"/>
              </w:rPr>
            </w:pPr>
            <w:r w:rsidRPr="7C1FB771">
              <w:rPr>
                <w:sz w:val="24"/>
                <w:szCs w:val="24"/>
              </w:rPr>
              <w:t>04-</w:t>
            </w:r>
            <w:r w:rsidR="7ED3C349" w:rsidRPr="7ED3C349">
              <w:rPr>
                <w:sz w:val="24"/>
                <w:szCs w:val="24"/>
              </w:rPr>
              <w:t>21</w:t>
            </w:r>
            <w:r w:rsidRPr="7C1FB771">
              <w:rPr>
                <w:sz w:val="24"/>
                <w:szCs w:val="24"/>
              </w:rPr>
              <w:t>-2022</w:t>
            </w:r>
          </w:p>
        </w:tc>
      </w:tr>
    </w:tbl>
    <w:p w14:paraId="12696C1B" w14:textId="77777777" w:rsidR="0041625E" w:rsidRDefault="0041625E" w:rsidP="0041625E"/>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80"/>
        <w:gridCol w:w="6015"/>
        <w:gridCol w:w="1335"/>
      </w:tblGrid>
      <w:tr w:rsidR="0041625E" w14:paraId="1AFFF605" w14:textId="77777777" w:rsidTr="0041625E">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164F91C" w14:textId="77777777" w:rsidR="0041625E" w:rsidRDefault="0041625E" w:rsidP="0041625E">
            <w:pPr>
              <w:rPr>
                <w:sz w:val="24"/>
                <w:szCs w:val="24"/>
              </w:rPr>
            </w:pPr>
            <w:r w:rsidRPr="2EB18991">
              <w:rPr>
                <w:b/>
                <w:bCs/>
                <w:sz w:val="24"/>
                <w:szCs w:val="24"/>
              </w:rPr>
              <w:t>REQUIRED </w:t>
            </w:r>
            <w:r w:rsidRPr="2EB18991">
              <w:rPr>
                <w:sz w:val="24"/>
                <w:szCs w:val="24"/>
              </w:rPr>
              <w:t>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9B594F1" w14:textId="77777777" w:rsidR="0041625E" w:rsidRDefault="0041625E" w:rsidP="0041625E">
            <w:pPr>
              <w:rPr>
                <w:sz w:val="24"/>
                <w:szCs w:val="24"/>
              </w:rPr>
            </w:pPr>
            <w:r w:rsidRPr="2EB18991">
              <w:rPr>
                <w:b/>
                <w:bCs/>
                <w:sz w:val="24"/>
                <w:szCs w:val="24"/>
              </w:rPr>
              <w:t>APPROVALS</w:t>
            </w:r>
            <w:r w:rsidRPr="2EB18991">
              <w:rPr>
                <w:sz w:val="24"/>
                <w:szCs w:val="24"/>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61FBF6F" w14:textId="77777777" w:rsidR="0041625E" w:rsidRDefault="0041625E" w:rsidP="0041625E">
            <w:pPr>
              <w:rPr>
                <w:sz w:val="24"/>
                <w:szCs w:val="24"/>
              </w:rPr>
            </w:pPr>
            <w:r w:rsidRPr="2EB18991">
              <w:rPr>
                <w:b/>
                <w:bCs/>
                <w:sz w:val="24"/>
                <w:szCs w:val="24"/>
              </w:rPr>
              <w:t>DATE</w:t>
            </w:r>
            <w:r w:rsidRPr="2EB18991">
              <w:rPr>
                <w:sz w:val="24"/>
                <w:szCs w:val="24"/>
              </w:rPr>
              <w:t> </w:t>
            </w:r>
          </w:p>
        </w:tc>
      </w:tr>
      <w:tr w:rsidR="0041625E" w14:paraId="6DE3FD87" w14:textId="77777777" w:rsidTr="0041625E">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88DD87C" w14:textId="77777777" w:rsidR="0041625E" w:rsidRDefault="0041625E" w:rsidP="0041625E">
            <w:pPr>
              <w:rPr>
                <w:sz w:val="24"/>
                <w:szCs w:val="24"/>
              </w:rPr>
            </w:pPr>
            <w:r w:rsidRPr="2EB18991">
              <w:rPr>
                <w:sz w:val="24"/>
                <w:szCs w:val="24"/>
              </w:rPr>
              <w:t>Position Title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4B6EF81" w14:textId="77777777" w:rsidR="0041625E" w:rsidRDefault="0041625E" w:rsidP="0041625E">
            <w:pPr>
              <w:rPr>
                <w:sz w:val="24"/>
                <w:szCs w:val="24"/>
              </w:rPr>
            </w:pPr>
            <w:r w:rsidRPr="2EB18991">
              <w:rPr>
                <w:sz w:val="24"/>
                <w:szCs w:val="24"/>
              </w:rPr>
              <w:t>Signature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90EF544" w14:textId="77777777" w:rsidR="0041625E" w:rsidRDefault="0041625E" w:rsidP="0041625E">
            <w:pPr>
              <w:rPr>
                <w:sz w:val="24"/>
                <w:szCs w:val="24"/>
              </w:rPr>
            </w:pPr>
            <w:r w:rsidRPr="2EB18991">
              <w:rPr>
                <w:sz w:val="24"/>
                <w:szCs w:val="24"/>
              </w:rPr>
              <w:t> </w:t>
            </w:r>
          </w:p>
        </w:tc>
      </w:tr>
      <w:tr w:rsidR="0041625E" w14:paraId="6DCFC010" w14:textId="77777777" w:rsidTr="0041625E">
        <w:trPr>
          <w:trHeight w:val="87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821D5A" w14:textId="77777777" w:rsidR="0041625E" w:rsidRDefault="0041625E" w:rsidP="0041625E">
            <w:pPr>
              <w:rPr>
                <w:sz w:val="24"/>
                <w:szCs w:val="24"/>
              </w:rPr>
            </w:pPr>
            <w:r w:rsidRPr="2EB18991">
              <w:rPr>
                <w:sz w:val="24"/>
                <w:szCs w:val="24"/>
              </w:rPr>
              <w:t>Author/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ACE288" w14:textId="0FFD8F5E" w:rsidR="0041625E" w:rsidRDefault="0041625E" w:rsidP="0041625E">
            <w:pPr>
              <w:spacing w:after="0"/>
              <w:rPr>
                <w:sz w:val="24"/>
                <w:szCs w:val="24"/>
              </w:rPr>
            </w:pPr>
            <w:r w:rsidRPr="00956984">
              <w:rPr>
                <w:sz w:val="24"/>
                <w:szCs w:val="24"/>
              </w:rPr>
              <w:t xml:space="preserve">Isabella </w:t>
            </w:r>
            <w:proofErr w:type="spellStart"/>
            <w:r w:rsidRPr="00956984">
              <w:rPr>
                <w:sz w:val="24"/>
                <w:szCs w:val="24"/>
              </w:rPr>
              <w:t>Koshoffer</w:t>
            </w:r>
            <w:proofErr w:type="spellEnd"/>
            <w:r w:rsidRPr="00956984">
              <w:rPr>
                <w:sz w:val="24"/>
                <w:szCs w:val="24"/>
              </w:rPr>
              <w:t xml:space="preserve">, Alex </w:t>
            </w:r>
            <w:proofErr w:type="spellStart"/>
            <w:r w:rsidRPr="00956984">
              <w:rPr>
                <w:sz w:val="24"/>
                <w:szCs w:val="24"/>
              </w:rPr>
              <w:t>Madzia</w:t>
            </w:r>
            <w:proofErr w:type="spellEnd"/>
            <w:r w:rsidRPr="00956984">
              <w:rPr>
                <w:sz w:val="24"/>
                <w:szCs w:val="24"/>
              </w:rPr>
              <w:t>, Jocelyn Masters</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37B5745" w14:textId="54266540" w:rsidR="0041625E" w:rsidRDefault="7ED3C349" w:rsidP="0041625E">
            <w:pPr>
              <w:spacing w:after="0"/>
              <w:rPr>
                <w:sz w:val="24"/>
                <w:szCs w:val="24"/>
              </w:rPr>
            </w:pPr>
            <w:r w:rsidRPr="7ED3C349">
              <w:rPr>
                <w:sz w:val="24"/>
                <w:szCs w:val="24"/>
              </w:rPr>
              <w:t>04-21-2022</w:t>
            </w:r>
          </w:p>
        </w:tc>
      </w:tr>
      <w:tr w:rsidR="0041625E" w14:paraId="7BBF32CD" w14:textId="77777777" w:rsidTr="0041625E">
        <w:trPr>
          <w:trHeight w:val="885"/>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6082963" w14:textId="77777777" w:rsidR="0041625E" w:rsidRDefault="0041625E" w:rsidP="0041625E">
            <w:pPr>
              <w:rPr>
                <w:sz w:val="24"/>
                <w:szCs w:val="24"/>
              </w:rPr>
            </w:pPr>
            <w:r w:rsidRPr="2EB18991">
              <w:rPr>
                <w:sz w:val="24"/>
                <w:szCs w:val="24"/>
              </w:rPr>
              <w:t>Quality Manager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28934F" w14:textId="52BA42D3" w:rsidR="0041625E" w:rsidRDefault="0041625E" w:rsidP="0041625E">
            <w:pPr>
              <w:rPr>
                <w:sz w:val="24"/>
                <w:szCs w:val="24"/>
              </w:rPr>
            </w:pPr>
            <w:r w:rsidRPr="2EB18991">
              <w:rPr>
                <w:sz w:val="24"/>
                <w:szCs w:val="24"/>
              </w:rPr>
              <w:t> </w:t>
            </w:r>
            <w:r w:rsidRPr="01859A76">
              <w:rPr>
                <w:sz w:val="24"/>
                <w:szCs w:val="24"/>
              </w:rPr>
              <w:t>I</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9A7F718" w14:textId="6257B3A8" w:rsidR="0041625E" w:rsidRDefault="0041625E" w:rsidP="0041625E">
            <w:pPr>
              <w:rPr>
                <w:sz w:val="24"/>
                <w:szCs w:val="24"/>
              </w:rPr>
            </w:pPr>
            <w:r w:rsidRPr="0734D51F">
              <w:rPr>
                <w:sz w:val="24"/>
                <w:szCs w:val="24"/>
              </w:rPr>
              <w:t> 04-21-2022</w:t>
            </w:r>
          </w:p>
        </w:tc>
      </w:tr>
    </w:tbl>
    <w:p w14:paraId="708DACF5" w14:textId="79D4C260" w:rsidR="00722CE6" w:rsidRDefault="00722CE6">
      <w:pPr>
        <w:rPr>
          <w:sz w:val="28"/>
          <w:szCs w:val="28"/>
        </w:rPr>
      </w:pPr>
    </w:p>
    <w:p w14:paraId="23EAB9DD" w14:textId="77777777" w:rsidR="00744BA6" w:rsidRDefault="00744BA6">
      <w:pPr>
        <w:rPr>
          <w:sz w:val="28"/>
          <w:szCs w:val="28"/>
        </w:rPr>
      </w:pPr>
    </w:p>
    <w:p w14:paraId="2A691E39" w14:textId="77777777" w:rsidR="00744BA6" w:rsidRDefault="00744BA6">
      <w:pPr>
        <w:rPr>
          <w:sz w:val="28"/>
          <w:szCs w:val="28"/>
        </w:rPr>
      </w:pPr>
    </w:p>
    <w:p w14:paraId="6406E13A" w14:textId="77777777" w:rsidR="00744BA6" w:rsidRDefault="00744BA6">
      <w:pPr>
        <w:rPr>
          <w:sz w:val="28"/>
          <w:szCs w:val="28"/>
        </w:rPr>
      </w:pPr>
    </w:p>
    <w:p w14:paraId="72185CEF" w14:textId="77777777" w:rsidR="0058504F" w:rsidRDefault="0058504F" w:rsidP="00744BA6">
      <w:pPr>
        <w:pStyle w:val="Heading1"/>
        <w:jc w:val="center"/>
        <w:sectPr w:rsidR="0058504F" w:rsidSect="006D60BD">
          <w:pgSz w:w="15840" w:h="12240" w:orient="landscape" w:code="1"/>
          <w:pgMar w:top="1440" w:right="1440" w:bottom="1440" w:left="1440" w:header="720" w:footer="720" w:gutter="0"/>
          <w:cols w:space="720"/>
          <w:docGrid w:linePitch="360"/>
        </w:sectPr>
      </w:pPr>
      <w:bookmarkStart w:id="25" w:name="_Toc99701706"/>
      <w:bookmarkStart w:id="26" w:name="_Toc100050921"/>
      <w:bookmarkStart w:id="27" w:name="_Toc1122631793"/>
    </w:p>
    <w:p w14:paraId="64FE1B68" w14:textId="77777777" w:rsidR="0058504F" w:rsidRDefault="0058504F" w:rsidP="00744BA6">
      <w:pPr>
        <w:pStyle w:val="Heading1"/>
        <w:jc w:val="center"/>
        <w:sectPr w:rsidR="0058504F" w:rsidSect="006D60BD">
          <w:pgSz w:w="15840" w:h="12240" w:orient="landscape" w:code="1"/>
          <w:pgMar w:top="1440" w:right="1440" w:bottom="1440" w:left="1440" w:header="720" w:footer="720" w:gutter="0"/>
          <w:cols w:space="720"/>
          <w:docGrid w:linePitch="360"/>
        </w:sectPr>
      </w:pPr>
    </w:p>
    <w:p w14:paraId="219240DA" w14:textId="3A23CC0A" w:rsidR="00744BA6" w:rsidRDefault="00744BA6" w:rsidP="00744BA6">
      <w:pPr>
        <w:pStyle w:val="Heading1"/>
        <w:jc w:val="center"/>
        <w:rPr>
          <w:sz w:val="28"/>
          <w:szCs w:val="28"/>
        </w:rPr>
      </w:pPr>
      <w:bookmarkStart w:id="28" w:name="_Toc101471926"/>
      <w:r>
        <w:t>Engineering Calculations</w:t>
      </w:r>
      <w:bookmarkEnd w:id="25"/>
      <w:bookmarkEnd w:id="26"/>
      <w:bookmarkEnd w:id="27"/>
      <w:bookmarkEnd w:id="28"/>
    </w:p>
    <w:p w14:paraId="01ED4CD5" w14:textId="7A493173" w:rsidR="00A00231" w:rsidRDefault="00614E6C">
      <w:pPr>
        <w:rPr>
          <w:sz w:val="28"/>
          <w:szCs w:val="28"/>
        </w:rPr>
      </w:pPr>
      <w:r>
        <w:rPr>
          <w:sz w:val="28"/>
          <w:szCs w:val="28"/>
        </w:rPr>
        <w:t>Energy Flow Diagram</w:t>
      </w:r>
    </w:p>
    <w:p w14:paraId="4BAF10E7" w14:textId="0124156B" w:rsidR="004651EB" w:rsidRDefault="00F47CDD" w:rsidP="0092279C">
      <w:pPr>
        <w:jc w:val="center"/>
        <w:rPr>
          <w:sz w:val="28"/>
          <w:szCs w:val="28"/>
        </w:rPr>
      </w:pPr>
      <w:r w:rsidRPr="0092279C">
        <w:rPr>
          <w:noProof/>
          <w:sz w:val="28"/>
          <w:szCs w:val="28"/>
        </w:rPr>
        <mc:AlternateContent>
          <mc:Choice Requires="wps">
            <w:drawing>
              <wp:anchor distT="45720" distB="45720" distL="114300" distR="114300" simplePos="0" relativeHeight="251658243" behindDoc="0" locked="0" layoutInCell="1" allowOverlap="1" wp14:anchorId="6A335B9E" wp14:editId="765FA791">
                <wp:simplePos x="0" y="0"/>
                <wp:positionH relativeFrom="column">
                  <wp:posOffset>5273040</wp:posOffset>
                </wp:positionH>
                <wp:positionV relativeFrom="paragraph">
                  <wp:posOffset>3280410</wp:posOffset>
                </wp:positionV>
                <wp:extent cx="3230880" cy="716280"/>
                <wp:effectExtent l="0" t="0" r="26670" b="266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716280"/>
                        </a:xfrm>
                        <a:prstGeom prst="rect">
                          <a:avLst/>
                        </a:prstGeom>
                        <a:solidFill>
                          <a:srgbClr val="FFFFFF"/>
                        </a:solidFill>
                        <a:ln w="9525">
                          <a:solidFill>
                            <a:srgbClr val="000000"/>
                          </a:solidFill>
                          <a:miter lim="800000"/>
                          <a:headEnd/>
                          <a:tailEnd/>
                        </a:ln>
                      </wps:spPr>
                      <wps:txbx>
                        <w:txbxContent>
                          <w:p w14:paraId="24F2A20F" w14:textId="638FDA2C" w:rsidR="00EA637D" w:rsidRDefault="00EA637D" w:rsidP="00181DDA">
                            <w:pPr>
                              <w:pStyle w:val="ListParagraph"/>
                              <w:numPr>
                                <w:ilvl w:val="0"/>
                                <w:numId w:val="43"/>
                              </w:numPr>
                            </w:pPr>
                            <w:r>
                              <w:t>The central gear</w:t>
                            </w:r>
                            <w:r w:rsidR="00815C02">
                              <w:t xml:space="preserve">’s counterclockwise rotation causes </w:t>
                            </w:r>
                            <w:r w:rsidR="00181DDA">
                              <w:t>clockwise rotation of gears to its left and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335B9E" id="_x0000_t202" coordsize="21600,21600" o:spt="202" path="m,l,21600r21600,l21600,xe">
                <v:stroke joinstyle="miter"/>
                <v:path gradientshapeok="t" o:connecttype="rect"/>
              </v:shapetype>
              <v:shape id="Text Box 2" o:spid="_x0000_s1026" type="#_x0000_t202" style="position:absolute;left:0;text-align:left;margin-left:415.2pt;margin-top:258.3pt;width:254.4pt;height:56.4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">
                <v:textbox>
                  <w:txbxContent>
                    <w:p w14:paraId="24F2A20F" w14:textId="638FDA2C" w:rsidR="00EA637D" w:rsidRDefault="00EA637D" w:rsidP="00181DDA">
                      <w:pPr>
                        <w:pStyle w:val="ListParagraph"/>
                        <w:numPr>
                          <w:ilvl w:val="0"/>
                          <w:numId w:val="43"/>
                        </w:numPr>
                      </w:pPr>
                      <w:r>
                        <w:t>The central gear</w:t>
                      </w:r>
                      <w:r w:rsidR="00815C02">
                        <w:t xml:space="preserve">’s counterclockwise rotation causes </w:t>
                      </w:r>
                      <w:r w:rsidR="00181DDA">
                        <w:t>clockwise rotation of gears to its left and right</w:t>
                      </w:r>
                    </w:p>
                  </w:txbxContent>
                </v:textbox>
              </v:shape>
            </w:pict>
          </mc:Fallback>
        </mc:AlternateContent>
      </w:r>
      <w:r w:rsidR="00A734F3" w:rsidRPr="0092279C">
        <w:rPr>
          <w:noProof/>
          <w:sz w:val="28"/>
          <w:szCs w:val="28"/>
        </w:rPr>
        <mc:AlternateContent>
          <mc:Choice Requires="wps">
            <w:drawing>
              <wp:anchor distT="45720" distB="45720" distL="114300" distR="114300" simplePos="0" relativeHeight="251658242" behindDoc="0" locked="0" layoutInCell="1" allowOverlap="1" wp14:anchorId="272E4AB6" wp14:editId="3720264F">
                <wp:simplePos x="0" y="0"/>
                <wp:positionH relativeFrom="column">
                  <wp:posOffset>5166360</wp:posOffset>
                </wp:positionH>
                <wp:positionV relativeFrom="paragraph">
                  <wp:posOffset>1360170</wp:posOffset>
                </wp:positionV>
                <wp:extent cx="3375660" cy="822960"/>
                <wp:effectExtent l="0" t="0" r="15240" b="152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822960"/>
                        </a:xfrm>
                        <a:prstGeom prst="rect">
                          <a:avLst/>
                        </a:prstGeom>
                        <a:solidFill>
                          <a:srgbClr val="FFFFFF"/>
                        </a:solidFill>
                        <a:ln w="9525">
                          <a:solidFill>
                            <a:srgbClr val="000000"/>
                          </a:solidFill>
                          <a:miter lim="800000"/>
                          <a:headEnd/>
                          <a:tailEnd/>
                        </a:ln>
                      </wps:spPr>
                      <wps:txbx>
                        <w:txbxContent>
                          <w:p w14:paraId="6329C352" w14:textId="4C8D2C16" w:rsidR="00EA637D" w:rsidRDefault="00786463" w:rsidP="00181DDA">
                            <w:pPr>
                              <w:pStyle w:val="ListParagraph"/>
                              <w:numPr>
                                <w:ilvl w:val="0"/>
                                <w:numId w:val="44"/>
                              </w:numPr>
                            </w:pPr>
                            <w:r>
                              <w:t>Spools with wires wrapped around them are rigidly attached to the side gears</w:t>
                            </w:r>
                            <w:r w:rsidR="00A734F3">
                              <w:t xml:space="preserve">, so that clockwise rotation of the side </w:t>
                            </w:r>
                            <w:r w:rsidR="00A7511A">
                              <w:t>gears causes wire to be unraveled from the spool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E4AB6" id="_x0000_s1027" type="#_x0000_t202" style="position:absolute;left:0;text-align:left;margin-left:406.8pt;margin-top:107.1pt;width:265.8pt;height:64.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">
                <v:textbox>
                  <w:txbxContent>
                    <w:p w14:paraId="6329C352" w14:textId="4C8D2C16" w:rsidR="00EA637D" w:rsidRDefault="00786463" w:rsidP="00181DDA">
                      <w:pPr>
                        <w:pStyle w:val="ListParagraph"/>
                        <w:numPr>
                          <w:ilvl w:val="0"/>
                          <w:numId w:val="44"/>
                        </w:numPr>
                      </w:pPr>
                      <w:r>
                        <w:t>Spools with wires wrapped around them are rigidly attached to the side gears</w:t>
                      </w:r>
                      <w:r w:rsidR="00A734F3">
                        <w:t xml:space="preserve">, so that clockwise rotation of the side </w:t>
                      </w:r>
                      <w:r w:rsidR="00A7511A">
                        <w:t>gears causes wire to be unraveled from the spool</w:t>
                      </w:r>
                    </w:p>
                  </w:txbxContent>
                </v:textbox>
              </v:shape>
            </w:pict>
          </mc:Fallback>
        </mc:AlternateContent>
      </w:r>
      <w:r w:rsidR="00486E80" w:rsidRPr="0092279C">
        <w:rPr>
          <w:noProof/>
          <w:sz w:val="28"/>
          <w:szCs w:val="28"/>
        </w:rPr>
        <mc:AlternateContent>
          <mc:Choice Requires="wps">
            <w:drawing>
              <wp:anchor distT="45720" distB="45720" distL="114300" distR="114300" simplePos="0" relativeHeight="251658240" behindDoc="0" locked="0" layoutInCell="1" allowOverlap="1" wp14:anchorId="19BCB22A" wp14:editId="45554D1C">
                <wp:simplePos x="0" y="0"/>
                <wp:positionH relativeFrom="column">
                  <wp:posOffset>3756660</wp:posOffset>
                </wp:positionH>
                <wp:positionV relativeFrom="paragraph">
                  <wp:posOffset>400050</wp:posOffset>
                </wp:positionV>
                <wp:extent cx="3977640" cy="510540"/>
                <wp:effectExtent l="0" t="0" r="22860" b="228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510540"/>
                        </a:xfrm>
                        <a:prstGeom prst="rect">
                          <a:avLst/>
                        </a:prstGeom>
                        <a:solidFill>
                          <a:srgbClr val="FFFFFF"/>
                        </a:solidFill>
                        <a:ln w="9525">
                          <a:solidFill>
                            <a:srgbClr val="000000"/>
                          </a:solidFill>
                          <a:miter lim="800000"/>
                          <a:headEnd/>
                          <a:tailEnd/>
                        </a:ln>
                      </wps:spPr>
                      <wps:txbx>
                        <w:txbxContent>
                          <w:p w14:paraId="55E5960F" w14:textId="0AFF4591" w:rsidR="0092279C" w:rsidRDefault="003A7AB4" w:rsidP="003A7AB4">
                            <w:pPr>
                              <w:pStyle w:val="ListParagraph"/>
                              <w:numPr>
                                <w:ilvl w:val="0"/>
                                <w:numId w:val="41"/>
                              </w:numPr>
                            </w:pPr>
                            <w:r>
                              <w:t xml:space="preserve">User applies rotational mechanical energy to </w:t>
                            </w:r>
                            <w:r w:rsidR="00D55D33">
                              <w:t>dial to align pointer with desired jaw diameter</w:t>
                            </w:r>
                            <w:r w:rsidR="00486E80">
                              <w:t xml:space="preserve"> (pointer is fixed)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CB22A" id="_x0000_s1028" type="#_x0000_t202" style="position:absolute;left:0;text-align:left;margin-left:295.8pt;margin-top:31.5pt;width:313.2pt;height:40.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">
                <v:textbox>
                  <w:txbxContent>
                    <w:p w14:paraId="55E5960F" w14:textId="0AFF4591" w:rsidR="0092279C" w:rsidRDefault="003A7AB4" w:rsidP="003A7AB4">
                      <w:pPr>
                        <w:pStyle w:val="ListParagraph"/>
                        <w:numPr>
                          <w:ilvl w:val="0"/>
                          <w:numId w:val="41"/>
                        </w:numPr>
                      </w:pPr>
                      <w:r>
                        <w:t xml:space="preserve">User applies rotational mechanical energy to </w:t>
                      </w:r>
                      <w:r w:rsidR="00D55D33">
                        <w:t>dial to align pointer with desired jaw diameter</w:t>
                      </w:r>
                      <w:r w:rsidR="00486E80">
                        <w:t xml:space="preserve"> (pointer is fixed)</w:t>
                      </w:r>
                    </w:p>
                  </w:txbxContent>
                </v:textbox>
              </v:shape>
            </w:pict>
          </mc:Fallback>
        </mc:AlternateContent>
      </w:r>
      <w:r w:rsidR="00F03ABD" w:rsidRPr="0092279C">
        <w:rPr>
          <w:noProof/>
          <w:sz w:val="28"/>
          <w:szCs w:val="28"/>
        </w:rPr>
        <mc:AlternateContent>
          <mc:Choice Requires="wps">
            <w:drawing>
              <wp:anchor distT="45720" distB="45720" distL="114300" distR="114300" simplePos="0" relativeHeight="251658241" behindDoc="0" locked="0" layoutInCell="1" allowOverlap="1" wp14:anchorId="76A03DD8" wp14:editId="0EA33814">
                <wp:simplePos x="0" y="0"/>
                <wp:positionH relativeFrom="column">
                  <wp:posOffset>-152400</wp:posOffset>
                </wp:positionH>
                <wp:positionV relativeFrom="paragraph">
                  <wp:posOffset>3089910</wp:posOffset>
                </wp:positionV>
                <wp:extent cx="3375660" cy="502920"/>
                <wp:effectExtent l="0" t="0" r="1524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502920"/>
                        </a:xfrm>
                        <a:prstGeom prst="rect">
                          <a:avLst/>
                        </a:prstGeom>
                        <a:solidFill>
                          <a:srgbClr val="FFFFFF"/>
                        </a:solidFill>
                        <a:ln w="9525">
                          <a:solidFill>
                            <a:srgbClr val="000000"/>
                          </a:solidFill>
                          <a:miter lim="800000"/>
                          <a:headEnd/>
                          <a:tailEnd/>
                        </a:ln>
                      </wps:spPr>
                      <wps:txbx>
                        <w:txbxContent>
                          <w:p w14:paraId="6EC8E1CD" w14:textId="0B6FA73D" w:rsidR="00F03ABD" w:rsidRDefault="00F03ABD" w:rsidP="00736363">
                            <w:pPr>
                              <w:pStyle w:val="ListParagraph"/>
                              <w:numPr>
                                <w:ilvl w:val="0"/>
                                <w:numId w:val="41"/>
                              </w:numPr>
                            </w:pPr>
                            <w:r>
                              <w:t>The dial is rigidly fixed to a central gear</w:t>
                            </w:r>
                            <w:r w:rsidR="00736363">
                              <w:t xml:space="preserve"> that rotates by the same amount as the dial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03DD8" id="_x0000_s1029" type="#_x0000_t202" style="position:absolute;left:0;text-align:left;margin-left:-12pt;margin-top:243.3pt;width:265.8pt;height:39.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">
                <v:textbox>
                  <w:txbxContent>
                    <w:p w14:paraId="6EC8E1CD" w14:textId="0B6FA73D" w:rsidR="00F03ABD" w:rsidRDefault="00F03ABD" w:rsidP="00736363">
                      <w:pPr>
                        <w:pStyle w:val="ListParagraph"/>
                        <w:numPr>
                          <w:ilvl w:val="0"/>
                          <w:numId w:val="41"/>
                        </w:numPr>
                      </w:pPr>
                      <w:r>
                        <w:t>The dial is rigidly fixed to a central gear</w:t>
                      </w:r>
                      <w:r w:rsidR="00736363">
                        <w:t xml:space="preserve"> that rotates by the same amount as the dial</w:t>
                      </w:r>
                    </w:p>
                  </w:txbxContent>
                </v:textbox>
              </v:shape>
            </w:pict>
          </mc:Fallback>
        </mc:AlternateContent>
      </w:r>
      <w:r w:rsidR="0092279C">
        <w:rPr>
          <w:noProof/>
          <w:sz w:val="28"/>
          <w:szCs w:val="28"/>
        </w:rPr>
        <w:drawing>
          <wp:inline distT="0" distB="0" distL="0" distR="0" wp14:anchorId="422485CF" wp14:editId="339D2EFE">
            <wp:extent cx="4457700" cy="4191000"/>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rotWithShape="1">
                    <a:blip r:embed="rId48">
                      <a:extLst>
                        <a:ext uri="{28A0092B-C50C-407E-A947-70E740481C1C}">
                          <a14:useLocalDpi xmlns:a14="http://schemas.microsoft.com/office/drawing/2010/main" val="0"/>
                        </a:ext>
                      </a:extLst>
                    </a:blip>
                    <a:srcRect t="12692" b="16795"/>
                    <a:stretch/>
                  </pic:blipFill>
                  <pic:spPr bwMode="auto">
                    <a:xfrm>
                      <a:off x="0" y="0"/>
                      <a:ext cx="4457700" cy="4191000"/>
                    </a:xfrm>
                    <a:prstGeom prst="rect">
                      <a:avLst/>
                    </a:prstGeom>
                    <a:ln>
                      <a:noFill/>
                    </a:ln>
                    <a:extLst>
                      <a:ext uri="{53640926-AAD7-44D8-BBD7-CCE9431645EC}">
                        <a14:shadowObscured xmlns:a14="http://schemas.microsoft.com/office/drawing/2010/main"/>
                      </a:ext>
                    </a:extLst>
                  </pic:spPr>
                </pic:pic>
              </a:graphicData>
            </a:graphic>
          </wp:inline>
        </w:drawing>
      </w:r>
    </w:p>
    <w:p w14:paraId="2DE23E84" w14:textId="77777777" w:rsidR="00927DDC" w:rsidRDefault="0086511B" w:rsidP="00927DDC">
      <w:pPr>
        <w:jc w:val="center"/>
        <w:rPr>
          <w:sz w:val="28"/>
          <w:szCs w:val="28"/>
        </w:rPr>
      </w:pPr>
      <w:r w:rsidRPr="0092279C">
        <w:rPr>
          <w:noProof/>
          <w:sz w:val="28"/>
          <w:szCs w:val="28"/>
        </w:rPr>
        <mc:AlternateContent>
          <mc:Choice Requires="wps">
            <w:drawing>
              <wp:anchor distT="45720" distB="45720" distL="114300" distR="114300" simplePos="0" relativeHeight="251658245" behindDoc="0" locked="0" layoutInCell="1" allowOverlap="1" wp14:anchorId="41CDAC90" wp14:editId="1A72521B">
                <wp:simplePos x="0" y="0"/>
                <wp:positionH relativeFrom="column">
                  <wp:posOffset>-563880</wp:posOffset>
                </wp:positionH>
                <wp:positionV relativeFrom="paragraph">
                  <wp:posOffset>2990850</wp:posOffset>
                </wp:positionV>
                <wp:extent cx="3375660" cy="822960"/>
                <wp:effectExtent l="0" t="0" r="1524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822960"/>
                        </a:xfrm>
                        <a:prstGeom prst="rect">
                          <a:avLst/>
                        </a:prstGeom>
                        <a:solidFill>
                          <a:srgbClr val="FFFFFF"/>
                        </a:solidFill>
                        <a:ln w="9525">
                          <a:solidFill>
                            <a:srgbClr val="000000"/>
                          </a:solidFill>
                          <a:miter lim="800000"/>
                          <a:headEnd/>
                          <a:tailEnd/>
                        </a:ln>
                      </wps:spPr>
                      <wps:txbx>
                        <w:txbxContent>
                          <w:p w14:paraId="2DBD805C" w14:textId="38C2C9A8" w:rsidR="0086511B" w:rsidRDefault="00683148" w:rsidP="0086511B">
                            <w:pPr>
                              <w:pStyle w:val="ListParagraph"/>
                              <w:numPr>
                                <w:ilvl w:val="0"/>
                                <w:numId w:val="44"/>
                              </w:numPr>
                            </w:pPr>
                            <w:r>
                              <w:t>Rotating the dial by 27.69</w:t>
                            </w:r>
                            <w:r>
                              <w:rPr>
                                <w:rFonts w:cstheme="minorHAnsi"/>
                              </w:rPr>
                              <w:t>°</w:t>
                            </w:r>
                            <w:r w:rsidR="005354E3">
                              <w:t xml:space="preserve"> – resulting in the pointer being at the 3mm position – causes the wires </w:t>
                            </w:r>
                            <w:r w:rsidR="005E37C5">
                              <w:t xml:space="preserve">to </w:t>
                            </w:r>
                            <w:r w:rsidR="00501362">
                              <w:t>push out each jaw by 0.5mm</w:t>
                            </w:r>
                            <w:r w:rsidR="00032157">
                              <w:t xml:space="preserve"> (for 1mm total expansion)</w:t>
                            </w:r>
                            <w:r w:rsidR="005354E3">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DAC90" id="_x0000_s1030" type="#_x0000_t202" style="position:absolute;left:0;text-align:left;margin-left:-44.4pt;margin-top:235.5pt;width:265.8pt;height:64.8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">
                <v:textbox>
                  <w:txbxContent>
                    <w:p w14:paraId="2DBD805C" w14:textId="38C2C9A8" w:rsidR="0086511B" w:rsidRDefault="00683148" w:rsidP="0086511B">
                      <w:pPr>
                        <w:pStyle w:val="ListParagraph"/>
                        <w:numPr>
                          <w:ilvl w:val="0"/>
                          <w:numId w:val="44"/>
                        </w:numPr>
                      </w:pPr>
                      <w:r>
                        <w:t>Rotating the dial by 27.69</w:t>
                      </w:r>
                      <w:r>
                        <w:rPr>
                          <w:rFonts w:cstheme="minorHAnsi"/>
                        </w:rPr>
                        <w:t>°</w:t>
                      </w:r>
                      <w:r w:rsidR="005354E3">
                        <w:t xml:space="preserve"> – resulting in the pointer being at the 3mm position – causes the wires </w:t>
                      </w:r>
                      <w:r w:rsidR="005E37C5">
                        <w:t xml:space="preserve">to </w:t>
                      </w:r>
                      <w:r w:rsidR="00501362">
                        <w:t>push out each jaw by 0.5mm</w:t>
                      </w:r>
                      <w:r w:rsidR="00032157">
                        <w:t xml:space="preserve"> (for 1mm total expansion)</w:t>
                      </w:r>
                      <w:r w:rsidR="005354E3">
                        <w:t xml:space="preserve"> </w:t>
                      </w:r>
                    </w:p>
                  </w:txbxContent>
                </v:textbox>
              </v:shape>
            </w:pict>
          </mc:Fallback>
        </mc:AlternateContent>
      </w:r>
      <w:r w:rsidR="00F47CDD" w:rsidRPr="0092279C">
        <w:rPr>
          <w:noProof/>
          <w:sz w:val="28"/>
          <w:szCs w:val="28"/>
        </w:rPr>
        <mc:AlternateContent>
          <mc:Choice Requires="wps">
            <w:drawing>
              <wp:anchor distT="45720" distB="45720" distL="114300" distR="114300" simplePos="0" relativeHeight="251658244" behindDoc="0" locked="0" layoutInCell="1" allowOverlap="1" wp14:anchorId="55D7B3BE" wp14:editId="4BFC6BB9">
                <wp:simplePos x="0" y="0"/>
                <wp:positionH relativeFrom="column">
                  <wp:posOffset>-68580</wp:posOffset>
                </wp:positionH>
                <wp:positionV relativeFrom="paragraph">
                  <wp:posOffset>1908810</wp:posOffset>
                </wp:positionV>
                <wp:extent cx="3375660" cy="678180"/>
                <wp:effectExtent l="0" t="0" r="15240" b="266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678180"/>
                        </a:xfrm>
                        <a:prstGeom prst="rect">
                          <a:avLst/>
                        </a:prstGeom>
                        <a:solidFill>
                          <a:srgbClr val="FFFFFF"/>
                        </a:solidFill>
                        <a:ln w="9525">
                          <a:solidFill>
                            <a:srgbClr val="000000"/>
                          </a:solidFill>
                          <a:miter lim="800000"/>
                          <a:headEnd/>
                          <a:tailEnd/>
                        </a:ln>
                      </wps:spPr>
                      <wps:txbx>
                        <w:txbxContent>
                          <w:p w14:paraId="2BEF9C5D" w14:textId="18138001" w:rsidR="00F47CDD" w:rsidRDefault="007B5F53" w:rsidP="00F47CDD">
                            <w:pPr>
                              <w:pStyle w:val="ListParagraph"/>
                              <w:numPr>
                                <w:ilvl w:val="0"/>
                                <w:numId w:val="44"/>
                              </w:numPr>
                            </w:pPr>
                            <w:r>
                              <w:t>When the wire is fully raveled</w:t>
                            </w:r>
                            <w:r w:rsidR="0086511B">
                              <w:t xml:space="preserve"> – meaning the dial is at the 2mm position – the jaws are 2mm apart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7B3BE" id="_x0000_s1031" type="#_x0000_t202" style="position:absolute;left:0;text-align:left;margin-left:-5.4pt;margin-top:150.3pt;width:265.8pt;height:53.4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">
                <v:textbox>
                  <w:txbxContent>
                    <w:p w14:paraId="2BEF9C5D" w14:textId="18138001" w:rsidR="00F47CDD" w:rsidRDefault="007B5F53" w:rsidP="00F47CDD">
                      <w:pPr>
                        <w:pStyle w:val="ListParagraph"/>
                        <w:numPr>
                          <w:ilvl w:val="0"/>
                          <w:numId w:val="44"/>
                        </w:numPr>
                      </w:pPr>
                      <w:r>
                        <w:t>When the wire is fully raveled</w:t>
                      </w:r>
                      <w:r w:rsidR="0086511B">
                        <w:t xml:space="preserve"> – meaning the dial is at the 2mm position – the jaws are 2mm apart</w:t>
                      </w:r>
                    </w:p>
                  </w:txbxContent>
                </v:textbox>
              </v:shape>
            </w:pict>
          </mc:Fallback>
        </mc:AlternateContent>
      </w:r>
      <w:r w:rsidR="0092279C">
        <w:rPr>
          <w:noProof/>
          <w:sz w:val="28"/>
          <w:szCs w:val="28"/>
        </w:rPr>
        <w:drawing>
          <wp:inline distT="0" distB="0" distL="0" distR="0" wp14:anchorId="60DF11D7" wp14:editId="3C7188EC">
            <wp:extent cx="3352800" cy="4470400"/>
            <wp:effectExtent l="0" t="0" r="0" b="6350"/>
            <wp:docPr id="9" name="Picture 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linedrawing&#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52800" cy="4470400"/>
                    </a:xfrm>
                    <a:prstGeom prst="rect">
                      <a:avLst/>
                    </a:prstGeom>
                  </pic:spPr>
                </pic:pic>
              </a:graphicData>
            </a:graphic>
          </wp:inline>
        </w:drawing>
      </w:r>
      <w:bookmarkStart w:id="29" w:name="_Toc99701707"/>
    </w:p>
    <w:p w14:paraId="5893A432" w14:textId="77777777" w:rsidR="00EA40D4" w:rsidRDefault="00EA40D4" w:rsidP="00EA40D4"/>
    <w:p w14:paraId="2660D4B2" w14:textId="77777777" w:rsidR="004B57EA" w:rsidRDefault="004B57EA" w:rsidP="00EA40D4"/>
    <w:p w14:paraId="20E768AB" w14:textId="77777777" w:rsidR="004B57EA" w:rsidRDefault="004B57EA" w:rsidP="00EA40D4"/>
    <w:p w14:paraId="4A67DC8C" w14:textId="77777777" w:rsidR="00EA40D4" w:rsidRDefault="00EA40D4" w:rsidP="00EA40D4">
      <w:pPr>
        <w:rPr>
          <w:b/>
          <w:bCs/>
          <w:sz w:val="28"/>
          <w:szCs w:val="28"/>
        </w:rPr>
      </w:pPr>
      <w:r w:rsidRPr="004B57EA">
        <w:rPr>
          <w:b/>
          <w:bCs/>
          <w:sz w:val="28"/>
          <w:szCs w:val="28"/>
        </w:rPr>
        <w:t>Calculations:</w:t>
      </w:r>
    </w:p>
    <w:p w14:paraId="6E6A47C9" w14:textId="52B9CB28" w:rsidR="004B57EA" w:rsidRPr="003C470C" w:rsidRDefault="003C470C" w:rsidP="00EA40D4">
      <w:pPr>
        <w:rPr>
          <w:b/>
          <w:bCs/>
          <w:sz w:val="24"/>
          <w:szCs w:val="24"/>
        </w:rPr>
      </w:pPr>
      <w:r>
        <w:rPr>
          <w:b/>
          <w:bCs/>
          <w:sz w:val="24"/>
          <w:szCs w:val="24"/>
        </w:rPr>
        <w:t>Dial Adjustment</w:t>
      </w:r>
    </w:p>
    <w:p w14:paraId="4966F51A" w14:textId="43F416AC" w:rsidR="00136163" w:rsidRDefault="003E78D8" w:rsidP="00EA40D4">
      <w:r>
        <w:t>360 degrees/13 (dial labeled from 2-14</w:t>
      </w:r>
      <w:r w:rsidR="001241ED">
        <w:t>mm</w:t>
      </w:r>
      <w:r>
        <w:t xml:space="preserve">, creating 13 discrete arc segments) = </w:t>
      </w:r>
      <w:r w:rsidR="00136163">
        <w:t>27.69</w:t>
      </w:r>
      <w:r w:rsidR="00A56BD0">
        <w:t xml:space="preserve"> degrees/mm</w:t>
      </w:r>
    </w:p>
    <w:p w14:paraId="47DC7BEC" w14:textId="5E26D55A" w:rsidR="003C470C" w:rsidRDefault="003C470C" w:rsidP="00EA40D4"/>
    <w:p w14:paraId="308F3F5C" w14:textId="645FBE82" w:rsidR="003C470C" w:rsidRDefault="003C470C" w:rsidP="00EA40D4">
      <w:pPr>
        <w:rPr>
          <w:b/>
          <w:bCs/>
          <w:sz w:val="24"/>
          <w:szCs w:val="24"/>
        </w:rPr>
      </w:pPr>
      <w:r>
        <w:rPr>
          <w:b/>
          <w:bCs/>
          <w:sz w:val="24"/>
          <w:szCs w:val="24"/>
        </w:rPr>
        <w:t xml:space="preserve">Wire </w:t>
      </w:r>
      <w:r w:rsidR="007315F9">
        <w:rPr>
          <w:b/>
          <w:bCs/>
          <w:sz w:val="24"/>
          <w:szCs w:val="24"/>
        </w:rPr>
        <w:t>Unraveling</w:t>
      </w:r>
      <w:r w:rsidR="00480971">
        <w:rPr>
          <w:b/>
          <w:bCs/>
          <w:sz w:val="24"/>
          <w:szCs w:val="24"/>
        </w:rPr>
        <w:t>/Jaw dimensions</w:t>
      </w:r>
    </w:p>
    <w:p w14:paraId="5E3384F0" w14:textId="1EA9546A" w:rsidR="00D6652C" w:rsidRPr="007315F9" w:rsidRDefault="0047231B" w:rsidP="00EA40D4">
      <w:r>
        <w:t xml:space="preserve">When the wires are fully raveled, the jaws are 2mm apart from each other. If the </w:t>
      </w:r>
      <w:r w:rsidR="00F37911">
        <w:t>central support between the jaws is 0.75mm thick, then the jaws form a right triangle with the support</w:t>
      </w:r>
      <w:r w:rsidR="00664C79">
        <w:t xml:space="preserve">. The short leg is 0.625mm long, </w:t>
      </w:r>
      <w:r w:rsidR="00480971">
        <w:t xml:space="preserve">and </w:t>
      </w:r>
      <w:r w:rsidR="00664C79">
        <w:t xml:space="preserve">the hypotenuse (the jaw) is </w:t>
      </w:r>
      <w:r w:rsidR="00480971">
        <w:t>6.625mm. The jaws are 6.625mm so that when they are fully extended, the ends of the jaws are 14mm apart (maximum</w:t>
      </w:r>
      <w:r w:rsidR="00D6652C">
        <w:t xml:space="preserve"> adult airway size)</w:t>
      </w:r>
    </w:p>
    <w:p w14:paraId="60C68639" w14:textId="23D78688" w:rsidR="0041625E" w:rsidRDefault="0086525A" w:rsidP="00EA40D4">
      <w:pPr>
        <w:rPr>
          <w:sz w:val="28"/>
          <w:szCs w:val="28"/>
        </w:rPr>
      </w:pPr>
      <w:r w:rsidRPr="0092279C">
        <w:rPr>
          <w:noProof/>
          <w:sz w:val="28"/>
          <w:szCs w:val="28"/>
        </w:rPr>
        <mc:AlternateContent>
          <mc:Choice Requires="wps">
            <w:drawing>
              <wp:anchor distT="45720" distB="45720" distL="114300" distR="114300" simplePos="0" relativeHeight="251658248" behindDoc="0" locked="0" layoutInCell="1" allowOverlap="1" wp14:anchorId="1C69EE6F" wp14:editId="4A2D284D">
                <wp:simplePos x="0" y="0"/>
                <wp:positionH relativeFrom="column">
                  <wp:posOffset>1219200</wp:posOffset>
                </wp:positionH>
                <wp:positionV relativeFrom="paragraph">
                  <wp:posOffset>2219325</wp:posOffset>
                </wp:positionV>
                <wp:extent cx="388620" cy="388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88620"/>
                        </a:xfrm>
                        <a:prstGeom prst="rect">
                          <a:avLst/>
                        </a:prstGeom>
                        <a:noFill/>
                        <a:ln w="9525">
                          <a:noFill/>
                          <a:miter lim="800000"/>
                          <a:headEnd/>
                          <a:tailEnd/>
                        </a:ln>
                      </wps:spPr>
                      <wps:txbx>
                        <w:txbxContent>
                          <w:p w14:paraId="24114BB2" w14:textId="00FF97F6" w:rsidR="0086525A" w:rsidRDefault="0086525A" w:rsidP="0086525A">
                            <w:r>
                              <w:rPr>
                                <w:rFonts w:cstheme="minorHAnsi"/>
                                <w:sz w:val="28"/>
                                <w:szCs w:val="28"/>
                              </w:rPr>
                              <w:t>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9EE6F" id="_x0000_s1032" type="#_x0000_t202" style="position:absolute;margin-left:96pt;margin-top:174.75pt;width:30.6pt;height:30.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" filled="f" stroked="f">
                <v:textbox>
                  <w:txbxContent>
                    <w:p w14:paraId="24114BB2" w14:textId="00FF97F6" w:rsidR="0086525A" w:rsidRDefault="0086525A" w:rsidP="0086525A">
                      <w:r>
                        <w:rPr>
                          <w:rFonts w:cstheme="minorHAnsi"/>
                          <w:sz w:val="28"/>
                          <w:szCs w:val="28"/>
                        </w:rPr>
                        <w:t>θ</w:t>
                      </w:r>
                    </w:p>
                  </w:txbxContent>
                </v:textbox>
              </v:shape>
            </w:pict>
          </mc:Fallback>
        </mc:AlternateContent>
      </w:r>
      <w:r w:rsidR="0030394A" w:rsidRPr="0092279C">
        <w:rPr>
          <w:noProof/>
          <w:sz w:val="28"/>
          <w:szCs w:val="28"/>
        </w:rPr>
        <mc:AlternateContent>
          <mc:Choice Requires="wps">
            <w:drawing>
              <wp:anchor distT="45720" distB="45720" distL="114300" distR="114300" simplePos="0" relativeHeight="251658247" behindDoc="0" locked="0" layoutInCell="1" allowOverlap="1" wp14:anchorId="6D0F63F7" wp14:editId="2A69F2AA">
                <wp:simplePos x="0" y="0"/>
                <wp:positionH relativeFrom="column">
                  <wp:posOffset>251460</wp:posOffset>
                </wp:positionH>
                <wp:positionV relativeFrom="paragraph">
                  <wp:posOffset>1888490</wp:posOffset>
                </wp:positionV>
                <wp:extent cx="769620" cy="388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88620"/>
                        </a:xfrm>
                        <a:prstGeom prst="rect">
                          <a:avLst/>
                        </a:prstGeom>
                        <a:noFill/>
                        <a:ln w="9525">
                          <a:noFill/>
                          <a:miter lim="800000"/>
                          <a:headEnd/>
                          <a:tailEnd/>
                        </a:ln>
                      </wps:spPr>
                      <wps:txbx>
                        <w:txbxContent>
                          <w:p w14:paraId="22FE3D20" w14:textId="21171E75" w:rsidR="0030394A" w:rsidRDefault="0030394A" w:rsidP="0030394A">
                            <w:r>
                              <w:t>6.625mm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F63F7" id="_x0000_s1033" type="#_x0000_t202" style="position:absolute;margin-left:19.8pt;margin-top:148.7pt;width:60.6pt;height:30.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" filled="f" stroked="f">
                <v:textbox>
                  <w:txbxContent>
                    <w:p w14:paraId="22FE3D20" w14:textId="21171E75" w:rsidR="0030394A" w:rsidRDefault="0030394A" w:rsidP="0030394A">
                      <w:r>
                        <w:t>6.625mm</w:t>
                      </w:r>
                    </w:p>
                  </w:txbxContent>
                </v:textbox>
              </v:shape>
            </w:pict>
          </mc:Fallback>
        </mc:AlternateContent>
      </w:r>
      <w:r w:rsidR="00523C13" w:rsidRPr="0092279C">
        <w:rPr>
          <w:noProof/>
          <w:sz w:val="28"/>
          <w:szCs w:val="28"/>
        </w:rPr>
        <mc:AlternateContent>
          <mc:Choice Requires="wps">
            <w:drawing>
              <wp:anchor distT="45720" distB="45720" distL="114300" distR="114300" simplePos="0" relativeHeight="251658246" behindDoc="0" locked="0" layoutInCell="1" allowOverlap="1" wp14:anchorId="2E11FA48" wp14:editId="4976A52E">
                <wp:simplePos x="0" y="0"/>
                <wp:positionH relativeFrom="column">
                  <wp:posOffset>350520</wp:posOffset>
                </wp:positionH>
                <wp:positionV relativeFrom="paragraph">
                  <wp:posOffset>349250</wp:posOffset>
                </wp:positionV>
                <wp:extent cx="769620" cy="388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88620"/>
                        </a:xfrm>
                        <a:prstGeom prst="rect">
                          <a:avLst/>
                        </a:prstGeom>
                        <a:noFill/>
                        <a:ln w="9525">
                          <a:noFill/>
                          <a:miter lim="800000"/>
                          <a:headEnd/>
                          <a:tailEnd/>
                        </a:ln>
                      </wps:spPr>
                      <wps:txbx>
                        <w:txbxContent>
                          <w:p w14:paraId="2EFC2BE6" w14:textId="0DE59470" w:rsidR="00523C13" w:rsidRDefault="0030394A" w:rsidP="00523C13">
                            <w:r>
                              <w:t>0.625mm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1FA48" id="_x0000_s1034" type="#_x0000_t202" style="position:absolute;margin-left:27.6pt;margin-top:27.5pt;width:60.6pt;height:30.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" filled="f" stroked="f">
                <v:textbox>
                  <w:txbxContent>
                    <w:p w14:paraId="2EFC2BE6" w14:textId="0DE59470" w:rsidR="00523C13" w:rsidRDefault="0030394A" w:rsidP="00523C13">
                      <w:r>
                        <w:t>0.625mm</w:t>
                      </w:r>
                    </w:p>
                  </w:txbxContent>
                </v:textbox>
              </v:shape>
            </w:pict>
          </mc:Fallback>
        </mc:AlternateContent>
      </w:r>
      <w:r w:rsidR="00523C13">
        <w:rPr>
          <w:noProof/>
        </w:rPr>
        <w:drawing>
          <wp:inline distT="0" distB="0" distL="0" distR="0" wp14:anchorId="69E4D7F3" wp14:editId="2B1FB82A">
            <wp:extent cx="2476500" cy="1684020"/>
            <wp:effectExtent l="548640" t="270510" r="472440" b="262890"/>
            <wp:docPr id="16" name="Picture 16" descr="Right triangl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 triangle Images, Stock Photos &amp; Vectors | Shutterstock"/>
                    <pic:cNvPicPr>
                      <a:picLocks noChangeAspect="1" noChangeArrowheads="1"/>
                    </pic:cNvPicPr>
                  </pic:nvPicPr>
                  <pic:blipFill rotWithShape="1">
                    <a:blip r:embed="rId50">
                      <a:extLst>
                        <a:ext uri="{28A0092B-C50C-407E-A947-70E740481C1C}">
                          <a14:useLocalDpi xmlns:a14="http://schemas.microsoft.com/office/drawing/2010/main" val="0"/>
                        </a:ext>
                      </a:extLst>
                    </a:blip>
                    <a:srcRect t="9143" b="27714"/>
                    <a:stretch/>
                  </pic:blipFill>
                  <pic:spPr bwMode="auto">
                    <a:xfrm rot="3430448">
                      <a:off x="0" y="0"/>
                      <a:ext cx="2476500" cy="1684020"/>
                    </a:xfrm>
                    <a:prstGeom prst="rect">
                      <a:avLst/>
                    </a:prstGeom>
                    <a:noFill/>
                    <a:ln>
                      <a:noFill/>
                    </a:ln>
                    <a:extLst>
                      <a:ext uri="{53640926-AAD7-44D8-BBD7-CCE9431645EC}">
                        <a14:shadowObscured xmlns:a14="http://schemas.microsoft.com/office/drawing/2010/main"/>
                      </a:ext>
                    </a:extLst>
                  </pic:spPr>
                </pic:pic>
              </a:graphicData>
            </a:graphic>
          </wp:inline>
        </w:drawing>
      </w:r>
    </w:p>
    <w:p w14:paraId="785E3F8A" w14:textId="0408CC7E" w:rsidR="0030394A" w:rsidRDefault="0086525A" w:rsidP="00EA40D4">
      <w:pPr>
        <w:rPr>
          <w:rFonts w:cstheme="minorHAnsi"/>
          <w:sz w:val="24"/>
          <w:szCs w:val="24"/>
        </w:rPr>
      </w:pPr>
      <w:proofErr w:type="spellStart"/>
      <w:r w:rsidRPr="00FE438E">
        <w:rPr>
          <w:sz w:val="24"/>
          <w:szCs w:val="24"/>
        </w:rPr>
        <w:t>Tan</w:t>
      </w:r>
      <w:r w:rsidRPr="00FE438E">
        <w:rPr>
          <w:rFonts w:cstheme="minorHAnsi"/>
          <w:sz w:val="24"/>
          <w:szCs w:val="24"/>
        </w:rPr>
        <w:t>θ</w:t>
      </w:r>
      <w:proofErr w:type="spellEnd"/>
      <w:r w:rsidRPr="00FE438E">
        <w:rPr>
          <w:rFonts w:cstheme="minorHAnsi"/>
          <w:sz w:val="24"/>
          <w:szCs w:val="24"/>
        </w:rPr>
        <w:t xml:space="preserve"> = </w:t>
      </w:r>
      <w:r w:rsidR="00FE438E" w:rsidRPr="00FE438E">
        <w:rPr>
          <w:rFonts w:cstheme="minorHAnsi"/>
          <w:sz w:val="24"/>
          <w:szCs w:val="24"/>
        </w:rPr>
        <w:t>.625/6.625 = 0.094°</w:t>
      </w:r>
    </w:p>
    <w:p w14:paraId="6394B26F" w14:textId="2A719016" w:rsidR="00CB2CE7" w:rsidRDefault="00CB2CE7" w:rsidP="00EA40D4">
      <w:pPr>
        <w:rPr>
          <w:rFonts w:cstheme="minorHAnsi"/>
          <w:sz w:val="24"/>
          <w:szCs w:val="24"/>
        </w:rPr>
      </w:pPr>
      <w:r>
        <w:rPr>
          <w:rFonts w:cstheme="minorHAnsi"/>
          <w:sz w:val="24"/>
          <w:szCs w:val="24"/>
        </w:rPr>
        <w:t xml:space="preserve">This means that </w:t>
      </w:r>
      <w:r w:rsidR="00470A11">
        <w:rPr>
          <w:rFonts w:cstheme="minorHAnsi"/>
          <w:sz w:val="24"/>
          <w:szCs w:val="24"/>
        </w:rPr>
        <w:t>the jaws initially are 0.094° from the vertical.</w:t>
      </w:r>
      <w:r w:rsidR="007B3B08">
        <w:rPr>
          <w:rFonts w:cstheme="minorHAnsi"/>
          <w:sz w:val="24"/>
          <w:szCs w:val="24"/>
        </w:rPr>
        <w:t xml:space="preserve"> Each jaw</w:t>
      </w:r>
      <w:r w:rsidR="006432E8">
        <w:rPr>
          <w:rFonts w:cstheme="minorHAnsi"/>
          <w:sz w:val="24"/>
          <w:szCs w:val="24"/>
        </w:rPr>
        <w:t xml:space="preserve"> must</w:t>
      </w:r>
      <w:r w:rsidR="00470A11">
        <w:rPr>
          <w:rFonts w:cstheme="minorHAnsi"/>
          <w:sz w:val="24"/>
          <w:szCs w:val="24"/>
        </w:rPr>
        <w:t xml:space="preserve"> </w:t>
      </w:r>
      <w:r w:rsidR="006432E8">
        <w:rPr>
          <w:rFonts w:cstheme="minorHAnsi"/>
          <w:sz w:val="24"/>
          <w:szCs w:val="24"/>
        </w:rPr>
        <w:t xml:space="preserve">expand by a consistent amount </w:t>
      </w:r>
      <w:r w:rsidR="007B3B08">
        <w:rPr>
          <w:rFonts w:cstheme="minorHAnsi"/>
          <w:sz w:val="24"/>
          <w:szCs w:val="24"/>
        </w:rPr>
        <w:t xml:space="preserve">of 0.5mm </w:t>
      </w:r>
      <w:r w:rsidR="006432E8">
        <w:rPr>
          <w:rFonts w:cstheme="minorHAnsi"/>
          <w:sz w:val="24"/>
          <w:szCs w:val="24"/>
        </w:rPr>
        <w:t xml:space="preserve">with each 27.69° adjustment of the dial until the jaws are 90° from the vertical. </w:t>
      </w:r>
      <w:r w:rsidR="00BC3DD6">
        <w:rPr>
          <w:rFonts w:cstheme="minorHAnsi"/>
          <w:sz w:val="24"/>
          <w:szCs w:val="24"/>
        </w:rPr>
        <w:t>90-0.094=89.906</w:t>
      </w:r>
      <w:r w:rsidR="003479ED">
        <w:rPr>
          <w:rFonts w:cstheme="minorHAnsi"/>
          <w:sz w:val="24"/>
          <w:szCs w:val="24"/>
        </w:rPr>
        <w:t xml:space="preserve">. Because there are 13 discrete </w:t>
      </w:r>
      <w:r w:rsidR="007B3B08">
        <w:rPr>
          <w:rFonts w:cstheme="minorHAnsi"/>
          <w:sz w:val="24"/>
          <w:szCs w:val="24"/>
        </w:rPr>
        <w:t xml:space="preserve">mm segments, 89.906/13 = </w:t>
      </w:r>
      <w:r w:rsidR="00566A9B">
        <w:rPr>
          <w:rFonts w:cstheme="minorHAnsi"/>
          <w:sz w:val="24"/>
          <w:szCs w:val="24"/>
        </w:rPr>
        <w:t xml:space="preserve">6.916°. To increase the angle between the jaw and the </w:t>
      </w:r>
      <w:r w:rsidR="00EE3026">
        <w:rPr>
          <w:rFonts w:cstheme="minorHAnsi"/>
          <w:sz w:val="24"/>
          <w:szCs w:val="24"/>
        </w:rPr>
        <w:t xml:space="preserve">vertical by 6.916° </w:t>
      </w:r>
      <w:r w:rsidR="003D59E4">
        <w:rPr>
          <w:rFonts w:cstheme="minorHAnsi"/>
          <w:sz w:val="24"/>
          <w:szCs w:val="24"/>
        </w:rPr>
        <w:t xml:space="preserve">with each </w:t>
      </w:r>
      <w:r w:rsidR="00303E34">
        <w:rPr>
          <w:rFonts w:cstheme="minorHAnsi"/>
          <w:sz w:val="24"/>
          <w:szCs w:val="24"/>
        </w:rPr>
        <w:t xml:space="preserve">1mm adjustment of the dial, </w:t>
      </w:r>
      <w:r w:rsidR="002B49A3">
        <w:rPr>
          <w:rFonts w:cstheme="minorHAnsi"/>
          <w:sz w:val="24"/>
          <w:szCs w:val="24"/>
        </w:rPr>
        <w:t>enough wire must be unraveled to accomplish this.</w:t>
      </w:r>
      <w:r w:rsidR="001B7BC9">
        <w:rPr>
          <w:rFonts w:cstheme="minorHAnsi"/>
          <w:sz w:val="24"/>
          <w:szCs w:val="24"/>
        </w:rPr>
        <w:t xml:space="preserve"> The amount of wire unraveled can be approximated as the </w:t>
      </w:r>
      <w:r w:rsidR="000902DF">
        <w:rPr>
          <w:rFonts w:cstheme="minorHAnsi"/>
          <w:sz w:val="24"/>
          <w:szCs w:val="24"/>
        </w:rPr>
        <w:t xml:space="preserve">change in length of the short leg of the right triangle. </w:t>
      </w:r>
    </w:p>
    <w:p w14:paraId="6239433D" w14:textId="46165606" w:rsidR="00F51717" w:rsidRDefault="00F51717" w:rsidP="00EA40D4">
      <w:pPr>
        <w:rPr>
          <w:rFonts w:cstheme="minorHAnsi"/>
          <w:sz w:val="24"/>
          <w:szCs w:val="24"/>
        </w:rPr>
      </w:pPr>
      <w:r>
        <w:rPr>
          <w:rFonts w:cstheme="minorHAnsi"/>
          <w:sz w:val="24"/>
          <w:szCs w:val="24"/>
        </w:rPr>
        <w:t>0.094°+</w:t>
      </w:r>
      <w:r w:rsidR="00386A94">
        <w:rPr>
          <w:rFonts w:cstheme="minorHAnsi"/>
          <w:sz w:val="24"/>
          <w:szCs w:val="24"/>
        </w:rPr>
        <w:t>6.916°= 7.01°</w:t>
      </w:r>
    </w:p>
    <w:p w14:paraId="0BB32105" w14:textId="0EEC599B" w:rsidR="00B74BCC" w:rsidRDefault="00B74BCC" w:rsidP="00EA40D4">
      <w:pPr>
        <w:rPr>
          <w:rFonts w:cstheme="minorHAnsi"/>
          <w:sz w:val="24"/>
          <w:szCs w:val="24"/>
        </w:rPr>
      </w:pPr>
      <w:r w:rsidRPr="0092279C">
        <w:rPr>
          <w:noProof/>
          <w:sz w:val="28"/>
          <w:szCs w:val="28"/>
        </w:rPr>
        <mc:AlternateContent>
          <mc:Choice Requires="wps">
            <w:drawing>
              <wp:anchor distT="45720" distB="45720" distL="114300" distR="114300" simplePos="0" relativeHeight="251658251" behindDoc="0" locked="0" layoutInCell="1" allowOverlap="1" wp14:anchorId="1C364988" wp14:editId="42BC4F4C">
                <wp:simplePos x="0" y="0"/>
                <wp:positionH relativeFrom="column">
                  <wp:posOffset>1051560</wp:posOffset>
                </wp:positionH>
                <wp:positionV relativeFrom="paragraph">
                  <wp:posOffset>1960245</wp:posOffset>
                </wp:positionV>
                <wp:extent cx="769620" cy="388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88620"/>
                        </a:xfrm>
                        <a:prstGeom prst="rect">
                          <a:avLst/>
                        </a:prstGeom>
                        <a:noFill/>
                        <a:ln w="9525">
                          <a:noFill/>
                          <a:miter lim="800000"/>
                          <a:headEnd/>
                          <a:tailEnd/>
                        </a:ln>
                      </wps:spPr>
                      <wps:txbx>
                        <w:txbxContent>
                          <w:p w14:paraId="25259E12" w14:textId="04E291F7" w:rsidR="00B74BCC" w:rsidRDefault="00B74BCC" w:rsidP="00B74BCC">
                            <w:r>
                              <w:t>7.01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64988" id="_x0000_s1035" type="#_x0000_t202" style="position:absolute;margin-left:82.8pt;margin-top:154.35pt;width:60.6pt;height:30.6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" filled="f" stroked="f">
                <v:textbox>
                  <w:txbxContent>
                    <w:p w14:paraId="25259E12" w14:textId="04E291F7" w:rsidR="00B74BCC" w:rsidRDefault="00B74BCC" w:rsidP="00B74BCC">
                      <w:r>
                        <w:t>7.01</w:t>
                      </w:r>
                    </w:p>
                  </w:txbxContent>
                </v:textbox>
              </v:shape>
            </w:pict>
          </mc:Fallback>
        </mc:AlternateContent>
      </w:r>
      <w:r w:rsidRPr="0092279C">
        <w:rPr>
          <w:noProof/>
          <w:sz w:val="28"/>
          <w:szCs w:val="28"/>
        </w:rPr>
        <mc:AlternateContent>
          <mc:Choice Requires="wps">
            <w:drawing>
              <wp:anchor distT="45720" distB="45720" distL="114300" distR="114300" simplePos="0" relativeHeight="251658250" behindDoc="0" locked="0" layoutInCell="1" allowOverlap="1" wp14:anchorId="2F6F9CCD" wp14:editId="1D02C242">
                <wp:simplePos x="0" y="0"/>
                <wp:positionH relativeFrom="column">
                  <wp:posOffset>655320</wp:posOffset>
                </wp:positionH>
                <wp:positionV relativeFrom="paragraph">
                  <wp:posOffset>356235</wp:posOffset>
                </wp:positionV>
                <wp:extent cx="769620" cy="388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88620"/>
                        </a:xfrm>
                        <a:prstGeom prst="rect">
                          <a:avLst/>
                        </a:prstGeom>
                        <a:noFill/>
                        <a:ln w="9525">
                          <a:noFill/>
                          <a:miter lim="800000"/>
                          <a:headEnd/>
                          <a:tailEnd/>
                        </a:ln>
                      </wps:spPr>
                      <wps:txbx>
                        <w:txbxContent>
                          <w:p w14:paraId="1DEEBAAD" w14:textId="504D2E09" w:rsidR="00B74BCC" w:rsidRDefault="00B74BCC" w:rsidP="00B74BCC">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F9CCD" id="_x0000_s1036" type="#_x0000_t202" style="position:absolute;margin-left:51.6pt;margin-top:28.05pt;width:60.6pt;height:30.6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" filled="f" stroked="f">
                <v:textbox>
                  <w:txbxContent>
                    <w:p w14:paraId="1DEEBAAD" w14:textId="504D2E09" w:rsidR="00B74BCC" w:rsidRDefault="00B74BCC" w:rsidP="00B74BCC">
                      <w:r>
                        <w:t>X</w:t>
                      </w:r>
                    </w:p>
                  </w:txbxContent>
                </v:textbox>
              </v:shape>
            </w:pict>
          </mc:Fallback>
        </mc:AlternateContent>
      </w:r>
      <w:r w:rsidRPr="0092279C">
        <w:rPr>
          <w:noProof/>
          <w:sz w:val="28"/>
          <w:szCs w:val="28"/>
        </w:rPr>
        <mc:AlternateContent>
          <mc:Choice Requires="wps">
            <w:drawing>
              <wp:anchor distT="45720" distB="45720" distL="114300" distR="114300" simplePos="0" relativeHeight="251658249" behindDoc="0" locked="0" layoutInCell="1" allowOverlap="1" wp14:anchorId="7366753E" wp14:editId="10103483">
                <wp:simplePos x="0" y="0"/>
                <wp:positionH relativeFrom="column">
                  <wp:posOffset>213360</wp:posOffset>
                </wp:positionH>
                <wp:positionV relativeFrom="paragraph">
                  <wp:posOffset>1792605</wp:posOffset>
                </wp:positionV>
                <wp:extent cx="769620" cy="388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88620"/>
                        </a:xfrm>
                        <a:prstGeom prst="rect">
                          <a:avLst/>
                        </a:prstGeom>
                        <a:noFill/>
                        <a:ln w="9525">
                          <a:noFill/>
                          <a:miter lim="800000"/>
                          <a:headEnd/>
                          <a:tailEnd/>
                        </a:ln>
                      </wps:spPr>
                      <wps:txbx>
                        <w:txbxContent>
                          <w:p w14:paraId="144F68B3" w14:textId="77777777" w:rsidR="00B74BCC" w:rsidRDefault="00B74BCC" w:rsidP="00B74BCC">
                            <w:r>
                              <w:t>6.625mm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6753E" id="_x0000_s1037" type="#_x0000_t202" style="position:absolute;margin-left:16.8pt;margin-top:141.15pt;width:60.6pt;height:30.6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" filled="f" stroked="f">
                <v:textbox>
                  <w:txbxContent>
                    <w:p w14:paraId="144F68B3" w14:textId="77777777" w:rsidR="00B74BCC" w:rsidRDefault="00B74BCC" w:rsidP="00B74BCC">
                      <w:r>
                        <w:t>6.625mm</w:t>
                      </w:r>
                    </w:p>
                  </w:txbxContent>
                </v:textbox>
              </v:shape>
            </w:pict>
          </mc:Fallback>
        </mc:AlternateContent>
      </w:r>
      <w:r>
        <w:rPr>
          <w:noProof/>
        </w:rPr>
        <w:drawing>
          <wp:inline distT="0" distB="0" distL="0" distR="0" wp14:anchorId="2A7C1CEC" wp14:editId="766E4214">
            <wp:extent cx="2476500" cy="1684020"/>
            <wp:effectExtent l="548640" t="270510" r="472440" b="262890"/>
            <wp:docPr id="20" name="Picture 20" descr="Right triangl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 triangle Images, Stock Photos &amp; Vectors | Shutterstock"/>
                    <pic:cNvPicPr>
                      <a:picLocks noChangeAspect="1" noChangeArrowheads="1"/>
                    </pic:cNvPicPr>
                  </pic:nvPicPr>
                  <pic:blipFill rotWithShape="1">
                    <a:blip r:embed="rId50">
                      <a:extLst>
                        <a:ext uri="{28A0092B-C50C-407E-A947-70E740481C1C}">
                          <a14:useLocalDpi xmlns:a14="http://schemas.microsoft.com/office/drawing/2010/main" val="0"/>
                        </a:ext>
                      </a:extLst>
                    </a:blip>
                    <a:srcRect t="9143" b="27714"/>
                    <a:stretch/>
                  </pic:blipFill>
                  <pic:spPr bwMode="auto">
                    <a:xfrm rot="3430448">
                      <a:off x="0" y="0"/>
                      <a:ext cx="2476500" cy="1684020"/>
                    </a:xfrm>
                    <a:prstGeom prst="rect">
                      <a:avLst/>
                    </a:prstGeom>
                    <a:noFill/>
                    <a:ln>
                      <a:noFill/>
                    </a:ln>
                    <a:extLst>
                      <a:ext uri="{53640926-AAD7-44D8-BBD7-CCE9431645EC}">
                        <a14:shadowObscured xmlns:a14="http://schemas.microsoft.com/office/drawing/2010/main"/>
                      </a:ext>
                    </a:extLst>
                  </pic:spPr>
                </pic:pic>
              </a:graphicData>
            </a:graphic>
          </wp:inline>
        </w:drawing>
      </w:r>
    </w:p>
    <w:p w14:paraId="661F2BD4" w14:textId="475945A4" w:rsidR="00B74BCC" w:rsidRPr="000C7074" w:rsidRDefault="003D5067" w:rsidP="00EA40D4">
      <w:pPr>
        <w:rPr>
          <w:rFonts w:cstheme="minorHAnsi"/>
          <w:sz w:val="24"/>
          <w:szCs w:val="24"/>
          <w:lang w:val="es-ES"/>
        </w:rPr>
      </w:pPr>
      <w:proofErr w:type="gramStart"/>
      <w:r w:rsidRPr="000C7074">
        <w:rPr>
          <w:rFonts w:cstheme="minorHAnsi"/>
          <w:sz w:val="24"/>
          <w:szCs w:val="24"/>
          <w:lang w:val="es-ES"/>
        </w:rPr>
        <w:t>Tan(</w:t>
      </w:r>
      <w:proofErr w:type="gramEnd"/>
      <w:r w:rsidRPr="000C7074">
        <w:rPr>
          <w:rFonts w:cstheme="minorHAnsi"/>
          <w:sz w:val="24"/>
          <w:szCs w:val="24"/>
          <w:lang w:val="es-ES"/>
        </w:rPr>
        <w:t>7.01)=x/6.625</w:t>
      </w:r>
    </w:p>
    <w:p w14:paraId="70E83E24" w14:textId="10A2DA48" w:rsidR="003D5067" w:rsidRPr="000C7074" w:rsidRDefault="003D5067" w:rsidP="00EA40D4">
      <w:pPr>
        <w:rPr>
          <w:rFonts w:cstheme="minorHAnsi"/>
          <w:sz w:val="24"/>
          <w:szCs w:val="24"/>
          <w:lang w:val="es-ES"/>
        </w:rPr>
      </w:pPr>
      <w:r w:rsidRPr="000C7074">
        <w:rPr>
          <w:rFonts w:cstheme="minorHAnsi"/>
          <w:sz w:val="24"/>
          <w:szCs w:val="24"/>
          <w:lang w:val="es-ES"/>
        </w:rPr>
        <w:t xml:space="preserve">x = </w:t>
      </w:r>
      <w:r w:rsidR="00200208" w:rsidRPr="000C7074">
        <w:rPr>
          <w:rFonts w:cstheme="minorHAnsi"/>
          <w:sz w:val="24"/>
          <w:szCs w:val="24"/>
          <w:lang w:val="es-ES"/>
        </w:rPr>
        <w:t>0.815mm</w:t>
      </w:r>
    </w:p>
    <w:p w14:paraId="3196B5FC" w14:textId="2374F951" w:rsidR="00B33D5C" w:rsidRPr="000C7074" w:rsidRDefault="005A2ACB" w:rsidP="00EA40D4">
      <w:pPr>
        <w:rPr>
          <w:rFonts w:cstheme="minorHAnsi"/>
          <w:sz w:val="24"/>
          <w:szCs w:val="24"/>
          <w:lang w:val="es-ES"/>
        </w:rPr>
      </w:pPr>
      <w:r>
        <w:rPr>
          <w:rFonts w:cstheme="minorHAnsi"/>
          <w:sz w:val="24"/>
          <w:szCs w:val="24"/>
        </w:rPr>
        <w:t>Δ</w:t>
      </w:r>
      <w:r w:rsidRPr="000C7074">
        <w:rPr>
          <w:rFonts w:cstheme="minorHAnsi"/>
          <w:sz w:val="24"/>
          <w:szCs w:val="24"/>
          <w:lang w:val="es-ES"/>
        </w:rPr>
        <w:t xml:space="preserve">x = 0.815 – 0.625 = </w:t>
      </w:r>
      <w:r w:rsidR="006001B3" w:rsidRPr="000C7074">
        <w:rPr>
          <w:rFonts w:cstheme="minorHAnsi"/>
          <w:sz w:val="24"/>
          <w:szCs w:val="24"/>
          <w:lang w:val="es-ES"/>
        </w:rPr>
        <w:t>0.19mm</w:t>
      </w:r>
    </w:p>
    <w:p w14:paraId="1EE77499" w14:textId="66240642" w:rsidR="006001B3" w:rsidRDefault="006001B3" w:rsidP="00EA40D4">
      <w:pPr>
        <w:rPr>
          <w:rFonts w:cstheme="minorHAnsi"/>
          <w:sz w:val="24"/>
          <w:szCs w:val="24"/>
        </w:rPr>
      </w:pPr>
      <w:r>
        <w:rPr>
          <w:rFonts w:cstheme="minorHAnsi"/>
          <w:sz w:val="24"/>
          <w:szCs w:val="24"/>
        </w:rPr>
        <w:t xml:space="preserve">Using this approximation, an additional 0.19mm of wire must be unraveled from the spool </w:t>
      </w:r>
      <w:r w:rsidR="00AE5689">
        <w:rPr>
          <w:rFonts w:cstheme="minorHAnsi"/>
          <w:sz w:val="24"/>
          <w:szCs w:val="24"/>
        </w:rPr>
        <w:t>to adjust each jaw by 0.5mm.</w:t>
      </w:r>
      <w:r w:rsidR="004E0676">
        <w:rPr>
          <w:rFonts w:cstheme="minorHAnsi"/>
          <w:sz w:val="24"/>
          <w:szCs w:val="24"/>
        </w:rPr>
        <w:t xml:space="preserve"> </w:t>
      </w:r>
      <w:r w:rsidR="00E1455E">
        <w:rPr>
          <w:rFonts w:cstheme="minorHAnsi"/>
          <w:sz w:val="24"/>
          <w:szCs w:val="24"/>
        </w:rPr>
        <w:t>This means that there must be 2.47mm of wire available to unravel</w:t>
      </w:r>
      <w:r w:rsidR="00B17EEF">
        <w:rPr>
          <w:rFonts w:cstheme="minorHAnsi"/>
          <w:sz w:val="24"/>
          <w:szCs w:val="24"/>
        </w:rPr>
        <w:t xml:space="preserve">. From PRSXXX, </w:t>
      </w:r>
      <w:r w:rsidR="00511178">
        <w:rPr>
          <w:rFonts w:cstheme="minorHAnsi"/>
          <w:sz w:val="24"/>
          <w:szCs w:val="24"/>
        </w:rPr>
        <w:t>the length of the shaft must be greater than 30mm. Since the wire starts at the spool, which is slightly proximal to the shaft</w:t>
      </w:r>
      <w:r w:rsidR="00BC1174">
        <w:rPr>
          <w:rFonts w:cstheme="minorHAnsi"/>
          <w:sz w:val="24"/>
          <w:szCs w:val="24"/>
        </w:rPr>
        <w:t xml:space="preserve"> (~</w:t>
      </w:r>
      <w:r w:rsidR="00835077">
        <w:rPr>
          <w:rFonts w:cstheme="minorHAnsi"/>
          <w:sz w:val="24"/>
          <w:szCs w:val="24"/>
        </w:rPr>
        <w:t>30mm</w:t>
      </w:r>
      <w:r w:rsidR="00FA71F7">
        <w:rPr>
          <w:rFonts w:cstheme="minorHAnsi"/>
          <w:sz w:val="24"/>
          <w:szCs w:val="24"/>
        </w:rPr>
        <w:t>)</w:t>
      </w:r>
      <w:r w:rsidR="00511178">
        <w:rPr>
          <w:rFonts w:cstheme="minorHAnsi"/>
          <w:sz w:val="24"/>
          <w:szCs w:val="24"/>
        </w:rPr>
        <w:t>, and ends at the jaws</w:t>
      </w:r>
      <w:r w:rsidR="00BC1174">
        <w:rPr>
          <w:rFonts w:cstheme="minorHAnsi"/>
          <w:sz w:val="24"/>
          <w:szCs w:val="24"/>
        </w:rPr>
        <w:t xml:space="preserve"> (~5mm)</w:t>
      </w:r>
      <w:r w:rsidR="00511178">
        <w:rPr>
          <w:rFonts w:cstheme="minorHAnsi"/>
          <w:sz w:val="24"/>
          <w:szCs w:val="24"/>
        </w:rPr>
        <w:t>, which are slightly distal to the shaft</w:t>
      </w:r>
      <w:r w:rsidR="00FA71F7">
        <w:rPr>
          <w:rFonts w:cstheme="minorHAnsi"/>
          <w:sz w:val="24"/>
          <w:szCs w:val="24"/>
        </w:rPr>
        <w:t>,</w:t>
      </w:r>
      <w:r w:rsidR="00D22386">
        <w:rPr>
          <w:rFonts w:cstheme="minorHAnsi"/>
          <w:sz w:val="24"/>
          <w:szCs w:val="24"/>
        </w:rPr>
        <w:t xml:space="preserve"> then the total amount of wire should be at least 33</w:t>
      </w:r>
      <w:r w:rsidR="00BE5766">
        <w:rPr>
          <w:rFonts w:cstheme="minorHAnsi"/>
          <w:sz w:val="24"/>
          <w:szCs w:val="24"/>
        </w:rPr>
        <w:t>7.47mm (300mm+30mm+5mm+2.47mm).</w:t>
      </w:r>
    </w:p>
    <w:p w14:paraId="64050D6E" w14:textId="77777777" w:rsidR="00B822CB" w:rsidRDefault="00B822CB" w:rsidP="00EA40D4">
      <w:pPr>
        <w:rPr>
          <w:rFonts w:cstheme="minorHAnsi"/>
          <w:sz w:val="24"/>
          <w:szCs w:val="24"/>
        </w:rPr>
      </w:pPr>
    </w:p>
    <w:p w14:paraId="358A12EC" w14:textId="7109F4D8" w:rsidR="00B822CB" w:rsidRDefault="00B822CB" w:rsidP="00EA40D4">
      <w:pPr>
        <w:rPr>
          <w:rFonts w:cstheme="minorHAnsi"/>
          <w:b/>
          <w:bCs/>
          <w:sz w:val="24"/>
          <w:szCs w:val="24"/>
        </w:rPr>
      </w:pPr>
      <w:r>
        <w:rPr>
          <w:rFonts w:cstheme="minorHAnsi"/>
          <w:b/>
          <w:bCs/>
          <w:sz w:val="24"/>
          <w:szCs w:val="24"/>
        </w:rPr>
        <w:t>Kink Radius</w:t>
      </w:r>
    </w:p>
    <w:p w14:paraId="5C42758A" w14:textId="7367E9A6" w:rsidR="00B822CB" w:rsidRDefault="00F744C5" w:rsidP="00F744C5">
      <w:pPr>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58252" behindDoc="0" locked="0" layoutInCell="1" allowOverlap="1" wp14:anchorId="4DBE43F1" wp14:editId="29959351">
                <wp:simplePos x="0" y="0"/>
                <wp:positionH relativeFrom="column">
                  <wp:posOffset>2967990</wp:posOffset>
                </wp:positionH>
                <wp:positionV relativeFrom="paragraph">
                  <wp:posOffset>1043305</wp:posOffset>
                </wp:positionV>
                <wp:extent cx="72390" cy="0"/>
                <wp:effectExtent l="0" t="19050" r="22860" b="19050"/>
                <wp:wrapNone/>
                <wp:docPr id="26" name="Straight Connector 26"/>
                <wp:cNvGraphicFramePr/>
                <a:graphic xmlns:a="http://schemas.openxmlformats.org/drawingml/2006/main">
                  <a:graphicData uri="http://schemas.microsoft.com/office/word/2010/wordprocessingShape">
                    <wps:wsp>
                      <wps:cNvCnPr/>
                      <wps:spPr>
                        <a:xfrm flipV="1">
                          <a:off x="0" y="0"/>
                          <a:ext cx="7239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line id="Straight Connector 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from="233.7pt,82.15pt" to="239.4pt,82.15pt" w14:anchorId="7F01E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">
                <v:stroke joinstyle="miter"/>
              </v:line>
            </w:pict>
          </mc:Fallback>
        </mc:AlternateContent>
      </w:r>
      <w:r w:rsidRPr="0092279C">
        <w:rPr>
          <w:noProof/>
          <w:sz w:val="28"/>
          <w:szCs w:val="28"/>
        </w:rPr>
        <mc:AlternateContent>
          <mc:Choice Requires="wps">
            <w:drawing>
              <wp:anchor distT="45720" distB="45720" distL="114300" distR="114300" simplePos="0" relativeHeight="251658255" behindDoc="0" locked="0" layoutInCell="1" allowOverlap="1" wp14:anchorId="417B887A" wp14:editId="123512FA">
                <wp:simplePos x="0" y="0"/>
                <wp:positionH relativeFrom="margin">
                  <wp:posOffset>2114550</wp:posOffset>
                </wp:positionH>
                <wp:positionV relativeFrom="paragraph">
                  <wp:posOffset>456565</wp:posOffset>
                </wp:positionV>
                <wp:extent cx="640080" cy="289560"/>
                <wp:effectExtent l="0" t="0" r="26670" b="152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89560"/>
                        </a:xfrm>
                        <a:prstGeom prst="rect">
                          <a:avLst/>
                        </a:prstGeom>
                        <a:solidFill>
                          <a:srgbClr val="FFFFFF"/>
                        </a:solidFill>
                        <a:ln w="9525">
                          <a:solidFill>
                            <a:srgbClr val="000000"/>
                          </a:solidFill>
                          <a:miter lim="800000"/>
                          <a:headEnd/>
                          <a:tailEnd/>
                        </a:ln>
                      </wps:spPr>
                      <wps:txbx>
                        <w:txbxContent>
                          <w:p w14:paraId="673AD959" w14:textId="46F730C1" w:rsidR="0077156B" w:rsidRDefault="0077156B" w:rsidP="0077156B">
                            <w:r>
                              <w:t>13mm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B887A" id="_x0000_s1038" type="#_x0000_t202" style="position:absolute;left:0;text-align:left;margin-left:166.5pt;margin-top:35.95pt;width:50.4pt;height:22.8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">
                <v:textbox>
                  <w:txbxContent>
                    <w:p w14:paraId="673AD959" w14:textId="46F730C1" w:rsidR="0077156B" w:rsidRDefault="0077156B" w:rsidP="0077156B">
                      <w:r>
                        <w:t>13mm</w:t>
                      </w:r>
                    </w:p>
                  </w:txbxContent>
                </v:textbox>
                <w10:wrap anchorx="margin"/>
              </v:shape>
            </w:pict>
          </mc:Fallback>
        </mc:AlternateContent>
      </w:r>
      <w:r>
        <w:rPr>
          <w:noProof/>
          <w:sz w:val="28"/>
          <w:szCs w:val="28"/>
        </w:rPr>
        <mc:AlternateContent>
          <mc:Choice Requires="wps">
            <w:drawing>
              <wp:anchor distT="0" distB="0" distL="114300" distR="114300" simplePos="0" relativeHeight="251658254" behindDoc="0" locked="0" layoutInCell="1" allowOverlap="1" wp14:anchorId="79E8A7DD" wp14:editId="458EC921">
                <wp:simplePos x="0" y="0"/>
                <wp:positionH relativeFrom="column">
                  <wp:posOffset>2678430</wp:posOffset>
                </wp:positionH>
                <wp:positionV relativeFrom="paragraph">
                  <wp:posOffset>688975</wp:posOffset>
                </wp:positionV>
                <wp:extent cx="300990" cy="285750"/>
                <wp:effectExtent l="19050" t="19050" r="60960" b="38100"/>
                <wp:wrapNone/>
                <wp:docPr id="29" name="Straight Arrow Connector 29"/>
                <wp:cNvGraphicFramePr/>
                <a:graphic xmlns:a="http://schemas.openxmlformats.org/drawingml/2006/main">
                  <a:graphicData uri="http://schemas.microsoft.com/office/word/2010/wordprocessingShape">
                    <wps:wsp>
                      <wps:cNvCnPr/>
                      <wps:spPr>
                        <a:xfrm>
                          <a:off x="0" y="0"/>
                          <a:ext cx="300990" cy="28575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type id="_x0000_t32" coordsize="21600,21600" o:oned="t" filled="f" o:spt="32" path="m,l21600,21600e" w14:anchorId="0F84BD89">
                <v:path fillok="f" arrowok="t" o:connecttype="none"/>
                <o:lock v:ext="edit" shapetype="t"/>
              </v:shapetype>
              <v:shape id="Straight Arrow Connector 29" style="position:absolute;margin-left:210.9pt;margin-top:54.25pt;width:23.7pt;height:2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">
                <v:stroke joinstyle="miter" endarrow="block"/>
              </v:shape>
            </w:pict>
          </mc:Fallback>
        </mc:AlternateContent>
      </w:r>
      <w:r w:rsidRPr="0092279C">
        <w:rPr>
          <w:noProof/>
          <w:sz w:val="28"/>
          <w:szCs w:val="28"/>
        </w:rPr>
        <mc:AlternateContent>
          <mc:Choice Requires="wps">
            <w:drawing>
              <wp:anchor distT="45720" distB="45720" distL="114300" distR="114300" simplePos="0" relativeHeight="251658257" behindDoc="0" locked="0" layoutInCell="1" allowOverlap="1" wp14:anchorId="143D3DC1" wp14:editId="06165FCC">
                <wp:simplePos x="0" y="0"/>
                <wp:positionH relativeFrom="margin">
                  <wp:posOffset>2575560</wp:posOffset>
                </wp:positionH>
                <wp:positionV relativeFrom="paragraph">
                  <wp:posOffset>2014855</wp:posOffset>
                </wp:positionV>
                <wp:extent cx="739140" cy="289560"/>
                <wp:effectExtent l="0" t="0" r="22860" b="152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89560"/>
                        </a:xfrm>
                        <a:prstGeom prst="rect">
                          <a:avLst/>
                        </a:prstGeom>
                        <a:solidFill>
                          <a:srgbClr val="FFFFFF"/>
                        </a:solidFill>
                        <a:ln w="9525">
                          <a:solidFill>
                            <a:srgbClr val="000000"/>
                          </a:solidFill>
                          <a:miter lim="800000"/>
                          <a:headEnd/>
                          <a:tailEnd/>
                        </a:ln>
                      </wps:spPr>
                      <wps:txbx>
                        <w:txbxContent>
                          <w:p w14:paraId="41B50042" w14:textId="1B7623A8" w:rsidR="004F776F" w:rsidRDefault="004F776F" w:rsidP="004F776F">
                            <w:r>
                              <w:t>r=60mm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D3DC1" id="_x0000_s1039" type="#_x0000_t202" style="position:absolute;left:0;text-align:left;margin-left:202.8pt;margin-top:158.65pt;width:58.2pt;height:22.8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">
                <v:textbox>
                  <w:txbxContent>
                    <w:p w14:paraId="41B50042" w14:textId="1B7623A8" w:rsidR="004F776F" w:rsidRDefault="004F776F" w:rsidP="004F776F">
                      <w:r>
                        <w:t>r=60mm</w:t>
                      </w:r>
                    </w:p>
                  </w:txbxContent>
                </v:textbox>
                <w10:wrap anchorx="margin"/>
              </v:shape>
            </w:pict>
          </mc:Fallback>
        </mc:AlternateContent>
      </w:r>
      <w:r>
        <w:rPr>
          <w:noProof/>
          <w:sz w:val="28"/>
          <w:szCs w:val="28"/>
        </w:rPr>
        <mc:AlternateContent>
          <mc:Choice Requires="wps">
            <w:drawing>
              <wp:anchor distT="0" distB="0" distL="114300" distR="114300" simplePos="0" relativeHeight="251658256" behindDoc="0" locked="0" layoutInCell="1" allowOverlap="1" wp14:anchorId="4EEEB71D" wp14:editId="2365D254">
                <wp:simplePos x="0" y="0"/>
                <wp:positionH relativeFrom="column">
                  <wp:posOffset>2979420</wp:posOffset>
                </wp:positionH>
                <wp:positionV relativeFrom="paragraph">
                  <wp:posOffset>1492885</wp:posOffset>
                </wp:positionV>
                <wp:extent cx="243840" cy="544830"/>
                <wp:effectExtent l="19050" t="38100" r="41910" b="26670"/>
                <wp:wrapNone/>
                <wp:docPr id="31" name="Straight Arrow Connector 31"/>
                <wp:cNvGraphicFramePr/>
                <a:graphic xmlns:a="http://schemas.openxmlformats.org/drawingml/2006/main">
                  <a:graphicData uri="http://schemas.microsoft.com/office/word/2010/wordprocessingShape">
                    <wps:wsp>
                      <wps:cNvCnPr/>
                      <wps:spPr>
                        <a:xfrm flipV="1">
                          <a:off x="0" y="0"/>
                          <a:ext cx="243840" cy="54483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shape id="Straight Arrow Connector 31" style="position:absolute;margin-left:234.6pt;margin-top:117.55pt;width:19.2pt;height:42.9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" w14:anchorId="22564971">
                <v:stroke joinstyle="miter" endarrow="block"/>
              </v:shape>
            </w:pict>
          </mc:Fallback>
        </mc:AlternateContent>
      </w:r>
      <w:r>
        <w:rPr>
          <w:rFonts w:cstheme="minorHAnsi"/>
          <w:noProof/>
          <w:sz w:val="24"/>
          <w:szCs w:val="24"/>
        </w:rPr>
        <mc:AlternateContent>
          <mc:Choice Requires="wps">
            <w:drawing>
              <wp:anchor distT="0" distB="0" distL="114300" distR="114300" simplePos="0" relativeHeight="251658253" behindDoc="0" locked="0" layoutInCell="1" allowOverlap="1" wp14:anchorId="2CFB685D" wp14:editId="1442A35B">
                <wp:simplePos x="0" y="0"/>
                <wp:positionH relativeFrom="column">
                  <wp:posOffset>3074670</wp:posOffset>
                </wp:positionH>
                <wp:positionV relativeFrom="paragraph">
                  <wp:posOffset>970915</wp:posOffset>
                </wp:positionV>
                <wp:extent cx="506730" cy="491490"/>
                <wp:effectExtent l="19050" t="19050" r="26670" b="22860"/>
                <wp:wrapNone/>
                <wp:docPr id="27" name="Oval 27"/>
                <wp:cNvGraphicFramePr/>
                <a:graphic xmlns:a="http://schemas.openxmlformats.org/drawingml/2006/main">
                  <a:graphicData uri="http://schemas.microsoft.com/office/word/2010/wordprocessingShape">
                    <wps:wsp>
                      <wps:cNvSpPr/>
                      <wps:spPr>
                        <a:xfrm>
                          <a:off x="0" y="0"/>
                          <a:ext cx="506730" cy="49149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v:oval id="Oval 27" style="position:absolute;margin-left:242.1pt;margin-top:76.45pt;width:39.9pt;height:38.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E7A0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">
                <v:stroke joinstyle="miter"/>
              </v:oval>
            </w:pict>
          </mc:Fallback>
        </mc:AlternateContent>
      </w:r>
      <w:r w:rsidR="00B822CB">
        <w:rPr>
          <w:rFonts w:cstheme="minorHAnsi"/>
          <w:noProof/>
          <w:sz w:val="24"/>
          <w:szCs w:val="24"/>
        </w:rPr>
        <w:drawing>
          <wp:inline distT="0" distB="0" distL="0" distR="0" wp14:anchorId="0B404961" wp14:editId="210F2A79">
            <wp:extent cx="4373880" cy="2780142"/>
            <wp:effectExtent l="0" t="0" r="7620" b="1270"/>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93757" cy="2792777"/>
                    </a:xfrm>
                    <a:prstGeom prst="rect">
                      <a:avLst/>
                    </a:prstGeom>
                  </pic:spPr>
                </pic:pic>
              </a:graphicData>
            </a:graphic>
          </wp:inline>
        </w:drawing>
      </w:r>
    </w:p>
    <w:p w14:paraId="608EACD8" w14:textId="0984D62F" w:rsidR="004F776F" w:rsidRDefault="00AD360C" w:rsidP="00EA40D4">
      <w:pPr>
        <w:rPr>
          <w:rFonts w:cstheme="minorHAnsi"/>
          <w:sz w:val="24"/>
          <w:szCs w:val="24"/>
        </w:rPr>
      </w:pPr>
      <w:r>
        <w:rPr>
          <w:rFonts w:cstheme="minorHAnsi"/>
          <w:sz w:val="24"/>
          <w:szCs w:val="24"/>
        </w:rPr>
        <w:t>This graphic shows an intubated adult with an endotracheal tube ins</w:t>
      </w:r>
      <w:r w:rsidR="009664AE">
        <w:rPr>
          <w:rFonts w:cstheme="minorHAnsi"/>
          <w:sz w:val="24"/>
          <w:szCs w:val="24"/>
        </w:rPr>
        <w:t xml:space="preserve">erted into the </w:t>
      </w:r>
      <w:proofErr w:type="spellStart"/>
      <w:r w:rsidR="009664AE">
        <w:rPr>
          <w:rFonts w:cstheme="minorHAnsi"/>
          <w:sz w:val="24"/>
          <w:szCs w:val="24"/>
        </w:rPr>
        <w:t>subglottis</w:t>
      </w:r>
      <w:proofErr w:type="spellEnd"/>
      <w:r w:rsidR="009664AE">
        <w:rPr>
          <w:rFonts w:cstheme="minorHAnsi"/>
          <w:sz w:val="24"/>
          <w:szCs w:val="24"/>
        </w:rPr>
        <w:t xml:space="preserve">, the same region where </w:t>
      </w:r>
      <w:proofErr w:type="spellStart"/>
      <w:r w:rsidR="009664AE">
        <w:rPr>
          <w:rFonts w:cstheme="minorHAnsi"/>
          <w:sz w:val="24"/>
          <w:szCs w:val="24"/>
        </w:rPr>
        <w:t>JIASize</w:t>
      </w:r>
      <w:proofErr w:type="spellEnd"/>
      <w:r w:rsidR="009664AE">
        <w:rPr>
          <w:rFonts w:cstheme="minorHAnsi"/>
          <w:sz w:val="24"/>
          <w:szCs w:val="24"/>
        </w:rPr>
        <w:t xml:space="preserve"> will be inserted. </w:t>
      </w:r>
      <w:r w:rsidR="00191C9A">
        <w:rPr>
          <w:rFonts w:cstheme="minorHAnsi"/>
          <w:sz w:val="24"/>
          <w:szCs w:val="24"/>
        </w:rPr>
        <w:t>Assuming the ET tube in this graphic is 13mm (standard adult ET tube diameter), then</w:t>
      </w:r>
      <w:r w:rsidR="00705EB6">
        <w:rPr>
          <w:rFonts w:cstheme="minorHAnsi"/>
          <w:sz w:val="24"/>
          <w:szCs w:val="24"/>
        </w:rPr>
        <w:t xml:space="preserve"> the radius of curvature formed by the laryngoscope and the wall of the back of the throat and airway is 60mm. This means that the shaft must be able to pass around a radius of curvature of at least 60mm without kinking to ensure </w:t>
      </w:r>
      <w:r w:rsidR="007E30C8">
        <w:rPr>
          <w:rFonts w:cstheme="minorHAnsi"/>
          <w:sz w:val="24"/>
          <w:szCs w:val="24"/>
        </w:rPr>
        <w:t>proper</w:t>
      </w:r>
      <w:r w:rsidR="00131DD7">
        <w:rPr>
          <w:rFonts w:cstheme="minorHAnsi"/>
          <w:sz w:val="24"/>
          <w:szCs w:val="24"/>
        </w:rPr>
        <w:t xml:space="preserve"> wire </w:t>
      </w:r>
      <w:r w:rsidR="007E30C8">
        <w:rPr>
          <w:rFonts w:cstheme="minorHAnsi"/>
          <w:sz w:val="24"/>
          <w:szCs w:val="24"/>
        </w:rPr>
        <w:t>extension.</w:t>
      </w:r>
    </w:p>
    <w:p w14:paraId="4932169A" w14:textId="77777777" w:rsidR="00D26B90" w:rsidRDefault="00D26B90" w:rsidP="00EA40D4">
      <w:pPr>
        <w:rPr>
          <w:rFonts w:cstheme="minorHAnsi"/>
          <w:sz w:val="24"/>
          <w:szCs w:val="24"/>
        </w:rPr>
      </w:pPr>
    </w:p>
    <w:p w14:paraId="2B3355F5" w14:textId="7A44D945" w:rsidR="00D26B90" w:rsidRPr="00D26B90" w:rsidRDefault="00D26B90" w:rsidP="00EA40D4">
      <w:pPr>
        <w:rPr>
          <w:rFonts w:cstheme="minorHAnsi"/>
          <w:b/>
          <w:bCs/>
          <w:sz w:val="24"/>
          <w:szCs w:val="24"/>
        </w:rPr>
      </w:pPr>
      <w:r w:rsidRPr="00D26B90">
        <w:rPr>
          <w:rFonts w:cstheme="minorHAnsi"/>
          <w:b/>
          <w:bCs/>
          <w:sz w:val="24"/>
          <w:szCs w:val="24"/>
        </w:rPr>
        <w:t>Bending Strength</w:t>
      </w:r>
    </w:p>
    <w:p w14:paraId="5269D508" w14:textId="067192F4" w:rsidR="00B74BCC" w:rsidRPr="00FE438E" w:rsidRDefault="003D6F37" w:rsidP="00EA40D4">
      <w:pPr>
        <w:rPr>
          <w:sz w:val="24"/>
          <w:szCs w:val="24"/>
        </w:rPr>
      </w:pPr>
      <w:r>
        <w:rPr>
          <w:sz w:val="24"/>
          <w:szCs w:val="24"/>
        </w:rPr>
        <w:t xml:space="preserve">The shaft is intended to be made of </w:t>
      </w:r>
      <w:r w:rsidR="00141387">
        <w:rPr>
          <w:sz w:val="24"/>
          <w:szCs w:val="24"/>
        </w:rPr>
        <w:t xml:space="preserve">Thermoplastic Co-polyester (TPC), which is known for its </w:t>
      </w:r>
      <w:r w:rsidR="001F5835">
        <w:rPr>
          <w:sz w:val="24"/>
          <w:szCs w:val="24"/>
        </w:rPr>
        <w:t xml:space="preserve">high elasticity and resistance to bending. </w:t>
      </w:r>
      <w:r w:rsidR="00AC2A7D">
        <w:rPr>
          <w:sz w:val="24"/>
          <w:szCs w:val="24"/>
        </w:rPr>
        <w:t xml:space="preserve">According to </w:t>
      </w:r>
      <w:r w:rsidR="007D6677">
        <w:rPr>
          <w:sz w:val="24"/>
          <w:szCs w:val="24"/>
        </w:rPr>
        <w:t xml:space="preserve">3D Materials </w:t>
      </w:r>
      <w:proofErr w:type="gramStart"/>
      <w:r w:rsidR="007D6677">
        <w:rPr>
          <w:sz w:val="24"/>
          <w:szCs w:val="24"/>
        </w:rPr>
        <w:t>By</w:t>
      </w:r>
      <w:proofErr w:type="gramEnd"/>
      <w:r w:rsidR="007D6677">
        <w:rPr>
          <w:sz w:val="24"/>
          <w:szCs w:val="24"/>
        </w:rPr>
        <w:t xml:space="preserve"> Armor, TPC can withstand 66MPA of bending force, which is well above what would be experienced in a worst case scenario in which the shaft was constrained to a 60mm radius of curvature.</w:t>
      </w:r>
    </w:p>
    <w:p w14:paraId="09E7E3D8" w14:textId="0E5059C9" w:rsidR="00F87039" w:rsidRPr="00C13A44" w:rsidRDefault="00F87039" w:rsidP="00EA40D4">
      <w:pPr>
        <w:rPr>
          <w:b/>
          <w:bCs/>
          <w:sz w:val="24"/>
          <w:szCs w:val="24"/>
        </w:rPr>
      </w:pPr>
    </w:p>
    <w:p w14:paraId="4EC8EF5E" w14:textId="535B9657" w:rsidR="00F87039" w:rsidRPr="00C13A44" w:rsidRDefault="00F87039" w:rsidP="00EA40D4">
      <w:pPr>
        <w:rPr>
          <w:b/>
          <w:bCs/>
          <w:sz w:val="24"/>
          <w:szCs w:val="24"/>
        </w:rPr>
      </w:pPr>
      <w:r w:rsidRPr="00C13A44">
        <w:rPr>
          <w:b/>
          <w:bCs/>
          <w:sz w:val="24"/>
          <w:szCs w:val="24"/>
        </w:rPr>
        <w:t>Torque to Rotate Dial</w:t>
      </w:r>
    </w:p>
    <w:p w14:paraId="473154D3" w14:textId="32AF9BD1" w:rsidR="00F87039" w:rsidRDefault="0027584C" w:rsidP="00EA40D4">
      <w:pPr>
        <w:rPr>
          <w:sz w:val="24"/>
          <w:szCs w:val="24"/>
        </w:rPr>
      </w:pPr>
      <w:r>
        <w:rPr>
          <w:sz w:val="24"/>
          <w:szCs w:val="24"/>
        </w:rPr>
        <w:t xml:space="preserve">The dial is intended to be </w:t>
      </w:r>
      <w:r w:rsidR="005E5500">
        <w:rPr>
          <w:sz w:val="24"/>
          <w:szCs w:val="24"/>
        </w:rPr>
        <w:t xml:space="preserve">rotated </w:t>
      </w:r>
      <w:r w:rsidR="00385EF4">
        <w:rPr>
          <w:sz w:val="24"/>
          <w:szCs w:val="24"/>
        </w:rPr>
        <w:t xml:space="preserve">with one hand, meaning the torque to rotate should be &lt;45N*m, which is the acceptable amount of force that a person </w:t>
      </w:r>
      <w:r w:rsidR="00242B77">
        <w:rPr>
          <w:sz w:val="24"/>
          <w:szCs w:val="24"/>
        </w:rPr>
        <w:t xml:space="preserve">of average strength </w:t>
      </w:r>
      <w:r w:rsidR="00385EF4">
        <w:rPr>
          <w:sz w:val="24"/>
          <w:szCs w:val="24"/>
        </w:rPr>
        <w:t>can reasonably be expected to be able to exert.</w:t>
      </w:r>
      <w:r w:rsidR="00242B77">
        <w:rPr>
          <w:sz w:val="24"/>
          <w:szCs w:val="24"/>
        </w:rPr>
        <w:t xml:space="preserve"> </w:t>
      </w:r>
      <w:r w:rsidR="005B0EEA">
        <w:rPr>
          <w:sz w:val="24"/>
          <w:szCs w:val="24"/>
        </w:rPr>
        <w:t xml:space="preserve">A 10% safety factor shall be added, giving a maximum acceptable force of 41.5N*m. The dial </w:t>
      </w:r>
      <w:r w:rsidR="002569AC">
        <w:rPr>
          <w:sz w:val="24"/>
          <w:szCs w:val="24"/>
        </w:rPr>
        <w:t>is a truncated cone, the volume formula for which is as follows:</w:t>
      </w:r>
    </w:p>
    <w:p w14:paraId="137AE47D" w14:textId="2FC6623A" w:rsidR="004E7E81" w:rsidRDefault="004E7E81" w:rsidP="00EA40D4">
      <w:pPr>
        <w:rPr>
          <w:sz w:val="24"/>
          <w:szCs w:val="24"/>
        </w:rPr>
      </w:pPr>
      <w:r w:rsidRPr="004E7E81">
        <w:rPr>
          <w:sz w:val="24"/>
          <w:szCs w:val="24"/>
        </w:rPr>
        <w:t>volume = (1/3) * π * depth * (r² + r * R + R²)</w:t>
      </w:r>
    </w:p>
    <w:p w14:paraId="1ACB7236" w14:textId="34593645" w:rsidR="002569AC" w:rsidRDefault="002569AC" w:rsidP="00EA40D4">
      <w:pPr>
        <w:rPr>
          <w:sz w:val="24"/>
          <w:szCs w:val="24"/>
        </w:rPr>
      </w:pPr>
      <w:r>
        <w:rPr>
          <w:sz w:val="24"/>
          <w:szCs w:val="24"/>
        </w:rPr>
        <w:t>volume = (1/3) *</w:t>
      </w:r>
      <w:r w:rsidRPr="002569AC">
        <w:rPr>
          <w:sz w:val="24"/>
          <w:szCs w:val="24"/>
        </w:rPr>
        <w:t xml:space="preserve"> </w:t>
      </w:r>
      <w:r w:rsidRPr="004E7E81">
        <w:rPr>
          <w:sz w:val="24"/>
          <w:szCs w:val="24"/>
        </w:rPr>
        <w:t xml:space="preserve">π * </w:t>
      </w:r>
      <w:r w:rsidR="00807941">
        <w:rPr>
          <w:sz w:val="24"/>
          <w:szCs w:val="24"/>
        </w:rPr>
        <w:t>25</w:t>
      </w:r>
      <w:r w:rsidRPr="004E7E81">
        <w:rPr>
          <w:sz w:val="24"/>
          <w:szCs w:val="24"/>
        </w:rPr>
        <w:t xml:space="preserve"> * (</w:t>
      </w:r>
      <w:r w:rsidR="0031519B">
        <w:rPr>
          <w:sz w:val="24"/>
          <w:szCs w:val="24"/>
        </w:rPr>
        <w:t>40</w:t>
      </w:r>
      <w:r w:rsidRPr="004E7E81">
        <w:rPr>
          <w:sz w:val="24"/>
          <w:szCs w:val="24"/>
        </w:rPr>
        <w:t xml:space="preserve">² + </w:t>
      </w:r>
      <w:r w:rsidR="0031519B">
        <w:rPr>
          <w:sz w:val="24"/>
          <w:szCs w:val="24"/>
        </w:rPr>
        <w:t xml:space="preserve">40 </w:t>
      </w:r>
      <w:r w:rsidRPr="004E7E81">
        <w:rPr>
          <w:sz w:val="24"/>
          <w:szCs w:val="24"/>
        </w:rPr>
        <w:t xml:space="preserve">* </w:t>
      </w:r>
      <w:r w:rsidR="0031519B">
        <w:rPr>
          <w:sz w:val="24"/>
          <w:szCs w:val="24"/>
        </w:rPr>
        <w:t>50</w:t>
      </w:r>
      <w:r w:rsidRPr="004E7E81">
        <w:rPr>
          <w:sz w:val="24"/>
          <w:szCs w:val="24"/>
        </w:rPr>
        <w:t xml:space="preserve"> + </w:t>
      </w:r>
      <w:r w:rsidR="0031519B">
        <w:rPr>
          <w:sz w:val="24"/>
          <w:szCs w:val="24"/>
        </w:rPr>
        <w:t>50</w:t>
      </w:r>
      <w:r w:rsidRPr="004E7E81">
        <w:rPr>
          <w:sz w:val="24"/>
          <w:szCs w:val="24"/>
        </w:rPr>
        <w:t>²)</w:t>
      </w:r>
    </w:p>
    <w:p w14:paraId="1FBD8A6F" w14:textId="2332502C" w:rsidR="00E336C2" w:rsidRPr="00B47E93" w:rsidRDefault="0031519B" w:rsidP="00EA40D4">
      <w:pPr>
        <w:rPr>
          <w:sz w:val="24"/>
          <w:szCs w:val="24"/>
          <w:vertAlign w:val="superscript"/>
        </w:rPr>
      </w:pPr>
      <w:r>
        <w:rPr>
          <w:sz w:val="24"/>
          <w:szCs w:val="24"/>
        </w:rPr>
        <w:t xml:space="preserve">volume = </w:t>
      </w:r>
      <w:r w:rsidR="008F4A92">
        <w:rPr>
          <w:sz w:val="24"/>
          <w:szCs w:val="24"/>
        </w:rPr>
        <w:t>109,694mm</w:t>
      </w:r>
      <w:r w:rsidR="00E336C2">
        <w:rPr>
          <w:sz w:val="24"/>
          <w:szCs w:val="24"/>
          <w:vertAlign w:val="superscript"/>
        </w:rPr>
        <w:t>3</w:t>
      </w:r>
      <w:r w:rsidR="00B40085">
        <w:rPr>
          <w:sz w:val="24"/>
          <w:szCs w:val="24"/>
        </w:rPr>
        <w:t xml:space="preserve"> = 0.00011</w:t>
      </w:r>
      <w:r w:rsidR="00B47E93">
        <w:rPr>
          <w:sz w:val="24"/>
          <w:szCs w:val="24"/>
        </w:rPr>
        <w:t>m</w:t>
      </w:r>
      <w:r w:rsidR="00B47E93">
        <w:rPr>
          <w:sz w:val="24"/>
          <w:szCs w:val="24"/>
          <w:vertAlign w:val="superscript"/>
        </w:rPr>
        <w:t>3</w:t>
      </w:r>
    </w:p>
    <w:p w14:paraId="115A02BE" w14:textId="12888C4F" w:rsidR="00E336C2" w:rsidRDefault="001106E1" w:rsidP="00EA40D4">
      <w:pPr>
        <w:rPr>
          <w:sz w:val="24"/>
          <w:szCs w:val="24"/>
        </w:rPr>
      </w:pPr>
      <w:r>
        <w:rPr>
          <w:sz w:val="24"/>
          <w:szCs w:val="24"/>
        </w:rPr>
        <w:t>Material: stainless steel</w:t>
      </w:r>
    </w:p>
    <w:p w14:paraId="6A41E48A" w14:textId="006E39BE" w:rsidR="001106E1" w:rsidRDefault="001106E1" w:rsidP="00EA40D4">
      <w:pPr>
        <w:rPr>
          <w:sz w:val="24"/>
          <w:szCs w:val="24"/>
        </w:rPr>
      </w:pPr>
      <w:r>
        <w:rPr>
          <w:sz w:val="24"/>
          <w:szCs w:val="24"/>
        </w:rPr>
        <w:t xml:space="preserve">Stainless steel density: </w:t>
      </w:r>
      <w:r w:rsidR="00370B4A">
        <w:rPr>
          <w:sz w:val="24"/>
          <w:szCs w:val="24"/>
        </w:rPr>
        <w:t>8kg/m</w:t>
      </w:r>
      <w:r w:rsidR="00370B4A">
        <w:rPr>
          <w:sz w:val="24"/>
          <w:szCs w:val="24"/>
          <w:vertAlign w:val="superscript"/>
        </w:rPr>
        <w:t>3</w:t>
      </w:r>
    </w:p>
    <w:p w14:paraId="50F6795E" w14:textId="0DC89D0C" w:rsidR="00370B4A" w:rsidRDefault="00370B4A" w:rsidP="00EA40D4">
      <w:pPr>
        <w:rPr>
          <w:sz w:val="24"/>
          <w:szCs w:val="24"/>
        </w:rPr>
      </w:pPr>
      <w:r>
        <w:rPr>
          <w:sz w:val="24"/>
          <w:szCs w:val="24"/>
        </w:rPr>
        <w:t xml:space="preserve">Mass of dial: </w:t>
      </w:r>
      <w:r w:rsidR="00B40085">
        <w:rPr>
          <w:sz w:val="24"/>
          <w:szCs w:val="24"/>
        </w:rPr>
        <w:t>0.00</w:t>
      </w:r>
      <w:r w:rsidR="00B47E93">
        <w:rPr>
          <w:sz w:val="24"/>
          <w:szCs w:val="24"/>
        </w:rPr>
        <w:t>088kg = 0.88</w:t>
      </w:r>
      <w:r w:rsidR="002E2344">
        <w:rPr>
          <w:sz w:val="24"/>
          <w:szCs w:val="24"/>
        </w:rPr>
        <w:t>g</w:t>
      </w:r>
    </w:p>
    <w:p w14:paraId="0CC7EE12" w14:textId="5E6F285E" w:rsidR="00141337" w:rsidRPr="000C7074" w:rsidRDefault="00141337" w:rsidP="00EA40D4">
      <w:pPr>
        <w:rPr>
          <w:sz w:val="24"/>
          <w:szCs w:val="24"/>
          <w:lang w:val="es-ES"/>
        </w:rPr>
      </w:pPr>
      <w:r w:rsidRPr="000C7074">
        <w:rPr>
          <w:sz w:val="24"/>
          <w:szCs w:val="24"/>
          <w:lang w:val="es-ES"/>
        </w:rPr>
        <w:t>Torque = r*F*sin</w:t>
      </w:r>
      <w:r>
        <w:rPr>
          <w:rFonts w:cstheme="minorHAnsi"/>
          <w:sz w:val="24"/>
          <w:szCs w:val="24"/>
        </w:rPr>
        <w:t>θ</w:t>
      </w:r>
    </w:p>
    <w:p w14:paraId="05E1616F" w14:textId="59879335" w:rsidR="00141337" w:rsidRPr="000C7074" w:rsidRDefault="00141337" w:rsidP="00EA40D4">
      <w:pPr>
        <w:rPr>
          <w:sz w:val="24"/>
          <w:szCs w:val="24"/>
          <w:lang w:val="es-ES"/>
        </w:rPr>
      </w:pPr>
      <w:r w:rsidRPr="000C7074">
        <w:rPr>
          <w:sz w:val="24"/>
          <w:szCs w:val="24"/>
          <w:lang w:val="es-ES"/>
        </w:rPr>
        <w:t xml:space="preserve">Torque = </w:t>
      </w:r>
      <w:r w:rsidR="00942176" w:rsidRPr="000C7074">
        <w:rPr>
          <w:sz w:val="24"/>
          <w:szCs w:val="24"/>
          <w:lang w:val="es-ES"/>
        </w:rPr>
        <w:t>45*(.88*9.</w:t>
      </w:r>
      <w:proofErr w:type="gramStart"/>
      <w:r w:rsidR="00942176" w:rsidRPr="000C7074">
        <w:rPr>
          <w:sz w:val="24"/>
          <w:szCs w:val="24"/>
          <w:lang w:val="es-ES"/>
        </w:rPr>
        <w:t>8)*</w:t>
      </w:r>
      <w:proofErr w:type="gramEnd"/>
      <w:r w:rsidR="00942176" w:rsidRPr="000C7074">
        <w:rPr>
          <w:sz w:val="24"/>
          <w:szCs w:val="24"/>
          <w:lang w:val="es-ES"/>
        </w:rPr>
        <w:t>sin(</w:t>
      </w:r>
      <w:r w:rsidR="004123FB" w:rsidRPr="000C7074">
        <w:rPr>
          <w:sz w:val="24"/>
          <w:szCs w:val="24"/>
          <w:lang w:val="es-ES"/>
        </w:rPr>
        <w:t>90degrees)</w:t>
      </w:r>
    </w:p>
    <w:p w14:paraId="19630141" w14:textId="7762EE8E" w:rsidR="004123FB" w:rsidRPr="000C7074" w:rsidRDefault="004123FB" w:rsidP="00EA40D4">
      <w:pPr>
        <w:rPr>
          <w:sz w:val="24"/>
          <w:szCs w:val="24"/>
          <w:lang w:val="es-ES"/>
        </w:rPr>
      </w:pPr>
      <w:r w:rsidRPr="000C7074">
        <w:rPr>
          <w:sz w:val="24"/>
          <w:szCs w:val="24"/>
          <w:lang w:val="es-ES"/>
        </w:rPr>
        <w:t xml:space="preserve">Torque = </w:t>
      </w:r>
      <w:r w:rsidR="0011605A" w:rsidRPr="000C7074">
        <w:rPr>
          <w:sz w:val="24"/>
          <w:szCs w:val="24"/>
          <w:lang w:val="es-ES"/>
        </w:rPr>
        <w:t>388</w:t>
      </w:r>
      <w:r w:rsidR="00610F54" w:rsidRPr="000C7074">
        <w:rPr>
          <w:sz w:val="24"/>
          <w:szCs w:val="24"/>
          <w:lang w:val="es-ES"/>
        </w:rPr>
        <w:t>N*mm = 0.388N*m</w:t>
      </w:r>
    </w:p>
    <w:p w14:paraId="1B01A9D3" w14:textId="77C1B7EF" w:rsidR="004E7E81" w:rsidRPr="000C7074" w:rsidRDefault="00610F54" w:rsidP="00EA40D4">
      <w:pPr>
        <w:rPr>
          <w:sz w:val="24"/>
          <w:szCs w:val="24"/>
          <w:lang w:val="es-ES"/>
        </w:rPr>
      </w:pPr>
      <w:r w:rsidRPr="000C7074">
        <w:rPr>
          <w:sz w:val="24"/>
          <w:szCs w:val="24"/>
          <w:lang w:val="es-ES"/>
        </w:rPr>
        <w:t>0.388 &lt; 41.5</w:t>
      </w:r>
    </w:p>
    <w:p w14:paraId="463A2257" w14:textId="77777777" w:rsidR="0091787C" w:rsidRDefault="0091787C" w:rsidP="0041625E">
      <w:pPr>
        <w:pStyle w:val="Heading1"/>
        <w:jc w:val="center"/>
        <w:sectPr w:rsidR="0091787C" w:rsidSect="006D60BD">
          <w:headerReference w:type="default" r:id="rId52"/>
          <w:pgSz w:w="15840" w:h="12240" w:orient="landscape" w:code="1"/>
          <w:pgMar w:top="1440" w:right="1440" w:bottom="1440" w:left="1440" w:header="720" w:footer="720" w:gutter="0"/>
          <w:cols w:space="720"/>
          <w:docGrid w:linePitch="360"/>
        </w:sectPr>
      </w:pPr>
      <w:bookmarkStart w:id="30" w:name="_Toc100050922"/>
      <w:bookmarkStart w:id="31" w:name="_Toc1083562491"/>
    </w:p>
    <w:p w14:paraId="71D72420" w14:textId="77777777" w:rsidR="00337D62" w:rsidRDefault="00337D62" w:rsidP="0041625E">
      <w:pPr>
        <w:pStyle w:val="Heading1"/>
        <w:jc w:val="center"/>
        <w:sectPr w:rsidR="00337D62" w:rsidSect="006D60BD">
          <w:pgSz w:w="15840" w:h="12240" w:orient="landscape" w:code="1"/>
          <w:pgMar w:top="1440" w:right="1440" w:bottom="1440" w:left="1440" w:header="720" w:footer="720" w:gutter="0"/>
          <w:cols w:space="720"/>
          <w:docGrid w:linePitch="360"/>
        </w:sectPr>
      </w:pPr>
    </w:p>
    <w:p w14:paraId="56B4E421" w14:textId="6590CA94" w:rsidR="00722CE6" w:rsidRDefault="00722CE6" w:rsidP="0041625E">
      <w:pPr>
        <w:pStyle w:val="Heading1"/>
        <w:jc w:val="center"/>
      </w:pPr>
      <w:bookmarkStart w:id="32" w:name="_Toc101471927"/>
      <w:r>
        <w:t>Detailed Engineering Drawings</w:t>
      </w:r>
      <w:bookmarkEnd w:id="29"/>
      <w:bookmarkEnd w:id="30"/>
      <w:bookmarkEnd w:id="31"/>
      <w:bookmarkEnd w:id="32"/>
    </w:p>
    <w:p w14:paraId="4D3F4CD5" w14:textId="77777777" w:rsidR="00443159" w:rsidRDefault="00443159" w:rsidP="00443159"/>
    <w:p w14:paraId="38A70D83" w14:textId="176B9F1A" w:rsidR="00443159" w:rsidRDefault="00443159" w:rsidP="00443159">
      <w:pPr>
        <w:rPr>
          <w:b/>
          <w:bCs/>
          <w:sz w:val="28"/>
          <w:szCs w:val="28"/>
        </w:rPr>
      </w:pPr>
      <w:r>
        <w:rPr>
          <w:b/>
          <w:bCs/>
          <w:sz w:val="28"/>
          <w:szCs w:val="28"/>
        </w:rPr>
        <w:t>Dial</w:t>
      </w:r>
      <w:r w:rsidR="00800520">
        <w:rPr>
          <w:b/>
          <w:bCs/>
          <w:sz w:val="28"/>
          <w:szCs w:val="28"/>
        </w:rPr>
        <w:t>: Quantity - 1</w:t>
      </w:r>
    </w:p>
    <w:p w14:paraId="2BC56AD6" w14:textId="7336601C" w:rsidR="00B615B9" w:rsidRDefault="00BE7A8A" w:rsidP="00BE7A8A">
      <w:pPr>
        <w:jc w:val="center"/>
        <w:rPr>
          <w:b/>
          <w:bCs/>
          <w:sz w:val="28"/>
          <w:szCs w:val="28"/>
        </w:rPr>
      </w:pPr>
      <w:r>
        <w:rPr>
          <w:b/>
          <w:bCs/>
          <w:noProof/>
          <w:sz w:val="28"/>
          <w:szCs w:val="28"/>
        </w:rPr>
        <w:drawing>
          <wp:inline distT="0" distB="0" distL="0" distR="0" wp14:anchorId="0811FC59" wp14:editId="3960EB05">
            <wp:extent cx="5454595" cy="4053014"/>
            <wp:effectExtent l="0" t="0" r="0" b="5080"/>
            <wp:docPr id="3868832" name="Picture 386883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32" name="Picture 3868832" descr="Diagram, engineering drawing&#10;&#10;Description automatically generated"/>
                    <pic:cNvPicPr/>
                  </pic:nvPicPr>
                  <pic:blipFill rotWithShape="1">
                    <a:blip r:embed="rId53">
                      <a:extLst>
                        <a:ext uri="{28A0092B-C50C-407E-A947-70E740481C1C}">
                          <a14:useLocalDpi xmlns:a14="http://schemas.microsoft.com/office/drawing/2010/main" val="0"/>
                        </a:ext>
                      </a:extLst>
                    </a:blip>
                    <a:srcRect l="19723" t="10775" r="20741" b="2893"/>
                    <a:stretch/>
                  </pic:blipFill>
                  <pic:spPr bwMode="auto">
                    <a:xfrm>
                      <a:off x="0" y="0"/>
                      <a:ext cx="5478261" cy="4070599"/>
                    </a:xfrm>
                    <a:prstGeom prst="rect">
                      <a:avLst/>
                    </a:prstGeom>
                    <a:ln>
                      <a:noFill/>
                    </a:ln>
                    <a:extLst>
                      <a:ext uri="{53640926-AAD7-44D8-BBD7-CCE9431645EC}">
                        <a14:shadowObscured xmlns:a14="http://schemas.microsoft.com/office/drawing/2010/main"/>
                      </a:ext>
                    </a:extLst>
                  </pic:spPr>
                </pic:pic>
              </a:graphicData>
            </a:graphic>
          </wp:inline>
        </w:drawing>
      </w:r>
    </w:p>
    <w:p w14:paraId="552C063F" w14:textId="78535DAE" w:rsidR="00B615B9" w:rsidRDefault="00B615B9" w:rsidP="00443159">
      <w:pPr>
        <w:rPr>
          <w:b/>
          <w:bCs/>
          <w:sz w:val="28"/>
          <w:szCs w:val="28"/>
        </w:rPr>
      </w:pPr>
      <w:r>
        <w:rPr>
          <w:b/>
          <w:bCs/>
          <w:sz w:val="28"/>
          <w:szCs w:val="28"/>
        </w:rPr>
        <w:t>Gear</w:t>
      </w:r>
      <w:r w:rsidR="00800520">
        <w:rPr>
          <w:b/>
          <w:bCs/>
          <w:sz w:val="28"/>
          <w:szCs w:val="28"/>
        </w:rPr>
        <w:t xml:space="preserve">: Quantity - </w:t>
      </w:r>
      <w:r w:rsidR="009C7E87">
        <w:rPr>
          <w:b/>
          <w:bCs/>
          <w:sz w:val="28"/>
          <w:szCs w:val="28"/>
        </w:rPr>
        <w:t>3</w:t>
      </w:r>
    </w:p>
    <w:p w14:paraId="1DBD2016" w14:textId="6191D915" w:rsidR="00B615B9" w:rsidRDefault="00102EA7" w:rsidP="00443159">
      <w:pPr>
        <w:rPr>
          <w:b/>
          <w:bCs/>
          <w:sz w:val="28"/>
          <w:szCs w:val="28"/>
        </w:rPr>
      </w:pPr>
      <w:r>
        <w:rPr>
          <w:b/>
          <w:bCs/>
          <w:noProof/>
          <w:sz w:val="28"/>
          <w:szCs w:val="28"/>
        </w:rPr>
        <w:drawing>
          <wp:inline distT="0" distB="0" distL="0" distR="0" wp14:anchorId="3341F703" wp14:editId="61FF0823">
            <wp:extent cx="6790414" cy="4807953"/>
            <wp:effectExtent l="0" t="0" r="0" b="0"/>
            <wp:docPr id="3868833" name="Picture 38688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33" name="Picture 3868833" descr="Diagram&#10;&#10;Description automatically generated"/>
                    <pic:cNvPicPr/>
                  </pic:nvPicPr>
                  <pic:blipFill rotWithShape="1">
                    <a:blip r:embed="rId54">
                      <a:extLst>
                        <a:ext uri="{28A0092B-C50C-407E-A947-70E740481C1C}">
                          <a14:useLocalDpi xmlns:a14="http://schemas.microsoft.com/office/drawing/2010/main" val="0"/>
                        </a:ext>
                      </a:extLst>
                    </a:blip>
                    <a:srcRect l="31944" t="5963"/>
                    <a:stretch/>
                  </pic:blipFill>
                  <pic:spPr bwMode="auto">
                    <a:xfrm>
                      <a:off x="0" y="0"/>
                      <a:ext cx="6804071" cy="4817623"/>
                    </a:xfrm>
                    <a:prstGeom prst="rect">
                      <a:avLst/>
                    </a:prstGeom>
                    <a:ln>
                      <a:noFill/>
                    </a:ln>
                    <a:extLst>
                      <a:ext uri="{53640926-AAD7-44D8-BBD7-CCE9431645EC}">
                        <a14:shadowObscured xmlns:a14="http://schemas.microsoft.com/office/drawing/2010/main"/>
                      </a:ext>
                    </a:extLst>
                  </pic:spPr>
                </pic:pic>
              </a:graphicData>
            </a:graphic>
          </wp:inline>
        </w:drawing>
      </w:r>
    </w:p>
    <w:p w14:paraId="29CCB16E" w14:textId="7E595E93" w:rsidR="00B615B9" w:rsidRDefault="00BE7A8A" w:rsidP="00443159">
      <w:pPr>
        <w:rPr>
          <w:b/>
          <w:bCs/>
          <w:sz w:val="28"/>
          <w:szCs w:val="28"/>
        </w:rPr>
      </w:pPr>
      <w:r>
        <w:rPr>
          <w:b/>
          <w:bCs/>
          <w:sz w:val="28"/>
          <w:szCs w:val="28"/>
        </w:rPr>
        <w:t>Gear Base</w:t>
      </w:r>
      <w:r w:rsidR="009C7E87">
        <w:rPr>
          <w:b/>
          <w:bCs/>
          <w:sz w:val="28"/>
          <w:szCs w:val="28"/>
        </w:rPr>
        <w:t>: Quantity - 1</w:t>
      </w:r>
    </w:p>
    <w:p w14:paraId="0A341EE7" w14:textId="1E3D0D7F" w:rsidR="00BE7A8A" w:rsidRDefault="00814AD2" w:rsidP="00443159">
      <w:pPr>
        <w:rPr>
          <w:b/>
          <w:bCs/>
          <w:sz w:val="28"/>
          <w:szCs w:val="28"/>
        </w:rPr>
      </w:pPr>
      <w:r>
        <w:rPr>
          <w:b/>
          <w:bCs/>
          <w:noProof/>
          <w:sz w:val="28"/>
          <w:szCs w:val="28"/>
        </w:rPr>
        <w:drawing>
          <wp:inline distT="0" distB="0" distL="0" distR="0" wp14:anchorId="273B79DC" wp14:editId="23D3C994">
            <wp:extent cx="5836257" cy="4627338"/>
            <wp:effectExtent l="0" t="0" r="0" b="1905"/>
            <wp:docPr id="3868835" name="Picture 38688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35" name="Picture 3868835" descr="Diagram, engineering drawing&#10;&#10;Description automatically generated"/>
                    <pic:cNvPicPr/>
                  </pic:nvPicPr>
                  <pic:blipFill rotWithShape="1">
                    <a:blip r:embed="rId55">
                      <a:extLst>
                        <a:ext uri="{28A0092B-C50C-407E-A947-70E740481C1C}">
                          <a14:useLocalDpi xmlns:a14="http://schemas.microsoft.com/office/drawing/2010/main" val="0"/>
                        </a:ext>
                      </a:extLst>
                    </a:blip>
                    <a:srcRect l="12593" r="22778"/>
                    <a:stretch/>
                  </pic:blipFill>
                  <pic:spPr bwMode="auto">
                    <a:xfrm>
                      <a:off x="0" y="0"/>
                      <a:ext cx="5846722" cy="4635635"/>
                    </a:xfrm>
                    <a:prstGeom prst="rect">
                      <a:avLst/>
                    </a:prstGeom>
                    <a:ln>
                      <a:noFill/>
                    </a:ln>
                    <a:extLst>
                      <a:ext uri="{53640926-AAD7-44D8-BBD7-CCE9431645EC}">
                        <a14:shadowObscured xmlns:a14="http://schemas.microsoft.com/office/drawing/2010/main"/>
                      </a:ext>
                    </a:extLst>
                  </pic:spPr>
                </pic:pic>
              </a:graphicData>
            </a:graphic>
          </wp:inline>
        </w:drawing>
      </w:r>
    </w:p>
    <w:p w14:paraId="190C1C3B" w14:textId="77777777" w:rsidR="009B748A" w:rsidRDefault="009B748A" w:rsidP="00443159">
      <w:pPr>
        <w:rPr>
          <w:b/>
          <w:bCs/>
          <w:sz w:val="28"/>
          <w:szCs w:val="28"/>
        </w:rPr>
      </w:pPr>
    </w:p>
    <w:p w14:paraId="63664CB4" w14:textId="2723F793" w:rsidR="00BE7A8A" w:rsidRDefault="00BE7A8A" w:rsidP="00443159">
      <w:pPr>
        <w:rPr>
          <w:b/>
          <w:bCs/>
          <w:sz w:val="28"/>
          <w:szCs w:val="28"/>
        </w:rPr>
      </w:pPr>
      <w:r>
        <w:rPr>
          <w:b/>
          <w:bCs/>
          <w:sz w:val="28"/>
          <w:szCs w:val="28"/>
        </w:rPr>
        <w:t>Pointer</w:t>
      </w:r>
      <w:r w:rsidR="009C7E87">
        <w:rPr>
          <w:b/>
          <w:bCs/>
          <w:sz w:val="28"/>
          <w:szCs w:val="28"/>
        </w:rPr>
        <w:t>: Quantity - 1</w:t>
      </w:r>
    </w:p>
    <w:p w14:paraId="7E177844" w14:textId="643E7C95" w:rsidR="00BE7A8A" w:rsidRDefault="003136DF" w:rsidP="00443159">
      <w:pPr>
        <w:rPr>
          <w:b/>
          <w:bCs/>
          <w:sz w:val="28"/>
          <w:szCs w:val="28"/>
        </w:rPr>
      </w:pPr>
      <w:r>
        <w:rPr>
          <w:b/>
          <w:bCs/>
          <w:noProof/>
          <w:sz w:val="28"/>
          <w:szCs w:val="28"/>
        </w:rPr>
        <w:drawing>
          <wp:inline distT="0" distB="0" distL="0" distR="0" wp14:anchorId="4C3E3E3D" wp14:editId="67B5DE53">
            <wp:extent cx="6114553" cy="4752188"/>
            <wp:effectExtent l="0" t="0" r="635" b="0"/>
            <wp:docPr id="3868836" name="Picture 386883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36" name="Picture 3868836" descr="Diagram, engineering drawing&#10;&#10;Description automatically generated"/>
                    <pic:cNvPicPr/>
                  </pic:nvPicPr>
                  <pic:blipFill rotWithShape="1">
                    <a:blip r:embed="rId56">
                      <a:extLst>
                        <a:ext uri="{28A0092B-C50C-407E-A947-70E740481C1C}">
                          <a14:useLocalDpi xmlns:a14="http://schemas.microsoft.com/office/drawing/2010/main" val="0"/>
                        </a:ext>
                      </a:extLst>
                    </a:blip>
                    <a:srcRect l="22963" t="8674" r="24259" b="11278"/>
                    <a:stretch/>
                  </pic:blipFill>
                  <pic:spPr bwMode="auto">
                    <a:xfrm>
                      <a:off x="0" y="0"/>
                      <a:ext cx="6124027" cy="4759551"/>
                    </a:xfrm>
                    <a:prstGeom prst="rect">
                      <a:avLst/>
                    </a:prstGeom>
                    <a:ln>
                      <a:noFill/>
                    </a:ln>
                    <a:extLst>
                      <a:ext uri="{53640926-AAD7-44D8-BBD7-CCE9431645EC}">
                        <a14:shadowObscured xmlns:a14="http://schemas.microsoft.com/office/drawing/2010/main"/>
                      </a:ext>
                    </a:extLst>
                  </pic:spPr>
                </pic:pic>
              </a:graphicData>
            </a:graphic>
          </wp:inline>
        </w:drawing>
      </w:r>
    </w:p>
    <w:p w14:paraId="4B27953C" w14:textId="592CF883" w:rsidR="00BE7A8A" w:rsidRDefault="00BE7A8A" w:rsidP="00443159">
      <w:pPr>
        <w:rPr>
          <w:b/>
          <w:bCs/>
          <w:sz w:val="28"/>
          <w:szCs w:val="28"/>
        </w:rPr>
      </w:pPr>
      <w:r>
        <w:rPr>
          <w:b/>
          <w:bCs/>
          <w:sz w:val="28"/>
          <w:szCs w:val="28"/>
        </w:rPr>
        <w:t>Spool</w:t>
      </w:r>
      <w:r w:rsidR="009C7E87">
        <w:rPr>
          <w:b/>
          <w:bCs/>
          <w:sz w:val="28"/>
          <w:szCs w:val="28"/>
        </w:rPr>
        <w:t>: Quantity - 2</w:t>
      </w:r>
    </w:p>
    <w:p w14:paraId="1F256B32" w14:textId="653E80B6" w:rsidR="00333B01" w:rsidRDefault="00895830" w:rsidP="00443159">
      <w:pPr>
        <w:rPr>
          <w:b/>
          <w:bCs/>
          <w:sz w:val="28"/>
          <w:szCs w:val="28"/>
        </w:rPr>
      </w:pPr>
      <w:r>
        <w:rPr>
          <w:b/>
          <w:bCs/>
          <w:noProof/>
          <w:sz w:val="28"/>
          <w:szCs w:val="28"/>
        </w:rPr>
        <w:drawing>
          <wp:inline distT="0" distB="0" distL="0" distR="0" wp14:anchorId="29DCA640" wp14:editId="06AEFC02">
            <wp:extent cx="6370320" cy="4884342"/>
            <wp:effectExtent l="0" t="0" r="0" b="0"/>
            <wp:docPr id="3868837" name="Picture 386883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37" name="Picture 3868837" descr="Diagram, schematic&#10;&#10;Description automatically generated"/>
                    <pic:cNvPicPr/>
                  </pic:nvPicPr>
                  <pic:blipFill rotWithShape="1">
                    <a:blip r:embed="rId57">
                      <a:extLst>
                        <a:ext uri="{28A0092B-C50C-407E-A947-70E740481C1C}">
                          <a14:useLocalDpi xmlns:a14="http://schemas.microsoft.com/office/drawing/2010/main" val="0"/>
                        </a:ext>
                      </a:extLst>
                    </a:blip>
                    <a:srcRect l="33518" t="18250" r="20833" b="13447"/>
                    <a:stretch/>
                  </pic:blipFill>
                  <pic:spPr bwMode="auto">
                    <a:xfrm>
                      <a:off x="0" y="0"/>
                      <a:ext cx="6378283" cy="4890448"/>
                    </a:xfrm>
                    <a:prstGeom prst="rect">
                      <a:avLst/>
                    </a:prstGeom>
                    <a:ln>
                      <a:noFill/>
                    </a:ln>
                    <a:extLst>
                      <a:ext uri="{53640926-AAD7-44D8-BBD7-CCE9431645EC}">
                        <a14:shadowObscured xmlns:a14="http://schemas.microsoft.com/office/drawing/2010/main"/>
                      </a:ext>
                    </a:extLst>
                  </pic:spPr>
                </pic:pic>
              </a:graphicData>
            </a:graphic>
          </wp:inline>
        </w:drawing>
      </w:r>
    </w:p>
    <w:p w14:paraId="4FA51F6B" w14:textId="3E10F95A" w:rsidR="00063013" w:rsidRDefault="00063013" w:rsidP="00443159">
      <w:pPr>
        <w:rPr>
          <w:b/>
          <w:bCs/>
          <w:sz w:val="28"/>
          <w:szCs w:val="28"/>
        </w:rPr>
      </w:pPr>
      <w:r>
        <w:rPr>
          <w:b/>
          <w:bCs/>
          <w:sz w:val="28"/>
          <w:szCs w:val="28"/>
        </w:rPr>
        <w:t>Dial and Gear Assembly</w:t>
      </w:r>
    </w:p>
    <w:p w14:paraId="675FAFC6" w14:textId="101DB514" w:rsidR="00063013" w:rsidRPr="00443159" w:rsidRDefault="00410752" w:rsidP="00443159">
      <w:r>
        <w:rPr>
          <w:b/>
          <w:bCs/>
          <w:noProof/>
          <w:sz w:val="28"/>
          <w:szCs w:val="28"/>
        </w:rPr>
        <w:drawing>
          <wp:inline distT="0" distB="0" distL="0" distR="0" wp14:anchorId="5EB87803" wp14:editId="7F12056C">
            <wp:extent cx="6432605" cy="4696452"/>
            <wp:effectExtent l="0" t="0" r="6350" b="9525"/>
            <wp:docPr id="3868838" name="Picture 386883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38" name="Picture 3868838" descr="Diagram, engineering drawing&#10;&#10;Description automatically generated"/>
                    <pic:cNvPicPr/>
                  </pic:nvPicPr>
                  <pic:blipFill rotWithShape="1">
                    <a:blip r:embed="rId58">
                      <a:extLst>
                        <a:ext uri="{28A0092B-C50C-407E-A947-70E740481C1C}">
                          <a14:useLocalDpi xmlns:a14="http://schemas.microsoft.com/office/drawing/2010/main" val="0"/>
                        </a:ext>
                      </a:extLst>
                    </a:blip>
                    <a:srcRect l="14629" r="15185"/>
                    <a:stretch/>
                  </pic:blipFill>
                  <pic:spPr bwMode="auto">
                    <a:xfrm>
                      <a:off x="0" y="0"/>
                      <a:ext cx="6448551" cy="4708095"/>
                    </a:xfrm>
                    <a:prstGeom prst="rect">
                      <a:avLst/>
                    </a:prstGeom>
                    <a:ln>
                      <a:noFill/>
                    </a:ln>
                    <a:extLst>
                      <a:ext uri="{53640926-AAD7-44D8-BBD7-CCE9431645EC}">
                        <a14:shadowObscured xmlns:a14="http://schemas.microsoft.com/office/drawing/2010/main"/>
                      </a:ext>
                    </a:extLst>
                  </pic:spPr>
                </pic:pic>
              </a:graphicData>
            </a:graphic>
          </wp:inline>
        </w:drawing>
      </w:r>
    </w:p>
    <w:p w14:paraId="3AD51BB9" w14:textId="306BA13D" w:rsidR="1E27891C" w:rsidRPr="009C7E87" w:rsidRDefault="009C7E87" w:rsidP="1E27891C">
      <w:pPr>
        <w:rPr>
          <w:b/>
          <w:sz w:val="28"/>
          <w:szCs w:val="28"/>
        </w:rPr>
      </w:pPr>
      <w:r>
        <w:rPr>
          <w:b/>
          <w:bCs/>
          <w:sz w:val="28"/>
          <w:szCs w:val="28"/>
        </w:rPr>
        <w:t>Handle: Quantity - 1</w:t>
      </w:r>
    </w:p>
    <w:p w14:paraId="5B329748" w14:textId="6689CD94" w:rsidR="0041625E" w:rsidRDefault="3E2F8E4C">
      <w:r>
        <w:rPr>
          <w:noProof/>
        </w:rPr>
        <w:drawing>
          <wp:inline distT="0" distB="0" distL="0" distR="0" wp14:anchorId="35EB3A74" wp14:editId="20827BEF">
            <wp:extent cx="6430454" cy="4970205"/>
            <wp:effectExtent l="0" t="0" r="0" b="0"/>
            <wp:docPr id="504104482" name="Picture 50410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430454" cy="4970205"/>
                    </a:xfrm>
                    <a:prstGeom prst="rect">
                      <a:avLst/>
                    </a:prstGeom>
                  </pic:spPr>
                </pic:pic>
              </a:graphicData>
            </a:graphic>
          </wp:inline>
        </w:drawing>
      </w:r>
    </w:p>
    <w:p w14:paraId="698BAA1B" w14:textId="027500B2" w:rsidR="00335E18" w:rsidRDefault="00335E18">
      <w:pPr>
        <w:rPr>
          <w:b/>
          <w:bCs/>
          <w:sz w:val="28"/>
          <w:szCs w:val="28"/>
        </w:rPr>
      </w:pPr>
      <w:r>
        <w:rPr>
          <w:b/>
          <w:bCs/>
          <w:sz w:val="28"/>
          <w:szCs w:val="28"/>
        </w:rPr>
        <w:t>Shaft</w:t>
      </w:r>
    </w:p>
    <w:p w14:paraId="1C74F9AC" w14:textId="1F0409DA" w:rsidR="00335E18" w:rsidRPr="00335E18" w:rsidRDefault="00E14C52">
      <w:pPr>
        <w:rPr>
          <w:b/>
          <w:bCs/>
          <w:sz w:val="28"/>
          <w:szCs w:val="28"/>
        </w:rPr>
      </w:pPr>
      <w:r>
        <w:rPr>
          <w:noProof/>
        </w:rPr>
        <w:drawing>
          <wp:inline distT="0" distB="0" distL="0" distR="0" wp14:anchorId="7E959A69" wp14:editId="1E904F2E">
            <wp:extent cx="6305384" cy="4841144"/>
            <wp:effectExtent l="0" t="0" r="635" b="0"/>
            <wp:docPr id="3868844" name="Picture 38688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44" name="Picture 3868844" descr="Diagram&#10;&#10;Description automatically generated"/>
                    <pic:cNvPicPr/>
                  </pic:nvPicPr>
                  <pic:blipFill>
                    <a:blip r:embed="rId60"/>
                    <a:stretch>
                      <a:fillRect/>
                    </a:stretch>
                  </pic:blipFill>
                  <pic:spPr>
                    <a:xfrm>
                      <a:off x="0" y="0"/>
                      <a:ext cx="6316869" cy="4849962"/>
                    </a:xfrm>
                    <a:prstGeom prst="rect">
                      <a:avLst/>
                    </a:prstGeom>
                  </pic:spPr>
                </pic:pic>
              </a:graphicData>
            </a:graphic>
          </wp:inline>
        </w:drawing>
      </w:r>
    </w:p>
    <w:p w14:paraId="0658AC04" w14:textId="570F9B76" w:rsidR="00FD2D09" w:rsidRDefault="00FD2D09">
      <w:pPr>
        <w:rPr>
          <w:b/>
          <w:bCs/>
          <w:sz w:val="28"/>
          <w:szCs w:val="28"/>
        </w:rPr>
      </w:pPr>
      <w:r>
        <w:rPr>
          <w:b/>
          <w:bCs/>
          <w:sz w:val="28"/>
          <w:szCs w:val="28"/>
        </w:rPr>
        <w:t>Jaw Assembly</w:t>
      </w:r>
    </w:p>
    <w:p w14:paraId="02CE900D" w14:textId="20332108" w:rsidR="00FD2D09" w:rsidRDefault="00FD2D09">
      <w:pPr>
        <w:rPr>
          <w:b/>
          <w:bCs/>
          <w:sz w:val="28"/>
          <w:szCs w:val="28"/>
        </w:rPr>
      </w:pPr>
      <w:r>
        <w:rPr>
          <w:noProof/>
        </w:rPr>
        <w:drawing>
          <wp:inline distT="0" distB="0" distL="0" distR="0" wp14:anchorId="6486FEA7" wp14:editId="25BF0148">
            <wp:extent cx="5971430" cy="4614940"/>
            <wp:effectExtent l="0" t="0" r="0" b="0"/>
            <wp:docPr id="3868842" name="Picture 8"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F8B22796-B73B-4855-BDB3-90EDD0AC095E}"/>
                        </a:ext>
                      </a:extLst>
                    </a:blip>
                    <a:stretch>
                      <a:fillRect/>
                    </a:stretch>
                  </pic:blipFill>
                  <pic:spPr>
                    <a:xfrm>
                      <a:off x="0" y="0"/>
                      <a:ext cx="5971430" cy="4614940"/>
                    </a:xfrm>
                    <a:prstGeom prst="rect">
                      <a:avLst/>
                    </a:prstGeom>
                  </pic:spPr>
                </pic:pic>
              </a:graphicData>
            </a:graphic>
          </wp:inline>
        </w:drawing>
      </w:r>
    </w:p>
    <w:p w14:paraId="4439C400" w14:textId="77777777" w:rsidR="009B748A" w:rsidRDefault="009B748A">
      <w:pPr>
        <w:rPr>
          <w:b/>
          <w:bCs/>
          <w:sz w:val="28"/>
          <w:szCs w:val="28"/>
        </w:rPr>
      </w:pPr>
    </w:p>
    <w:p w14:paraId="72D32322" w14:textId="0D65C7C3" w:rsidR="00DA6AE2" w:rsidRDefault="00DA6AE2">
      <w:pPr>
        <w:rPr>
          <w:b/>
          <w:bCs/>
          <w:sz w:val="28"/>
          <w:szCs w:val="28"/>
        </w:rPr>
      </w:pPr>
      <w:r>
        <w:rPr>
          <w:b/>
          <w:bCs/>
          <w:sz w:val="28"/>
          <w:szCs w:val="28"/>
        </w:rPr>
        <w:t>Full Assembly</w:t>
      </w:r>
    </w:p>
    <w:p w14:paraId="20129096" w14:textId="25BA9424" w:rsidR="00DA6AE2" w:rsidRPr="00FD2D09" w:rsidRDefault="007E3CB6">
      <w:pPr>
        <w:rPr>
          <w:b/>
          <w:bCs/>
          <w:sz w:val="28"/>
          <w:szCs w:val="28"/>
        </w:rPr>
      </w:pPr>
      <w:r>
        <w:rPr>
          <w:b/>
          <w:bCs/>
          <w:noProof/>
          <w:sz w:val="28"/>
          <w:szCs w:val="28"/>
        </w:rPr>
        <w:drawing>
          <wp:inline distT="0" distB="0" distL="0" distR="0" wp14:anchorId="01D1EDA4" wp14:editId="299C7C89">
            <wp:extent cx="5760720" cy="4446155"/>
            <wp:effectExtent l="0" t="0" r="0" b="0"/>
            <wp:docPr id="3868845" name="Picture 386884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8845" name="Picture 3868845" descr="Diagram, engineering drawing&#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765251" cy="4449652"/>
                    </a:xfrm>
                    <a:prstGeom prst="rect">
                      <a:avLst/>
                    </a:prstGeom>
                  </pic:spPr>
                </pic:pic>
              </a:graphicData>
            </a:graphic>
          </wp:inline>
        </w:drawing>
      </w:r>
    </w:p>
    <w:p w14:paraId="4F11A85F" w14:textId="60943626" w:rsidR="3E2F8E4C" w:rsidRDefault="3E2F8E4C" w:rsidP="3E2F8E4C"/>
    <w:p w14:paraId="293AEFD6" w14:textId="3F70EAA9" w:rsidR="3E2F8E4C" w:rsidRDefault="3E2F8E4C" w:rsidP="3E2F8E4C"/>
    <w:p w14:paraId="4E304747" w14:textId="7327DD4F" w:rsidR="3E2F8E4C" w:rsidRDefault="3E2F8E4C" w:rsidP="3E2F8E4C"/>
    <w:p w14:paraId="1765F02A" w14:textId="15033EAA" w:rsidR="3E2F8E4C" w:rsidRDefault="3E2F8E4C" w:rsidP="3E2F8E4C"/>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20"/>
        <w:gridCol w:w="2520"/>
        <w:gridCol w:w="4319"/>
        <w:gridCol w:w="1785"/>
      </w:tblGrid>
      <w:tr w:rsidR="0041625E" w14:paraId="12290E92" w14:textId="77777777" w:rsidTr="0041625E">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EE27ED9" w14:textId="77777777" w:rsidR="0041625E" w:rsidRDefault="0041625E" w:rsidP="0041625E">
            <w:pPr>
              <w:rPr>
                <w:sz w:val="24"/>
                <w:szCs w:val="24"/>
              </w:rPr>
            </w:pPr>
            <w:r w:rsidRPr="2EB18991">
              <w:rPr>
                <w:b/>
                <w:bCs/>
                <w:sz w:val="24"/>
                <w:szCs w:val="24"/>
              </w:rPr>
              <w:t>FORM REVISION HISTORY</w:t>
            </w:r>
            <w:r w:rsidRPr="2EB18991">
              <w:rPr>
                <w:sz w:val="24"/>
                <w:szCs w:val="24"/>
              </w:rPr>
              <w:t> </w:t>
            </w:r>
          </w:p>
        </w:tc>
      </w:tr>
      <w:tr w:rsidR="0041625E" w14:paraId="2815EF7B" w14:textId="77777777" w:rsidTr="0041625E">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20B24F" w14:textId="77777777" w:rsidR="0041625E" w:rsidRDefault="0041625E" w:rsidP="0041625E">
            <w:pPr>
              <w:rPr>
                <w:sz w:val="24"/>
                <w:szCs w:val="24"/>
              </w:rPr>
            </w:pPr>
            <w:r w:rsidRPr="2EB18991">
              <w:rPr>
                <w:b/>
                <w:bCs/>
                <w:sz w:val="24"/>
                <w:szCs w:val="24"/>
              </w:rPr>
              <w:t>REV</w:t>
            </w:r>
            <w:r w:rsidRPr="2EB18991">
              <w:rPr>
                <w:sz w:val="24"/>
                <w:szCs w:val="24"/>
              </w:rPr>
              <w:t>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654E2D" w14:textId="77777777" w:rsidR="0041625E" w:rsidRDefault="0041625E" w:rsidP="0041625E">
            <w:pPr>
              <w:rPr>
                <w:sz w:val="24"/>
                <w:szCs w:val="24"/>
              </w:rPr>
            </w:pPr>
            <w:r w:rsidRPr="2EB18991">
              <w:rPr>
                <w:b/>
                <w:bCs/>
                <w:sz w:val="24"/>
                <w:szCs w:val="24"/>
              </w:rPr>
              <w:t>AUTHOR NAME</w:t>
            </w:r>
            <w:r w:rsidRPr="2EB18991">
              <w:rPr>
                <w:sz w:val="24"/>
                <w:szCs w:val="24"/>
              </w:rPr>
              <w:t> </w:t>
            </w:r>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274E725" w14:textId="77777777" w:rsidR="0041625E" w:rsidRDefault="0041625E" w:rsidP="0041625E">
            <w:pPr>
              <w:rPr>
                <w:sz w:val="24"/>
                <w:szCs w:val="24"/>
              </w:rPr>
            </w:pPr>
            <w:r w:rsidRPr="2EB18991">
              <w:rPr>
                <w:b/>
                <w:bCs/>
                <w:sz w:val="24"/>
                <w:szCs w:val="24"/>
              </w:rPr>
              <w:t>REVISION DESCRIPTION</w:t>
            </w:r>
            <w:r w:rsidRPr="2EB18991">
              <w:rPr>
                <w:sz w:val="24"/>
                <w:szCs w:val="24"/>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9D44544" w14:textId="77777777" w:rsidR="0041625E" w:rsidRDefault="0041625E" w:rsidP="0041625E">
            <w:pPr>
              <w:rPr>
                <w:sz w:val="24"/>
                <w:szCs w:val="24"/>
              </w:rPr>
            </w:pPr>
            <w:r w:rsidRPr="2EB18991">
              <w:rPr>
                <w:b/>
                <w:bCs/>
                <w:sz w:val="24"/>
                <w:szCs w:val="24"/>
              </w:rPr>
              <w:t>REVISION DATE</w:t>
            </w:r>
            <w:r w:rsidRPr="2EB18991">
              <w:rPr>
                <w:sz w:val="24"/>
                <w:szCs w:val="24"/>
              </w:rPr>
              <w:t> </w:t>
            </w:r>
          </w:p>
          <w:p w14:paraId="0F721ED8" w14:textId="77777777" w:rsidR="0041625E" w:rsidRDefault="0041625E" w:rsidP="0041625E">
            <w:pPr>
              <w:rPr>
                <w:sz w:val="24"/>
                <w:szCs w:val="24"/>
              </w:rPr>
            </w:pPr>
            <w:r w:rsidRPr="2EB18991">
              <w:rPr>
                <w:b/>
                <w:bCs/>
                <w:sz w:val="24"/>
                <w:szCs w:val="24"/>
              </w:rPr>
              <w:t>(DD-MMM-YYYY)</w:t>
            </w:r>
            <w:r w:rsidRPr="2EB18991">
              <w:rPr>
                <w:sz w:val="24"/>
                <w:szCs w:val="24"/>
              </w:rPr>
              <w:t> </w:t>
            </w:r>
          </w:p>
        </w:tc>
      </w:tr>
      <w:tr w:rsidR="0041625E" w14:paraId="1F20AF9E" w14:textId="77777777" w:rsidTr="0041625E">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C90FF33" w14:textId="798BA908" w:rsidR="0041625E" w:rsidRDefault="006E1F28" w:rsidP="0041625E">
            <w:pPr>
              <w:rPr>
                <w:sz w:val="24"/>
                <w:szCs w:val="24"/>
              </w:rPr>
            </w:pPr>
            <w:r>
              <w:rPr>
                <w:sz w:val="24"/>
                <w:szCs w:val="24"/>
              </w:rPr>
              <w:t>1</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19B263D" w14:textId="5CDF5E39" w:rsidR="0041625E" w:rsidRDefault="006E1F28" w:rsidP="0041625E">
            <w:pPr>
              <w:rPr>
                <w:sz w:val="24"/>
                <w:szCs w:val="24"/>
              </w:rPr>
            </w:pPr>
            <w:r>
              <w:rPr>
                <w:sz w:val="24"/>
                <w:szCs w:val="24"/>
              </w:rPr>
              <w:t xml:space="preserve">Alex Madzia, Isabella </w:t>
            </w:r>
            <w:proofErr w:type="spellStart"/>
            <w:r>
              <w:rPr>
                <w:sz w:val="24"/>
                <w:szCs w:val="24"/>
              </w:rPr>
              <w:t>Koshoffer</w:t>
            </w:r>
            <w:proofErr w:type="spellEnd"/>
            <w:r>
              <w:rPr>
                <w:sz w:val="24"/>
                <w:szCs w:val="24"/>
              </w:rPr>
              <w:t>, Jocelyn Masters</w:t>
            </w:r>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816BC6B" w14:textId="0B807735" w:rsidR="0041625E" w:rsidRDefault="006E1F28" w:rsidP="0041625E">
            <w:pPr>
              <w:rPr>
                <w:sz w:val="24"/>
                <w:szCs w:val="24"/>
              </w:rPr>
            </w:pPr>
            <w:r>
              <w:rPr>
                <w:sz w:val="24"/>
                <w:szCs w:val="24"/>
              </w:rPr>
              <w:t>Design Review 1</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B470892" w14:textId="57E819A3" w:rsidR="0041625E" w:rsidRDefault="006E1F28" w:rsidP="0041625E">
            <w:pPr>
              <w:rPr>
                <w:sz w:val="24"/>
                <w:szCs w:val="24"/>
              </w:rPr>
            </w:pPr>
            <w:r>
              <w:rPr>
                <w:sz w:val="24"/>
                <w:szCs w:val="24"/>
              </w:rPr>
              <w:t>04/21/2022</w:t>
            </w:r>
          </w:p>
        </w:tc>
      </w:tr>
    </w:tbl>
    <w:p w14:paraId="43FE0D80" w14:textId="77777777" w:rsidR="0041625E" w:rsidRDefault="0041625E" w:rsidP="0041625E"/>
    <w:tbl>
      <w:tblPr>
        <w:tblW w:w="9480"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80"/>
        <w:gridCol w:w="6015"/>
        <w:gridCol w:w="1485"/>
      </w:tblGrid>
      <w:tr w:rsidR="0041625E" w14:paraId="16A740C6" w14:textId="77777777" w:rsidTr="0734D51F">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458BDD2" w14:textId="77777777" w:rsidR="0041625E" w:rsidRDefault="0041625E" w:rsidP="0041625E">
            <w:pPr>
              <w:rPr>
                <w:sz w:val="24"/>
                <w:szCs w:val="24"/>
              </w:rPr>
            </w:pPr>
            <w:r w:rsidRPr="2EB18991">
              <w:rPr>
                <w:b/>
                <w:bCs/>
                <w:sz w:val="24"/>
                <w:szCs w:val="24"/>
              </w:rPr>
              <w:t>REQUIRED </w:t>
            </w:r>
            <w:r w:rsidRPr="2EB18991">
              <w:rPr>
                <w:sz w:val="24"/>
                <w:szCs w:val="24"/>
              </w:rPr>
              <w:t>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B76DE5B" w14:textId="77777777" w:rsidR="0041625E" w:rsidRDefault="0041625E" w:rsidP="0041625E">
            <w:pPr>
              <w:rPr>
                <w:sz w:val="24"/>
                <w:szCs w:val="24"/>
              </w:rPr>
            </w:pPr>
            <w:r w:rsidRPr="2EB18991">
              <w:rPr>
                <w:b/>
                <w:bCs/>
                <w:sz w:val="24"/>
                <w:szCs w:val="24"/>
              </w:rPr>
              <w:t>APPROVALS</w:t>
            </w:r>
            <w:r w:rsidRPr="2EB18991">
              <w:rPr>
                <w:sz w:val="24"/>
                <w:szCs w:val="24"/>
              </w:rPr>
              <w:t>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A3D2451" w14:textId="77777777" w:rsidR="0041625E" w:rsidRDefault="0041625E" w:rsidP="0041625E">
            <w:pPr>
              <w:rPr>
                <w:sz w:val="24"/>
                <w:szCs w:val="24"/>
              </w:rPr>
            </w:pPr>
            <w:r w:rsidRPr="2EB18991">
              <w:rPr>
                <w:b/>
                <w:bCs/>
                <w:sz w:val="24"/>
                <w:szCs w:val="24"/>
              </w:rPr>
              <w:t>DATE</w:t>
            </w:r>
            <w:r w:rsidRPr="2EB18991">
              <w:rPr>
                <w:sz w:val="24"/>
                <w:szCs w:val="24"/>
              </w:rPr>
              <w:t> </w:t>
            </w:r>
          </w:p>
        </w:tc>
      </w:tr>
      <w:tr w:rsidR="0041625E" w14:paraId="6ECD735B" w14:textId="77777777" w:rsidTr="0734D51F">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96C9D76" w14:textId="77777777" w:rsidR="0041625E" w:rsidRDefault="0041625E" w:rsidP="0041625E">
            <w:pPr>
              <w:rPr>
                <w:sz w:val="24"/>
                <w:szCs w:val="24"/>
              </w:rPr>
            </w:pPr>
            <w:r w:rsidRPr="2EB18991">
              <w:rPr>
                <w:sz w:val="24"/>
                <w:szCs w:val="24"/>
              </w:rPr>
              <w:t>Position Title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6E16DD1" w14:textId="77777777" w:rsidR="0041625E" w:rsidRDefault="0041625E" w:rsidP="0041625E">
            <w:pPr>
              <w:rPr>
                <w:sz w:val="24"/>
                <w:szCs w:val="24"/>
              </w:rPr>
            </w:pPr>
            <w:r w:rsidRPr="2EB18991">
              <w:rPr>
                <w:sz w:val="24"/>
                <w:szCs w:val="24"/>
              </w:rPr>
              <w:t>Signature </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13EBC5F" w14:textId="77777777" w:rsidR="0041625E" w:rsidRDefault="0041625E" w:rsidP="0041625E">
            <w:pPr>
              <w:rPr>
                <w:sz w:val="24"/>
                <w:szCs w:val="24"/>
              </w:rPr>
            </w:pPr>
            <w:r w:rsidRPr="2EB18991">
              <w:rPr>
                <w:sz w:val="24"/>
                <w:szCs w:val="24"/>
              </w:rPr>
              <w:t> </w:t>
            </w:r>
          </w:p>
        </w:tc>
      </w:tr>
      <w:tr w:rsidR="0041625E" w14:paraId="6FB932D3" w14:textId="77777777" w:rsidTr="0734D51F">
        <w:trPr>
          <w:trHeight w:val="87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ACF6B02" w14:textId="77777777" w:rsidR="0041625E" w:rsidRDefault="0041625E" w:rsidP="0041625E">
            <w:pPr>
              <w:rPr>
                <w:sz w:val="24"/>
                <w:szCs w:val="24"/>
              </w:rPr>
            </w:pPr>
            <w:r w:rsidRPr="2EB18991">
              <w:rPr>
                <w:sz w:val="24"/>
                <w:szCs w:val="24"/>
              </w:rPr>
              <w:t>Author/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2491CCB" w14:textId="3B305F30" w:rsidR="0041625E" w:rsidRDefault="0041625E" w:rsidP="0041625E">
            <w:pPr>
              <w:spacing w:after="0"/>
              <w:rPr>
                <w:sz w:val="24"/>
                <w:szCs w:val="24"/>
              </w:rPr>
            </w:pPr>
            <w:r w:rsidRPr="2EB18991">
              <w:rPr>
                <w:sz w:val="24"/>
                <w:szCs w:val="24"/>
              </w:rPr>
              <w:t xml:space="preserve">Isabella </w:t>
            </w:r>
            <w:proofErr w:type="spellStart"/>
            <w:r w:rsidRPr="2EB18991">
              <w:rPr>
                <w:sz w:val="24"/>
                <w:szCs w:val="24"/>
              </w:rPr>
              <w:t>Koshoffer</w:t>
            </w:r>
            <w:proofErr w:type="spellEnd"/>
            <w:r>
              <w:rPr>
                <w:sz w:val="24"/>
                <w:szCs w:val="24"/>
              </w:rPr>
              <w:t xml:space="preserve">, Alex </w:t>
            </w:r>
            <w:proofErr w:type="spellStart"/>
            <w:r>
              <w:rPr>
                <w:sz w:val="24"/>
                <w:szCs w:val="24"/>
              </w:rPr>
              <w:t>Madzia</w:t>
            </w:r>
            <w:proofErr w:type="spellEnd"/>
            <w:r>
              <w:rPr>
                <w:sz w:val="24"/>
                <w:szCs w:val="24"/>
              </w:rPr>
              <w:t>, Jocelyn Masters</w:t>
            </w:r>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9E27542" w14:textId="2C851211" w:rsidR="0041625E" w:rsidRDefault="006E1F28" w:rsidP="0041625E">
            <w:pPr>
              <w:spacing w:after="0"/>
              <w:rPr>
                <w:sz w:val="24"/>
                <w:szCs w:val="24"/>
              </w:rPr>
            </w:pPr>
            <w:r>
              <w:rPr>
                <w:sz w:val="24"/>
                <w:szCs w:val="24"/>
              </w:rPr>
              <w:t>04/21/2022</w:t>
            </w:r>
          </w:p>
        </w:tc>
      </w:tr>
      <w:tr w:rsidR="0041625E" w14:paraId="717CE711" w14:textId="77777777" w:rsidTr="0734D51F">
        <w:trPr>
          <w:trHeight w:val="885"/>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EDFBE4B" w14:textId="77777777" w:rsidR="0041625E" w:rsidRDefault="0041625E" w:rsidP="0041625E">
            <w:pPr>
              <w:rPr>
                <w:sz w:val="24"/>
                <w:szCs w:val="24"/>
              </w:rPr>
            </w:pPr>
            <w:r w:rsidRPr="2EB18991">
              <w:rPr>
                <w:sz w:val="24"/>
                <w:szCs w:val="24"/>
              </w:rPr>
              <w:t>Quality Manager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93FD9D" w14:textId="0DF89FDC" w:rsidR="0041625E" w:rsidRDefault="0041625E" w:rsidP="0041625E">
            <w:pPr>
              <w:rPr>
                <w:sz w:val="24"/>
                <w:szCs w:val="24"/>
              </w:rPr>
            </w:pPr>
            <w:r w:rsidRPr="3E349BAF">
              <w:rPr>
                <w:sz w:val="24"/>
                <w:szCs w:val="24"/>
              </w:rPr>
              <w:t xml:space="preserve"> Isabella </w:t>
            </w:r>
            <w:proofErr w:type="spellStart"/>
            <w:r w:rsidRPr="3E349BAF">
              <w:rPr>
                <w:sz w:val="24"/>
                <w:szCs w:val="24"/>
              </w:rPr>
              <w:t>Koshoffer</w:t>
            </w:r>
            <w:proofErr w:type="spellEnd"/>
          </w:p>
        </w:tc>
        <w:tc>
          <w:tcPr>
            <w:tcW w:w="14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0755CFB" w14:textId="41B02DC9" w:rsidR="0041625E" w:rsidRDefault="0041625E" w:rsidP="0041625E">
            <w:pPr>
              <w:rPr>
                <w:sz w:val="24"/>
                <w:szCs w:val="24"/>
              </w:rPr>
            </w:pPr>
            <w:r w:rsidRPr="0734D51F">
              <w:rPr>
                <w:sz w:val="24"/>
                <w:szCs w:val="24"/>
              </w:rPr>
              <w:t> 04/21/2022</w:t>
            </w:r>
          </w:p>
        </w:tc>
      </w:tr>
    </w:tbl>
    <w:p w14:paraId="062F0B11" w14:textId="77777777" w:rsidR="0041625E" w:rsidRDefault="0041625E" w:rsidP="0041625E">
      <w:pPr>
        <w:pStyle w:val="Heading1"/>
      </w:pPr>
    </w:p>
    <w:p w14:paraId="7F2F31CB" w14:textId="77777777" w:rsidR="0041625E" w:rsidRDefault="0041625E">
      <w:pPr>
        <w:rPr>
          <w:rFonts w:asciiTheme="majorHAnsi" w:eastAsiaTheme="majorEastAsia" w:hAnsiTheme="majorHAnsi" w:cstheme="majorBidi"/>
          <w:color w:val="2F5496" w:themeColor="accent1" w:themeShade="BF"/>
          <w:sz w:val="32"/>
          <w:szCs w:val="32"/>
        </w:rPr>
      </w:pPr>
      <w:r>
        <w:br w:type="page"/>
      </w:r>
    </w:p>
    <w:p w14:paraId="2FD273F1" w14:textId="77777777" w:rsidR="00287FE4" w:rsidRDefault="00287FE4" w:rsidP="006E23BB">
      <w:pPr>
        <w:pStyle w:val="Heading1"/>
        <w:jc w:val="center"/>
        <w:sectPr w:rsidR="00287FE4" w:rsidSect="006D60BD">
          <w:headerReference w:type="default" r:id="rId63"/>
          <w:pgSz w:w="15840" w:h="12240" w:orient="landscape" w:code="1"/>
          <w:pgMar w:top="1440" w:right="1440" w:bottom="1440" w:left="1440" w:header="720" w:footer="720" w:gutter="0"/>
          <w:cols w:space="720"/>
          <w:docGrid w:linePitch="360"/>
        </w:sectPr>
      </w:pPr>
      <w:bookmarkStart w:id="33" w:name="_Toc99701708"/>
      <w:bookmarkStart w:id="34" w:name="_Toc100050923"/>
      <w:bookmarkStart w:id="35" w:name="_Toc130448811"/>
    </w:p>
    <w:p w14:paraId="055216CA" w14:textId="77777777" w:rsidR="00287FE4" w:rsidRDefault="00287FE4" w:rsidP="006E23BB">
      <w:pPr>
        <w:pStyle w:val="Heading1"/>
        <w:jc w:val="center"/>
        <w:sectPr w:rsidR="00287FE4" w:rsidSect="006D60BD">
          <w:pgSz w:w="15840" w:h="12240" w:orient="landscape" w:code="1"/>
          <w:pgMar w:top="1440" w:right="1440" w:bottom="1440" w:left="1440" w:header="720" w:footer="720" w:gutter="0"/>
          <w:cols w:space="720"/>
          <w:docGrid w:linePitch="360"/>
        </w:sectPr>
      </w:pPr>
    </w:p>
    <w:p w14:paraId="13A0BB56" w14:textId="5EA109B6" w:rsidR="00FD1C4C" w:rsidRDefault="00FD1C4C" w:rsidP="006E23BB">
      <w:pPr>
        <w:pStyle w:val="Heading1"/>
        <w:jc w:val="center"/>
      </w:pPr>
      <w:bookmarkStart w:id="36" w:name="_Toc101471928"/>
      <w:r>
        <w:t>Bill of Materials</w:t>
      </w:r>
      <w:bookmarkEnd w:id="33"/>
      <w:bookmarkEnd w:id="34"/>
      <w:bookmarkEnd w:id="35"/>
      <w:bookmarkEnd w:id="36"/>
    </w:p>
    <w:tbl>
      <w:tblPr>
        <w:tblW w:w="12948" w:type="dxa"/>
        <w:jc w:val="center"/>
        <w:tblCellMar>
          <w:left w:w="0" w:type="dxa"/>
          <w:right w:w="0" w:type="dxa"/>
        </w:tblCellMar>
        <w:tblLook w:val="06A0" w:firstRow="1" w:lastRow="0" w:firstColumn="1" w:lastColumn="0" w:noHBand="1" w:noVBand="1"/>
      </w:tblPr>
      <w:tblGrid>
        <w:gridCol w:w="1626"/>
        <w:gridCol w:w="2064"/>
        <w:gridCol w:w="1678"/>
        <w:gridCol w:w="1372"/>
        <w:gridCol w:w="930"/>
        <w:gridCol w:w="2490"/>
        <w:gridCol w:w="1813"/>
        <w:gridCol w:w="975"/>
      </w:tblGrid>
      <w:tr w:rsidR="002278D4" w:rsidRPr="0011266C" w14:paraId="4871848E" w14:textId="77777777" w:rsidTr="00B439FB">
        <w:trPr>
          <w:trHeight w:val="930"/>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9CC2E5"/>
            <w:tcMar>
              <w:top w:w="15" w:type="dxa"/>
              <w:left w:w="84" w:type="dxa"/>
              <w:bottom w:w="0" w:type="dxa"/>
              <w:right w:w="84" w:type="dxa"/>
            </w:tcMar>
            <w:hideMark/>
          </w:tcPr>
          <w:p w14:paraId="7FC5A233" w14:textId="77777777" w:rsidR="00476621" w:rsidRPr="0011266C" w:rsidRDefault="00476621" w:rsidP="0011266C">
            <w:r w:rsidRPr="0011266C">
              <w:rPr>
                <w:b/>
                <w:bCs/>
              </w:rPr>
              <w:t>Assembly</w:t>
            </w:r>
          </w:p>
        </w:tc>
        <w:tc>
          <w:tcPr>
            <w:tcW w:w="2064" w:type="dxa"/>
            <w:tcBorders>
              <w:top w:val="single" w:sz="8" w:space="0" w:color="000000"/>
              <w:left w:val="single" w:sz="8" w:space="0" w:color="000000"/>
              <w:bottom w:val="single" w:sz="8" w:space="0" w:color="000000"/>
              <w:right w:val="single" w:sz="8" w:space="0" w:color="000000"/>
            </w:tcBorders>
            <w:shd w:val="clear" w:color="auto" w:fill="9CC2E5"/>
            <w:tcMar>
              <w:top w:w="15" w:type="dxa"/>
              <w:left w:w="84" w:type="dxa"/>
              <w:bottom w:w="0" w:type="dxa"/>
              <w:right w:w="84" w:type="dxa"/>
            </w:tcMar>
            <w:hideMark/>
          </w:tcPr>
          <w:p w14:paraId="5BEC73A4" w14:textId="77777777" w:rsidR="00476621" w:rsidRPr="0011266C" w:rsidRDefault="00476621" w:rsidP="0011266C">
            <w:r w:rsidRPr="0011266C">
              <w:rPr>
                <w:b/>
                <w:bCs/>
              </w:rPr>
              <w:t>Component</w:t>
            </w:r>
          </w:p>
        </w:tc>
        <w:tc>
          <w:tcPr>
            <w:tcW w:w="1678" w:type="dxa"/>
            <w:tcBorders>
              <w:top w:val="single" w:sz="8" w:space="0" w:color="000000"/>
              <w:left w:val="single" w:sz="8" w:space="0" w:color="000000"/>
              <w:bottom w:val="single" w:sz="8" w:space="0" w:color="000000"/>
              <w:right w:val="single" w:sz="8" w:space="0" w:color="000000"/>
            </w:tcBorders>
            <w:shd w:val="clear" w:color="auto" w:fill="9CC2E5"/>
            <w:tcMar>
              <w:top w:w="15" w:type="dxa"/>
              <w:left w:w="84" w:type="dxa"/>
              <w:bottom w:w="0" w:type="dxa"/>
              <w:right w:w="84" w:type="dxa"/>
            </w:tcMar>
            <w:hideMark/>
          </w:tcPr>
          <w:p w14:paraId="191D30D3" w14:textId="77777777" w:rsidR="00476621" w:rsidRPr="0011266C" w:rsidRDefault="00476621" w:rsidP="0011266C">
            <w:r w:rsidRPr="0011266C">
              <w:rPr>
                <w:b/>
                <w:bCs/>
              </w:rPr>
              <w:t>Current Material</w:t>
            </w:r>
          </w:p>
        </w:tc>
        <w:tc>
          <w:tcPr>
            <w:tcW w:w="1372" w:type="dxa"/>
            <w:tcBorders>
              <w:top w:val="single" w:sz="8" w:space="0" w:color="000000"/>
              <w:left w:val="single" w:sz="8" w:space="0" w:color="000000"/>
              <w:bottom w:val="single" w:sz="8" w:space="0" w:color="000000"/>
              <w:right w:val="single" w:sz="8" w:space="0" w:color="000000"/>
            </w:tcBorders>
            <w:shd w:val="clear" w:color="auto" w:fill="9CC2E5"/>
            <w:tcMar>
              <w:top w:w="15" w:type="dxa"/>
              <w:left w:w="84" w:type="dxa"/>
              <w:bottom w:w="0" w:type="dxa"/>
              <w:right w:w="84" w:type="dxa"/>
            </w:tcMar>
            <w:hideMark/>
          </w:tcPr>
          <w:p w14:paraId="0FE6C4C1" w14:textId="77777777" w:rsidR="00476621" w:rsidRPr="0011266C" w:rsidRDefault="00476621" w:rsidP="0011266C">
            <w:r w:rsidRPr="0011266C">
              <w:rPr>
                <w:b/>
                <w:bCs/>
              </w:rPr>
              <w:t>Intended Material</w:t>
            </w:r>
          </w:p>
        </w:tc>
        <w:tc>
          <w:tcPr>
            <w:tcW w:w="930" w:type="dxa"/>
            <w:tcBorders>
              <w:top w:val="single" w:sz="8" w:space="0" w:color="000000"/>
              <w:left w:val="single" w:sz="8" w:space="0" w:color="000000"/>
              <w:bottom w:val="single" w:sz="8" w:space="0" w:color="000000"/>
              <w:right w:val="single" w:sz="8" w:space="0" w:color="000000"/>
            </w:tcBorders>
            <w:shd w:val="clear" w:color="auto" w:fill="9CC2E5"/>
            <w:tcMar>
              <w:top w:w="15" w:type="dxa"/>
              <w:left w:w="84" w:type="dxa"/>
              <w:bottom w:w="0" w:type="dxa"/>
              <w:right w:w="84" w:type="dxa"/>
            </w:tcMar>
            <w:hideMark/>
          </w:tcPr>
          <w:p w14:paraId="2316D923" w14:textId="77777777" w:rsidR="00476621" w:rsidRPr="0011266C" w:rsidRDefault="00476621" w:rsidP="0011266C">
            <w:r w:rsidRPr="0011266C">
              <w:rPr>
                <w:b/>
                <w:bCs/>
              </w:rPr>
              <w:t>Shelf Life</w:t>
            </w:r>
          </w:p>
        </w:tc>
        <w:tc>
          <w:tcPr>
            <w:tcW w:w="2490" w:type="dxa"/>
            <w:tcBorders>
              <w:top w:val="single" w:sz="8" w:space="0" w:color="000000"/>
              <w:left w:val="single" w:sz="8" w:space="0" w:color="000000"/>
              <w:bottom w:val="single" w:sz="8" w:space="0" w:color="000000"/>
              <w:right w:val="single" w:sz="8" w:space="0" w:color="000000"/>
            </w:tcBorders>
            <w:shd w:val="clear" w:color="auto" w:fill="9CC2E5"/>
            <w:tcMar>
              <w:top w:w="15" w:type="dxa"/>
              <w:left w:w="84" w:type="dxa"/>
              <w:bottom w:w="0" w:type="dxa"/>
              <w:right w:w="84" w:type="dxa"/>
            </w:tcMar>
            <w:hideMark/>
          </w:tcPr>
          <w:p w14:paraId="3E94CFF5" w14:textId="77777777" w:rsidR="00476621" w:rsidRPr="0011266C" w:rsidRDefault="00476621" w:rsidP="0011266C">
            <w:r w:rsidRPr="0011266C">
              <w:rPr>
                <w:b/>
                <w:bCs/>
              </w:rPr>
              <w:t>Intended Manufacturing Method</w:t>
            </w:r>
          </w:p>
        </w:tc>
        <w:tc>
          <w:tcPr>
            <w:tcW w:w="1813" w:type="dxa"/>
            <w:tcBorders>
              <w:top w:val="single" w:sz="8" w:space="0" w:color="000000"/>
              <w:left w:val="single" w:sz="8" w:space="0" w:color="000000"/>
              <w:bottom w:val="single" w:sz="8" w:space="0" w:color="000000"/>
              <w:right w:val="single" w:sz="8" w:space="0" w:color="000000"/>
            </w:tcBorders>
            <w:shd w:val="clear" w:color="auto" w:fill="9CC2E5"/>
          </w:tcPr>
          <w:p w14:paraId="49023ACA" w14:textId="4FEFB2DF" w:rsidR="00476621" w:rsidRPr="0011266C" w:rsidRDefault="002278D4" w:rsidP="0011266C">
            <w:pPr>
              <w:rPr>
                <w:b/>
                <w:bCs/>
              </w:rPr>
            </w:pPr>
            <w:r>
              <w:rPr>
                <w:b/>
                <w:bCs/>
              </w:rPr>
              <w:t>Estimated</w:t>
            </w:r>
            <w:r w:rsidR="002628C6">
              <w:rPr>
                <w:b/>
                <w:bCs/>
              </w:rPr>
              <w:t xml:space="preserve"> Material</w:t>
            </w:r>
            <w:r>
              <w:rPr>
                <w:b/>
                <w:bCs/>
              </w:rPr>
              <w:t xml:space="preserve"> Cost</w:t>
            </w:r>
            <w:r w:rsidR="00D60962">
              <w:rPr>
                <w:b/>
                <w:bCs/>
              </w:rPr>
              <w:t xml:space="preserve"> ($)</w:t>
            </w:r>
          </w:p>
        </w:tc>
        <w:tc>
          <w:tcPr>
            <w:tcW w:w="975" w:type="dxa"/>
            <w:tcBorders>
              <w:top w:val="single" w:sz="8" w:space="0" w:color="000000"/>
              <w:left w:val="single" w:sz="8" w:space="0" w:color="000000"/>
              <w:bottom w:val="single" w:sz="8" w:space="0" w:color="000000"/>
              <w:right w:val="single" w:sz="8" w:space="0" w:color="000000"/>
            </w:tcBorders>
            <w:shd w:val="clear" w:color="auto" w:fill="9CC2E5"/>
            <w:tcMar>
              <w:top w:w="15" w:type="dxa"/>
              <w:left w:w="84" w:type="dxa"/>
              <w:bottom w:w="0" w:type="dxa"/>
              <w:right w:w="84" w:type="dxa"/>
            </w:tcMar>
            <w:hideMark/>
          </w:tcPr>
          <w:p w14:paraId="6DFAC557" w14:textId="183BCBB2" w:rsidR="00476621" w:rsidRPr="0011266C" w:rsidRDefault="00476621" w:rsidP="0011266C">
            <w:r w:rsidRPr="0011266C">
              <w:rPr>
                <w:b/>
                <w:bCs/>
              </w:rPr>
              <w:t>Quantity</w:t>
            </w:r>
          </w:p>
        </w:tc>
      </w:tr>
      <w:tr w:rsidR="002278D4" w:rsidRPr="0011266C" w14:paraId="7BB1F263" w14:textId="77777777" w:rsidTr="00B439FB">
        <w:trPr>
          <w:trHeight w:val="912"/>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45F70F6E" w14:textId="77777777" w:rsidR="00476621" w:rsidRPr="0011266C" w:rsidRDefault="00476621" w:rsidP="0011266C">
            <w:r w:rsidRPr="0011266C">
              <w:rPr>
                <w:b/>
                <w:bCs/>
              </w:rPr>
              <w:t>Jaws</w:t>
            </w:r>
          </w:p>
        </w:tc>
        <w:tc>
          <w:tcPr>
            <w:tcW w:w="20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3217D29E" w14:textId="77777777" w:rsidR="00476621" w:rsidRPr="0011266C" w:rsidRDefault="00476621" w:rsidP="0011266C">
            <w:r w:rsidRPr="0011266C">
              <w:t>Measurement jaws</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56F7C134" w14:textId="77777777" w:rsidR="00476621" w:rsidRPr="0011266C" w:rsidRDefault="00476621" w:rsidP="0011266C">
            <w:r w:rsidRPr="0011266C">
              <w:t>PLA</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79BBBE81" w14:textId="77777777" w:rsidR="00476621" w:rsidRPr="0011266C" w:rsidRDefault="00476621" w:rsidP="0011266C">
            <w:r w:rsidRPr="0011266C">
              <w:t>PVC</w:t>
            </w:r>
          </w:p>
        </w:tc>
        <w:tc>
          <w:tcPr>
            <w:tcW w:w="9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32885A2B" w14:textId="77777777" w:rsidR="00476621" w:rsidRPr="0011266C" w:rsidRDefault="00476621" w:rsidP="0011266C">
            <w:r w:rsidRPr="0011266C">
              <w:t>N/A</w:t>
            </w:r>
          </w:p>
        </w:tc>
        <w:tc>
          <w:tcPr>
            <w:tcW w:w="24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33F7EE7A" w14:textId="77777777" w:rsidR="00476621" w:rsidRPr="0011266C" w:rsidRDefault="00476621" w:rsidP="0011266C">
            <w:r w:rsidRPr="0011266C">
              <w:t>Injection molding</w:t>
            </w:r>
          </w:p>
        </w:tc>
        <w:tc>
          <w:tcPr>
            <w:tcW w:w="1813" w:type="dxa"/>
            <w:tcBorders>
              <w:top w:val="single" w:sz="8" w:space="0" w:color="000000"/>
              <w:left w:val="single" w:sz="8" w:space="0" w:color="000000"/>
              <w:bottom w:val="single" w:sz="8" w:space="0" w:color="000000"/>
              <w:right w:val="single" w:sz="8" w:space="0" w:color="000000"/>
            </w:tcBorders>
            <w:shd w:val="clear" w:color="auto" w:fill="FFFFFF"/>
          </w:tcPr>
          <w:p w14:paraId="79F365FC" w14:textId="35A26CB6" w:rsidR="00476621" w:rsidRPr="0011266C" w:rsidRDefault="00D60962" w:rsidP="0011266C">
            <w:r>
              <w:t>0.20</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49848367" w14:textId="07379247" w:rsidR="00476621" w:rsidRPr="0011266C" w:rsidRDefault="00476621" w:rsidP="0011266C">
            <w:r w:rsidRPr="0011266C">
              <w:t>2</w:t>
            </w:r>
          </w:p>
        </w:tc>
      </w:tr>
      <w:tr w:rsidR="002278D4" w:rsidRPr="0011266C" w14:paraId="1349FBEB" w14:textId="77777777" w:rsidTr="00B439FB">
        <w:trPr>
          <w:trHeight w:val="295"/>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74ACB659" w14:textId="77777777" w:rsidR="00476621" w:rsidRPr="0011266C" w:rsidRDefault="00476621" w:rsidP="0011266C">
            <w:r w:rsidRPr="0011266C">
              <w:t> </w:t>
            </w:r>
          </w:p>
        </w:tc>
        <w:tc>
          <w:tcPr>
            <w:tcW w:w="20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20DC743D" w14:textId="77777777" w:rsidR="00476621" w:rsidRPr="0011266C" w:rsidRDefault="00476621" w:rsidP="0011266C">
            <w:r w:rsidRPr="0011266C">
              <w:t>Hook Post</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4463FE09" w14:textId="77777777" w:rsidR="00476621" w:rsidRPr="0011266C" w:rsidRDefault="00476621" w:rsidP="0011266C">
            <w:r w:rsidRPr="0011266C">
              <w:t>PLA</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4B1569BF" w14:textId="77777777" w:rsidR="00476621" w:rsidRPr="0011266C" w:rsidRDefault="00476621" w:rsidP="0011266C">
            <w:r w:rsidRPr="0011266C">
              <w:t>PVC</w:t>
            </w:r>
          </w:p>
        </w:tc>
        <w:tc>
          <w:tcPr>
            <w:tcW w:w="9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0F86B35C" w14:textId="77777777" w:rsidR="00476621" w:rsidRPr="0011266C" w:rsidRDefault="00476621" w:rsidP="0011266C">
            <w:r w:rsidRPr="0011266C">
              <w:t>N/A</w:t>
            </w:r>
          </w:p>
        </w:tc>
        <w:tc>
          <w:tcPr>
            <w:tcW w:w="24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3D9B8446" w14:textId="77777777" w:rsidR="00476621" w:rsidRPr="0011266C" w:rsidRDefault="00476621" w:rsidP="0011266C">
            <w:r w:rsidRPr="0011266C">
              <w:t>Injection molding</w:t>
            </w:r>
          </w:p>
        </w:tc>
        <w:tc>
          <w:tcPr>
            <w:tcW w:w="1813" w:type="dxa"/>
            <w:tcBorders>
              <w:top w:val="single" w:sz="8" w:space="0" w:color="000000"/>
              <w:left w:val="single" w:sz="8" w:space="0" w:color="000000"/>
              <w:bottom w:val="single" w:sz="8" w:space="0" w:color="000000"/>
              <w:right w:val="single" w:sz="8" w:space="0" w:color="000000"/>
            </w:tcBorders>
            <w:shd w:val="clear" w:color="auto" w:fill="FFFFFF"/>
          </w:tcPr>
          <w:p w14:paraId="6F24E52A" w14:textId="0D32E343" w:rsidR="00476621" w:rsidRPr="0011266C" w:rsidRDefault="00D60962" w:rsidP="0011266C">
            <w:r>
              <w:t>0.10</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122E3F95" w14:textId="1395A699" w:rsidR="00476621" w:rsidRPr="0011266C" w:rsidRDefault="00476621" w:rsidP="0011266C">
            <w:r w:rsidRPr="0011266C">
              <w:t>2</w:t>
            </w:r>
          </w:p>
        </w:tc>
      </w:tr>
      <w:tr w:rsidR="002278D4" w:rsidRPr="0011266C" w14:paraId="3E307334" w14:textId="77777777" w:rsidTr="00B439FB">
        <w:trPr>
          <w:trHeight w:val="603"/>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1852101C" w14:textId="77777777" w:rsidR="00476621" w:rsidRPr="0011266C" w:rsidRDefault="00476621" w:rsidP="0011266C">
            <w:r w:rsidRPr="0011266C">
              <w:t> </w:t>
            </w:r>
          </w:p>
        </w:tc>
        <w:tc>
          <w:tcPr>
            <w:tcW w:w="20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1F40BC52" w14:textId="77777777" w:rsidR="00476621" w:rsidRPr="0011266C" w:rsidRDefault="00476621" w:rsidP="0011266C">
            <w:r w:rsidRPr="0011266C">
              <w:t>Central Post</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11854778" w14:textId="77777777" w:rsidR="00476621" w:rsidRPr="0011266C" w:rsidRDefault="00476621" w:rsidP="0011266C">
            <w:r w:rsidRPr="0011266C">
              <w:t>PLA</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41138A7B" w14:textId="77777777" w:rsidR="00476621" w:rsidRPr="0011266C" w:rsidRDefault="00476621" w:rsidP="0011266C">
            <w:r w:rsidRPr="0011266C">
              <w:t>PVC</w:t>
            </w:r>
          </w:p>
        </w:tc>
        <w:tc>
          <w:tcPr>
            <w:tcW w:w="9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25B459E4" w14:textId="77777777" w:rsidR="00476621" w:rsidRPr="0011266C" w:rsidRDefault="00476621" w:rsidP="0011266C">
            <w:r w:rsidRPr="0011266C">
              <w:t>N/A</w:t>
            </w:r>
          </w:p>
        </w:tc>
        <w:tc>
          <w:tcPr>
            <w:tcW w:w="24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12E94511" w14:textId="77777777" w:rsidR="00476621" w:rsidRPr="0011266C" w:rsidRDefault="00476621" w:rsidP="0011266C">
            <w:r w:rsidRPr="0011266C">
              <w:t>Injection Molding</w:t>
            </w:r>
          </w:p>
        </w:tc>
        <w:tc>
          <w:tcPr>
            <w:tcW w:w="1813" w:type="dxa"/>
            <w:tcBorders>
              <w:top w:val="single" w:sz="8" w:space="0" w:color="000000"/>
              <w:left w:val="single" w:sz="8" w:space="0" w:color="000000"/>
              <w:bottom w:val="single" w:sz="8" w:space="0" w:color="000000"/>
              <w:right w:val="single" w:sz="8" w:space="0" w:color="000000"/>
            </w:tcBorders>
            <w:shd w:val="clear" w:color="auto" w:fill="FFFFFF"/>
          </w:tcPr>
          <w:p w14:paraId="7CAB29E3" w14:textId="5ABA3910" w:rsidR="00476621" w:rsidRPr="0011266C" w:rsidRDefault="00D60962" w:rsidP="0011266C">
            <w:r>
              <w:t>0.15</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1A0B4A5C" w14:textId="66B303F1" w:rsidR="00476621" w:rsidRPr="0011266C" w:rsidRDefault="00476621" w:rsidP="0011266C">
            <w:r w:rsidRPr="0011266C">
              <w:t>1</w:t>
            </w:r>
          </w:p>
        </w:tc>
      </w:tr>
      <w:tr w:rsidR="002278D4" w:rsidRPr="0011266C" w14:paraId="7CD5D4BE" w14:textId="77777777" w:rsidTr="00B439FB">
        <w:trPr>
          <w:trHeight w:val="604"/>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63C06C2D" w14:textId="77777777" w:rsidR="00476621" w:rsidRPr="0011266C" w:rsidRDefault="00476621" w:rsidP="0011266C">
            <w:r w:rsidRPr="0011266C">
              <w:rPr>
                <w:b/>
                <w:bCs/>
              </w:rPr>
              <w:t>Shaft</w:t>
            </w:r>
          </w:p>
        </w:tc>
        <w:tc>
          <w:tcPr>
            <w:tcW w:w="2064"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6802F5D4" w14:textId="77777777" w:rsidR="00476621" w:rsidRPr="0011266C" w:rsidRDefault="00476621" w:rsidP="0011266C">
            <w:r w:rsidRPr="0011266C">
              <w:t>Wires</w:t>
            </w:r>
          </w:p>
        </w:tc>
        <w:tc>
          <w:tcPr>
            <w:tcW w:w="1678"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549DAD0B" w14:textId="7696E33E" w:rsidR="00476621" w:rsidRPr="0011266C" w:rsidRDefault="00B439FB" w:rsidP="0011266C">
            <w:r>
              <w:t>3</w:t>
            </w:r>
            <w:r w:rsidR="00A904F5">
              <w:t>02</w:t>
            </w:r>
            <w:r>
              <w:t xml:space="preserve"> </w:t>
            </w:r>
            <w:r w:rsidR="00476621" w:rsidRPr="0011266C">
              <w:t>Stainless Steel</w:t>
            </w:r>
          </w:p>
        </w:tc>
        <w:tc>
          <w:tcPr>
            <w:tcW w:w="1372"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40044F78" w14:textId="2317C554" w:rsidR="00476621" w:rsidRPr="0011266C" w:rsidRDefault="00B439FB" w:rsidP="0011266C">
            <w:r>
              <w:t>3</w:t>
            </w:r>
            <w:r w:rsidR="00A904F5">
              <w:t>02</w:t>
            </w:r>
            <w:r>
              <w:t xml:space="preserve"> </w:t>
            </w:r>
            <w:r w:rsidR="00476621" w:rsidRPr="0011266C">
              <w:t>Stainless Steel</w:t>
            </w:r>
          </w:p>
        </w:tc>
        <w:tc>
          <w:tcPr>
            <w:tcW w:w="930"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00698B95" w14:textId="77777777" w:rsidR="00476621" w:rsidRPr="0011266C" w:rsidRDefault="00476621" w:rsidP="0011266C">
            <w:r w:rsidRPr="0011266C">
              <w:t>50 years</w:t>
            </w:r>
          </w:p>
        </w:tc>
        <w:tc>
          <w:tcPr>
            <w:tcW w:w="2490"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6C1C9690" w14:textId="77777777" w:rsidR="00476621" w:rsidRPr="0011266C" w:rsidRDefault="00476621" w:rsidP="0011266C">
            <w:r w:rsidRPr="0011266C">
              <w:t>Machining</w:t>
            </w:r>
          </w:p>
        </w:tc>
        <w:tc>
          <w:tcPr>
            <w:tcW w:w="1813" w:type="dxa"/>
            <w:tcBorders>
              <w:top w:val="single" w:sz="8" w:space="0" w:color="000000"/>
              <w:left w:val="single" w:sz="8" w:space="0" w:color="000000"/>
              <w:bottom w:val="single" w:sz="8" w:space="0" w:color="000000"/>
              <w:right w:val="single" w:sz="8" w:space="0" w:color="000000"/>
            </w:tcBorders>
            <w:shd w:val="clear" w:color="auto" w:fill="E7E6E6"/>
          </w:tcPr>
          <w:p w14:paraId="082074A7" w14:textId="21EF6F6D" w:rsidR="00476621" w:rsidRPr="0011266C" w:rsidRDefault="001B00EB" w:rsidP="0011266C">
            <w:r>
              <w:t>16</w:t>
            </w:r>
            <w:r w:rsidR="00E031C5">
              <w:t>.00</w:t>
            </w:r>
          </w:p>
        </w:tc>
        <w:tc>
          <w:tcPr>
            <w:tcW w:w="975"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1FC8FE70" w14:textId="2F987DD7" w:rsidR="00476621" w:rsidRPr="0011266C" w:rsidRDefault="00476621" w:rsidP="0011266C">
            <w:r w:rsidRPr="0011266C">
              <w:t>2</w:t>
            </w:r>
          </w:p>
        </w:tc>
      </w:tr>
      <w:tr w:rsidR="002278D4" w:rsidRPr="0011266C" w14:paraId="765BBF35" w14:textId="77777777" w:rsidTr="00B439FB">
        <w:trPr>
          <w:trHeight w:val="379"/>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324F76DC" w14:textId="77777777" w:rsidR="00476621" w:rsidRPr="0011266C" w:rsidRDefault="00476621" w:rsidP="0011266C">
            <w:r w:rsidRPr="0011266C">
              <w:t> </w:t>
            </w:r>
          </w:p>
        </w:tc>
        <w:tc>
          <w:tcPr>
            <w:tcW w:w="2064"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2D8F96E3" w14:textId="77777777" w:rsidR="00476621" w:rsidRPr="0011266C" w:rsidRDefault="00476621" w:rsidP="0011266C">
            <w:r w:rsidRPr="0011266C">
              <w:t>Central Tube</w:t>
            </w:r>
          </w:p>
        </w:tc>
        <w:tc>
          <w:tcPr>
            <w:tcW w:w="1678"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789C4872" w14:textId="77777777" w:rsidR="00476621" w:rsidRPr="0011266C" w:rsidRDefault="00476621" w:rsidP="0011266C">
            <w:r w:rsidRPr="0011266C">
              <w:t>PLA</w:t>
            </w:r>
          </w:p>
        </w:tc>
        <w:tc>
          <w:tcPr>
            <w:tcW w:w="1372"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1E943048" w14:textId="77777777" w:rsidR="00476621" w:rsidRPr="0011266C" w:rsidRDefault="00476621" w:rsidP="0011266C">
            <w:r w:rsidRPr="0011266C">
              <w:t>TPC</w:t>
            </w:r>
          </w:p>
        </w:tc>
        <w:tc>
          <w:tcPr>
            <w:tcW w:w="930"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360CFF2B" w14:textId="77777777" w:rsidR="00476621" w:rsidRPr="0011266C" w:rsidRDefault="00476621" w:rsidP="0011266C">
            <w:r w:rsidRPr="0011266C">
              <w:t>5 years</w:t>
            </w:r>
          </w:p>
        </w:tc>
        <w:tc>
          <w:tcPr>
            <w:tcW w:w="2490"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2BA5D343" w14:textId="77777777" w:rsidR="00476621" w:rsidRPr="0011266C" w:rsidRDefault="00476621" w:rsidP="0011266C">
            <w:r w:rsidRPr="0011266C">
              <w:t>Injection molding</w:t>
            </w:r>
          </w:p>
        </w:tc>
        <w:tc>
          <w:tcPr>
            <w:tcW w:w="1813" w:type="dxa"/>
            <w:tcBorders>
              <w:top w:val="single" w:sz="8" w:space="0" w:color="000000"/>
              <w:left w:val="single" w:sz="8" w:space="0" w:color="000000"/>
              <w:bottom w:val="single" w:sz="8" w:space="0" w:color="000000"/>
              <w:right w:val="single" w:sz="8" w:space="0" w:color="000000"/>
            </w:tcBorders>
            <w:shd w:val="clear" w:color="auto" w:fill="E7E6E6"/>
          </w:tcPr>
          <w:p w14:paraId="2EC96146" w14:textId="15C0FE3F" w:rsidR="00476621" w:rsidRPr="0011266C" w:rsidRDefault="00BE168C" w:rsidP="0011266C">
            <w:r>
              <w:t>0.4</w:t>
            </w:r>
            <w:r w:rsidR="004F2B23">
              <w:t>3</w:t>
            </w:r>
          </w:p>
        </w:tc>
        <w:tc>
          <w:tcPr>
            <w:tcW w:w="975"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13A6857D" w14:textId="7748614B" w:rsidR="00476621" w:rsidRPr="0011266C" w:rsidRDefault="00476621" w:rsidP="0011266C">
            <w:r w:rsidRPr="0011266C">
              <w:t>1</w:t>
            </w:r>
          </w:p>
        </w:tc>
      </w:tr>
      <w:tr w:rsidR="002278D4" w:rsidRPr="0011266C" w14:paraId="58D2A298" w14:textId="77777777" w:rsidTr="00B439FB">
        <w:trPr>
          <w:trHeight w:val="603"/>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38C35A4D" w14:textId="77777777" w:rsidR="00476621" w:rsidRPr="0011266C" w:rsidRDefault="00476621" w:rsidP="0011266C">
            <w:r w:rsidRPr="0011266C">
              <w:rPr>
                <w:b/>
                <w:bCs/>
              </w:rPr>
              <w:t>Dial and Gears</w:t>
            </w:r>
          </w:p>
        </w:tc>
        <w:tc>
          <w:tcPr>
            <w:tcW w:w="20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396C142A" w14:textId="77777777" w:rsidR="00476621" w:rsidRPr="0011266C" w:rsidRDefault="00476621" w:rsidP="0011266C">
            <w:r w:rsidRPr="0011266C">
              <w:t>Dial</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024E6115" w14:textId="77777777" w:rsidR="00476621" w:rsidRPr="0011266C" w:rsidRDefault="00476621" w:rsidP="0011266C">
            <w:r w:rsidRPr="0011266C">
              <w:t>PLA</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13EF2398" w14:textId="6A338807" w:rsidR="00476621" w:rsidRPr="0011266C" w:rsidRDefault="00B439FB" w:rsidP="0011266C">
            <w:r>
              <w:t xml:space="preserve">316 </w:t>
            </w:r>
            <w:r w:rsidR="00476621" w:rsidRPr="0011266C">
              <w:t>Stainless Steel</w:t>
            </w:r>
          </w:p>
        </w:tc>
        <w:tc>
          <w:tcPr>
            <w:tcW w:w="9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58354434" w14:textId="77777777" w:rsidR="00476621" w:rsidRPr="0011266C" w:rsidRDefault="00476621" w:rsidP="0011266C">
            <w:r w:rsidRPr="0011266C">
              <w:t>50 years</w:t>
            </w:r>
          </w:p>
        </w:tc>
        <w:tc>
          <w:tcPr>
            <w:tcW w:w="24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0E866266" w14:textId="77777777" w:rsidR="00476621" w:rsidRPr="0011266C" w:rsidRDefault="00476621" w:rsidP="0011266C">
            <w:r w:rsidRPr="0011266C">
              <w:t>Machining</w:t>
            </w:r>
          </w:p>
        </w:tc>
        <w:tc>
          <w:tcPr>
            <w:tcW w:w="1813" w:type="dxa"/>
            <w:tcBorders>
              <w:top w:val="single" w:sz="8" w:space="0" w:color="000000"/>
              <w:left w:val="single" w:sz="8" w:space="0" w:color="000000"/>
              <w:bottom w:val="single" w:sz="8" w:space="0" w:color="000000"/>
              <w:right w:val="single" w:sz="8" w:space="0" w:color="000000"/>
            </w:tcBorders>
            <w:shd w:val="clear" w:color="auto" w:fill="FFFFFF"/>
          </w:tcPr>
          <w:p w14:paraId="032CEF8D" w14:textId="559E53F7" w:rsidR="00476621" w:rsidRPr="0011266C" w:rsidRDefault="00E031C5" w:rsidP="0011266C">
            <w:r>
              <w:t>1.00</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54799EEC" w14:textId="12AC9DC3" w:rsidR="00476621" w:rsidRPr="0011266C" w:rsidRDefault="00476621" w:rsidP="0011266C">
            <w:r w:rsidRPr="0011266C">
              <w:t>1</w:t>
            </w:r>
          </w:p>
        </w:tc>
      </w:tr>
      <w:tr w:rsidR="002278D4" w:rsidRPr="0011266C" w14:paraId="74DF0A53" w14:textId="77777777" w:rsidTr="00B439FB">
        <w:trPr>
          <w:trHeight w:val="603"/>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23B47969" w14:textId="77777777" w:rsidR="00476621" w:rsidRPr="0011266C" w:rsidRDefault="00476621" w:rsidP="0011266C"/>
        </w:tc>
        <w:tc>
          <w:tcPr>
            <w:tcW w:w="20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5DA282F7" w14:textId="77777777" w:rsidR="00476621" w:rsidRPr="0011266C" w:rsidRDefault="00476621" w:rsidP="0011266C">
            <w:r w:rsidRPr="0011266C">
              <w:t>Gears</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3E87250F" w14:textId="77777777" w:rsidR="00476621" w:rsidRPr="0011266C" w:rsidRDefault="00476621" w:rsidP="0011266C">
            <w:r w:rsidRPr="0011266C">
              <w:t>PLA</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61A5766E" w14:textId="60722E51" w:rsidR="00476621" w:rsidRPr="0011266C" w:rsidRDefault="00B439FB" w:rsidP="0011266C">
            <w:r>
              <w:t xml:space="preserve">316 </w:t>
            </w:r>
            <w:r w:rsidR="00476621" w:rsidRPr="0011266C">
              <w:t>Stainless Steel</w:t>
            </w:r>
          </w:p>
        </w:tc>
        <w:tc>
          <w:tcPr>
            <w:tcW w:w="9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23BD4CD4" w14:textId="77777777" w:rsidR="00476621" w:rsidRPr="0011266C" w:rsidRDefault="00476621" w:rsidP="0011266C">
            <w:r w:rsidRPr="0011266C">
              <w:t>50 years</w:t>
            </w:r>
          </w:p>
        </w:tc>
        <w:tc>
          <w:tcPr>
            <w:tcW w:w="24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303925F3" w14:textId="77777777" w:rsidR="00476621" w:rsidRPr="0011266C" w:rsidRDefault="00476621" w:rsidP="0011266C">
            <w:r w:rsidRPr="0011266C">
              <w:t>Machining</w:t>
            </w:r>
          </w:p>
        </w:tc>
        <w:tc>
          <w:tcPr>
            <w:tcW w:w="1813" w:type="dxa"/>
            <w:tcBorders>
              <w:top w:val="single" w:sz="8" w:space="0" w:color="000000"/>
              <w:left w:val="single" w:sz="8" w:space="0" w:color="000000"/>
              <w:bottom w:val="single" w:sz="8" w:space="0" w:color="000000"/>
              <w:right w:val="single" w:sz="8" w:space="0" w:color="000000"/>
            </w:tcBorders>
            <w:shd w:val="clear" w:color="auto" w:fill="FFFFFF"/>
          </w:tcPr>
          <w:p w14:paraId="3E70BDA8" w14:textId="10E063EF" w:rsidR="00476621" w:rsidRPr="0011266C" w:rsidRDefault="00165A8B" w:rsidP="0011266C">
            <w:r>
              <w:t>5.00</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1B71B951" w14:textId="058445A7" w:rsidR="00476621" w:rsidRPr="0011266C" w:rsidRDefault="00476621" w:rsidP="0011266C">
            <w:r w:rsidRPr="0011266C">
              <w:t>3</w:t>
            </w:r>
          </w:p>
        </w:tc>
      </w:tr>
      <w:tr w:rsidR="002278D4" w:rsidRPr="0011266C" w14:paraId="38210F1B" w14:textId="77777777" w:rsidTr="00B439FB">
        <w:trPr>
          <w:trHeight w:val="622"/>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2B9C114F" w14:textId="77777777" w:rsidR="00476621" w:rsidRPr="0011266C" w:rsidRDefault="00476621" w:rsidP="0011266C">
            <w:r w:rsidRPr="0011266C">
              <w:t> </w:t>
            </w:r>
          </w:p>
        </w:tc>
        <w:tc>
          <w:tcPr>
            <w:tcW w:w="2064"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1D50C09E" w14:textId="77777777" w:rsidR="00476621" w:rsidRPr="0011266C" w:rsidRDefault="00476621" w:rsidP="0011266C">
            <w:r w:rsidRPr="0011266C">
              <w:t xml:space="preserve">Spool </w:t>
            </w:r>
          </w:p>
        </w:tc>
        <w:tc>
          <w:tcPr>
            <w:tcW w:w="167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3DFA3ABA" w14:textId="77777777" w:rsidR="00476621" w:rsidRPr="0011266C" w:rsidRDefault="00476621" w:rsidP="0011266C">
            <w:r w:rsidRPr="0011266C">
              <w:t>PLA</w:t>
            </w:r>
          </w:p>
        </w:tc>
        <w:tc>
          <w:tcPr>
            <w:tcW w:w="1372"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43ABB66E" w14:textId="5AAF5D8D" w:rsidR="00476621" w:rsidRPr="0011266C" w:rsidRDefault="00B439FB" w:rsidP="0011266C">
            <w:r>
              <w:t xml:space="preserve">316 </w:t>
            </w:r>
            <w:r w:rsidR="00476621" w:rsidRPr="0011266C">
              <w:t>Stainless Steel</w:t>
            </w:r>
          </w:p>
        </w:tc>
        <w:tc>
          <w:tcPr>
            <w:tcW w:w="9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2D827107" w14:textId="77777777" w:rsidR="00476621" w:rsidRPr="0011266C" w:rsidRDefault="00476621" w:rsidP="0011266C">
            <w:r w:rsidRPr="0011266C">
              <w:t>50 years</w:t>
            </w:r>
          </w:p>
        </w:tc>
        <w:tc>
          <w:tcPr>
            <w:tcW w:w="2490"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0036F5EF" w14:textId="77777777" w:rsidR="00476621" w:rsidRPr="0011266C" w:rsidRDefault="00476621" w:rsidP="0011266C">
            <w:r w:rsidRPr="0011266C">
              <w:t>Machining</w:t>
            </w:r>
          </w:p>
        </w:tc>
        <w:tc>
          <w:tcPr>
            <w:tcW w:w="1813" w:type="dxa"/>
            <w:tcBorders>
              <w:top w:val="single" w:sz="8" w:space="0" w:color="000000"/>
              <w:left w:val="single" w:sz="8" w:space="0" w:color="000000"/>
              <w:bottom w:val="single" w:sz="8" w:space="0" w:color="000000"/>
              <w:right w:val="single" w:sz="8" w:space="0" w:color="000000"/>
            </w:tcBorders>
            <w:shd w:val="clear" w:color="auto" w:fill="FFFFFF"/>
          </w:tcPr>
          <w:p w14:paraId="422E9C7C" w14:textId="16B637D9" w:rsidR="00476621" w:rsidRPr="0011266C" w:rsidRDefault="00165A8B" w:rsidP="0011266C">
            <w:r>
              <w:t>0.68</w:t>
            </w:r>
          </w:p>
        </w:tc>
        <w:tc>
          <w:tcPr>
            <w:tcW w:w="975" w:type="dxa"/>
            <w:tcBorders>
              <w:top w:val="single" w:sz="8" w:space="0" w:color="000000"/>
              <w:left w:val="single" w:sz="8" w:space="0" w:color="000000"/>
              <w:bottom w:val="single" w:sz="8" w:space="0" w:color="000000"/>
              <w:right w:val="single" w:sz="8" w:space="0" w:color="000000"/>
            </w:tcBorders>
            <w:shd w:val="clear" w:color="auto" w:fill="FFFFFF"/>
            <w:tcMar>
              <w:top w:w="15" w:type="dxa"/>
              <w:left w:w="84" w:type="dxa"/>
              <w:bottom w:w="0" w:type="dxa"/>
              <w:right w:w="84" w:type="dxa"/>
            </w:tcMar>
            <w:hideMark/>
          </w:tcPr>
          <w:p w14:paraId="578583E0" w14:textId="06ECB6D4" w:rsidR="00476621" w:rsidRPr="0011266C" w:rsidRDefault="00476621" w:rsidP="0011266C">
            <w:r w:rsidRPr="0011266C">
              <w:t>2</w:t>
            </w:r>
          </w:p>
        </w:tc>
      </w:tr>
      <w:tr w:rsidR="002278D4" w:rsidRPr="0011266C" w14:paraId="2CF6A77A" w14:textId="77777777" w:rsidTr="00B439FB">
        <w:trPr>
          <w:trHeight w:val="603"/>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674D41CB" w14:textId="77777777" w:rsidR="00476621" w:rsidRPr="0011266C" w:rsidRDefault="00476621" w:rsidP="0011266C">
            <w:r w:rsidRPr="0011266C">
              <w:rPr>
                <w:b/>
                <w:bCs/>
              </w:rPr>
              <w:t>Handle</w:t>
            </w:r>
          </w:p>
        </w:tc>
        <w:tc>
          <w:tcPr>
            <w:tcW w:w="2064"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19E1F16C" w14:textId="77777777" w:rsidR="00476621" w:rsidRPr="0011266C" w:rsidRDefault="00476621" w:rsidP="0011266C">
            <w:r w:rsidRPr="0011266C">
              <w:t xml:space="preserve">Grip </w:t>
            </w:r>
          </w:p>
        </w:tc>
        <w:tc>
          <w:tcPr>
            <w:tcW w:w="1678"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0BF78C90" w14:textId="77777777" w:rsidR="00476621" w:rsidRPr="0011266C" w:rsidRDefault="00476621" w:rsidP="0011266C">
            <w:r w:rsidRPr="0011266C">
              <w:t>PLA</w:t>
            </w:r>
          </w:p>
        </w:tc>
        <w:tc>
          <w:tcPr>
            <w:tcW w:w="1372"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32D81900" w14:textId="77777777" w:rsidR="00476621" w:rsidRPr="0011266C" w:rsidRDefault="00476621" w:rsidP="0011266C">
            <w:r w:rsidRPr="0011266C">
              <w:t>ABS</w:t>
            </w:r>
          </w:p>
        </w:tc>
        <w:tc>
          <w:tcPr>
            <w:tcW w:w="930"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2743E0AE" w14:textId="4469CDC2" w:rsidR="00476621" w:rsidRPr="0011266C" w:rsidRDefault="002278D4" w:rsidP="0011266C">
            <w:r>
              <w:t>5</w:t>
            </w:r>
            <w:r w:rsidR="00476621" w:rsidRPr="0011266C">
              <w:t xml:space="preserve"> years</w:t>
            </w:r>
          </w:p>
        </w:tc>
        <w:tc>
          <w:tcPr>
            <w:tcW w:w="2490"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720F3838" w14:textId="77777777" w:rsidR="00476621" w:rsidRPr="0011266C" w:rsidRDefault="00476621" w:rsidP="0011266C">
            <w:r w:rsidRPr="0011266C">
              <w:t>Injection Molding</w:t>
            </w:r>
          </w:p>
        </w:tc>
        <w:tc>
          <w:tcPr>
            <w:tcW w:w="1813" w:type="dxa"/>
            <w:tcBorders>
              <w:top w:val="single" w:sz="8" w:space="0" w:color="000000"/>
              <w:left w:val="single" w:sz="8" w:space="0" w:color="000000"/>
              <w:bottom w:val="single" w:sz="8" w:space="0" w:color="000000"/>
              <w:right w:val="single" w:sz="8" w:space="0" w:color="000000"/>
            </w:tcBorders>
            <w:shd w:val="clear" w:color="auto" w:fill="E7E6E6"/>
          </w:tcPr>
          <w:p w14:paraId="57ED2B15" w14:textId="29EC5D41" w:rsidR="00476621" w:rsidRPr="0011266C" w:rsidRDefault="00327D53" w:rsidP="0011266C">
            <w:r>
              <w:t>1.50</w:t>
            </w:r>
          </w:p>
        </w:tc>
        <w:tc>
          <w:tcPr>
            <w:tcW w:w="975"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4CECA159" w14:textId="005BAC49" w:rsidR="00476621" w:rsidRPr="0011266C" w:rsidRDefault="00476621" w:rsidP="0011266C">
            <w:r w:rsidRPr="0011266C">
              <w:t>1</w:t>
            </w:r>
          </w:p>
        </w:tc>
      </w:tr>
      <w:tr w:rsidR="002278D4" w:rsidRPr="0011266C" w14:paraId="18A4AF2E" w14:textId="77777777" w:rsidTr="00B439FB">
        <w:trPr>
          <w:trHeight w:val="469"/>
          <w:jc w:val="center"/>
        </w:trPr>
        <w:tc>
          <w:tcPr>
            <w:tcW w:w="1626"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0D83CC7D" w14:textId="77777777" w:rsidR="00476621" w:rsidRPr="0011266C" w:rsidRDefault="00476621" w:rsidP="0011266C">
            <w:r w:rsidRPr="0011266C">
              <w:t> </w:t>
            </w:r>
          </w:p>
        </w:tc>
        <w:tc>
          <w:tcPr>
            <w:tcW w:w="2064"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144890BC" w14:textId="403FC704" w:rsidR="00476621" w:rsidRPr="0011266C" w:rsidRDefault="007A436F" w:rsidP="0011266C">
            <w:r>
              <w:t>Casing</w:t>
            </w:r>
          </w:p>
        </w:tc>
        <w:tc>
          <w:tcPr>
            <w:tcW w:w="1678"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3EE52E0D" w14:textId="77777777" w:rsidR="00476621" w:rsidRPr="0011266C" w:rsidRDefault="00476621" w:rsidP="0011266C">
            <w:r w:rsidRPr="0011266C">
              <w:t>PLA</w:t>
            </w:r>
          </w:p>
        </w:tc>
        <w:tc>
          <w:tcPr>
            <w:tcW w:w="1372"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79247393" w14:textId="77777777" w:rsidR="00476621" w:rsidRPr="0011266C" w:rsidRDefault="00476621" w:rsidP="0011266C">
            <w:r w:rsidRPr="0011266C">
              <w:t>ABS</w:t>
            </w:r>
          </w:p>
          <w:p w14:paraId="0672B9DA" w14:textId="77777777" w:rsidR="00476621" w:rsidRPr="0011266C" w:rsidRDefault="00476621" w:rsidP="0011266C">
            <w:r w:rsidRPr="0011266C">
              <w:t> </w:t>
            </w:r>
          </w:p>
        </w:tc>
        <w:tc>
          <w:tcPr>
            <w:tcW w:w="930"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7A50A5F3" w14:textId="7611E543" w:rsidR="00476621" w:rsidRPr="0011266C" w:rsidRDefault="002278D4" w:rsidP="0011266C">
            <w:r>
              <w:t>5</w:t>
            </w:r>
            <w:r w:rsidR="00476621" w:rsidRPr="0011266C">
              <w:t xml:space="preserve"> years</w:t>
            </w:r>
          </w:p>
        </w:tc>
        <w:tc>
          <w:tcPr>
            <w:tcW w:w="2490"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02FB5F9B" w14:textId="77777777" w:rsidR="00476621" w:rsidRPr="0011266C" w:rsidRDefault="00476621" w:rsidP="0011266C">
            <w:r w:rsidRPr="0011266C">
              <w:t>Injection Molding</w:t>
            </w:r>
          </w:p>
        </w:tc>
        <w:tc>
          <w:tcPr>
            <w:tcW w:w="1813" w:type="dxa"/>
            <w:tcBorders>
              <w:top w:val="single" w:sz="8" w:space="0" w:color="000000"/>
              <w:left w:val="single" w:sz="8" w:space="0" w:color="000000"/>
              <w:bottom w:val="single" w:sz="8" w:space="0" w:color="000000"/>
              <w:right w:val="single" w:sz="8" w:space="0" w:color="000000"/>
            </w:tcBorders>
            <w:shd w:val="clear" w:color="auto" w:fill="E7E6E6"/>
          </w:tcPr>
          <w:p w14:paraId="41F6F480" w14:textId="5C78C085" w:rsidR="00476621" w:rsidRPr="0011266C" w:rsidRDefault="00327D53" w:rsidP="0011266C">
            <w:r>
              <w:t>0.50</w:t>
            </w:r>
          </w:p>
        </w:tc>
        <w:tc>
          <w:tcPr>
            <w:tcW w:w="975" w:type="dxa"/>
            <w:tcBorders>
              <w:top w:val="single" w:sz="8" w:space="0" w:color="000000"/>
              <w:left w:val="single" w:sz="8" w:space="0" w:color="000000"/>
              <w:bottom w:val="single" w:sz="8" w:space="0" w:color="000000"/>
              <w:right w:val="single" w:sz="8" w:space="0" w:color="000000"/>
            </w:tcBorders>
            <w:shd w:val="clear" w:color="auto" w:fill="E7E6E6"/>
            <w:tcMar>
              <w:top w:w="15" w:type="dxa"/>
              <w:left w:w="84" w:type="dxa"/>
              <w:bottom w:w="0" w:type="dxa"/>
              <w:right w:w="84" w:type="dxa"/>
            </w:tcMar>
            <w:hideMark/>
          </w:tcPr>
          <w:p w14:paraId="008F6866" w14:textId="0C4158C3" w:rsidR="00476621" w:rsidRPr="0011266C" w:rsidRDefault="00476621" w:rsidP="0011266C">
            <w:r w:rsidRPr="0011266C">
              <w:t>1</w:t>
            </w:r>
          </w:p>
        </w:tc>
      </w:tr>
    </w:tbl>
    <w:p w14:paraId="674FF7DA" w14:textId="589043A7" w:rsidR="0041625E" w:rsidRDefault="0041625E"/>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20"/>
        <w:gridCol w:w="2520"/>
        <w:gridCol w:w="4319"/>
        <w:gridCol w:w="1785"/>
      </w:tblGrid>
      <w:tr w:rsidR="0041625E" w14:paraId="261232D3" w14:textId="77777777" w:rsidTr="0041625E">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2843C84" w14:textId="77777777" w:rsidR="0041625E" w:rsidRDefault="0041625E" w:rsidP="0041625E">
            <w:pPr>
              <w:rPr>
                <w:sz w:val="24"/>
                <w:szCs w:val="24"/>
              </w:rPr>
            </w:pPr>
            <w:r w:rsidRPr="2EB18991">
              <w:rPr>
                <w:b/>
                <w:bCs/>
                <w:sz w:val="24"/>
                <w:szCs w:val="24"/>
              </w:rPr>
              <w:t>FORM REVISION HISTORY</w:t>
            </w:r>
            <w:r w:rsidRPr="2EB18991">
              <w:rPr>
                <w:sz w:val="24"/>
                <w:szCs w:val="24"/>
              </w:rPr>
              <w:t> </w:t>
            </w:r>
          </w:p>
        </w:tc>
      </w:tr>
      <w:tr w:rsidR="0041625E" w14:paraId="3D633DCB" w14:textId="77777777" w:rsidTr="0041625E">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3349C34" w14:textId="77777777" w:rsidR="0041625E" w:rsidRDefault="0041625E" w:rsidP="0041625E">
            <w:pPr>
              <w:rPr>
                <w:sz w:val="24"/>
                <w:szCs w:val="24"/>
              </w:rPr>
            </w:pPr>
            <w:r w:rsidRPr="2EB18991">
              <w:rPr>
                <w:b/>
                <w:bCs/>
                <w:sz w:val="24"/>
                <w:szCs w:val="24"/>
              </w:rPr>
              <w:t>REV</w:t>
            </w:r>
            <w:r w:rsidRPr="2EB18991">
              <w:rPr>
                <w:sz w:val="24"/>
                <w:szCs w:val="24"/>
              </w:rPr>
              <w:t>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4592F50" w14:textId="77777777" w:rsidR="0041625E" w:rsidRDefault="0041625E" w:rsidP="0041625E">
            <w:pPr>
              <w:rPr>
                <w:sz w:val="24"/>
                <w:szCs w:val="24"/>
              </w:rPr>
            </w:pPr>
            <w:r w:rsidRPr="2EB18991">
              <w:rPr>
                <w:b/>
                <w:bCs/>
                <w:sz w:val="24"/>
                <w:szCs w:val="24"/>
              </w:rPr>
              <w:t>AUTHOR NAME</w:t>
            </w:r>
            <w:r w:rsidRPr="2EB18991">
              <w:rPr>
                <w:sz w:val="24"/>
                <w:szCs w:val="24"/>
              </w:rPr>
              <w:t> </w:t>
            </w:r>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78E149" w14:textId="77777777" w:rsidR="0041625E" w:rsidRDefault="0041625E" w:rsidP="0041625E">
            <w:pPr>
              <w:rPr>
                <w:sz w:val="24"/>
                <w:szCs w:val="24"/>
              </w:rPr>
            </w:pPr>
            <w:r w:rsidRPr="2EB18991">
              <w:rPr>
                <w:b/>
                <w:bCs/>
                <w:sz w:val="24"/>
                <w:szCs w:val="24"/>
              </w:rPr>
              <w:t>REVISION DESCRIPTION</w:t>
            </w:r>
            <w:r w:rsidRPr="2EB18991">
              <w:rPr>
                <w:sz w:val="24"/>
                <w:szCs w:val="24"/>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2B2CD2" w14:textId="4D8D9AC3" w:rsidR="0041625E" w:rsidRDefault="0041625E" w:rsidP="0041625E">
            <w:pPr>
              <w:rPr>
                <w:sz w:val="24"/>
                <w:szCs w:val="24"/>
              </w:rPr>
            </w:pPr>
            <w:r w:rsidRPr="2EB18991">
              <w:rPr>
                <w:b/>
                <w:bCs/>
                <w:sz w:val="24"/>
                <w:szCs w:val="24"/>
              </w:rPr>
              <w:t>REVISION DATE</w:t>
            </w:r>
          </w:p>
        </w:tc>
      </w:tr>
      <w:tr w:rsidR="0041625E" w14:paraId="74048BF3" w14:textId="77777777" w:rsidTr="0041625E">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34675DB" w14:textId="23CDDD8C" w:rsidR="0041625E" w:rsidRDefault="22EB4D7A" w:rsidP="0041625E">
            <w:pPr>
              <w:rPr>
                <w:sz w:val="24"/>
                <w:szCs w:val="24"/>
              </w:rPr>
            </w:pPr>
            <w:r w:rsidRPr="22EB4D7A">
              <w:rPr>
                <w:sz w:val="24"/>
                <w:szCs w:val="24"/>
              </w:rPr>
              <w:t>0</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124159E" w14:textId="24C0DA10" w:rsidR="0041625E" w:rsidRDefault="006E1F28" w:rsidP="0041625E">
            <w:pPr>
              <w:rPr>
                <w:sz w:val="24"/>
                <w:szCs w:val="24"/>
              </w:rPr>
            </w:pPr>
            <w:r w:rsidRPr="2EB18991">
              <w:rPr>
                <w:sz w:val="24"/>
                <w:szCs w:val="24"/>
              </w:rPr>
              <w:t>Isabella Koshoffer</w:t>
            </w:r>
            <w:r>
              <w:rPr>
                <w:sz w:val="24"/>
                <w:szCs w:val="24"/>
              </w:rPr>
              <w:t xml:space="preserve">, Alex </w:t>
            </w:r>
            <w:proofErr w:type="spellStart"/>
            <w:r>
              <w:rPr>
                <w:sz w:val="24"/>
                <w:szCs w:val="24"/>
              </w:rPr>
              <w:t>Madzia</w:t>
            </w:r>
            <w:proofErr w:type="spellEnd"/>
            <w:r>
              <w:rPr>
                <w:sz w:val="24"/>
                <w:szCs w:val="24"/>
              </w:rPr>
              <w:t>, Jocelyn Masters</w:t>
            </w:r>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05E3E0B" w14:textId="69BC1C95" w:rsidR="0041625E" w:rsidRDefault="007A45C4" w:rsidP="0041625E">
            <w:pPr>
              <w:rPr>
                <w:sz w:val="24"/>
                <w:szCs w:val="24"/>
              </w:rPr>
            </w:pPr>
            <w:r>
              <w:rPr>
                <w:sz w:val="24"/>
                <w:szCs w:val="24"/>
              </w:rPr>
              <w:t>Design Review 1</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A7EF832" w14:textId="10E7AA5C" w:rsidR="0041625E" w:rsidRDefault="007A45C4" w:rsidP="0041625E">
            <w:pPr>
              <w:rPr>
                <w:sz w:val="24"/>
                <w:szCs w:val="24"/>
              </w:rPr>
            </w:pPr>
            <w:r>
              <w:rPr>
                <w:sz w:val="24"/>
                <w:szCs w:val="24"/>
              </w:rPr>
              <w:t>4/21/2022</w:t>
            </w:r>
          </w:p>
        </w:tc>
      </w:tr>
    </w:tbl>
    <w:p w14:paraId="6D79D7CB" w14:textId="77777777" w:rsidR="0041625E" w:rsidRDefault="0041625E" w:rsidP="0041625E"/>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80"/>
        <w:gridCol w:w="6015"/>
        <w:gridCol w:w="1335"/>
      </w:tblGrid>
      <w:tr w:rsidR="0041625E" w14:paraId="57FB77FF" w14:textId="77777777" w:rsidTr="0041625E">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65883F3" w14:textId="77777777" w:rsidR="0041625E" w:rsidRDefault="0041625E" w:rsidP="0041625E">
            <w:pPr>
              <w:rPr>
                <w:sz w:val="24"/>
                <w:szCs w:val="24"/>
              </w:rPr>
            </w:pPr>
            <w:r w:rsidRPr="2EB18991">
              <w:rPr>
                <w:b/>
                <w:bCs/>
                <w:sz w:val="24"/>
                <w:szCs w:val="24"/>
              </w:rPr>
              <w:t>REQUIRED </w:t>
            </w:r>
            <w:r w:rsidRPr="2EB18991">
              <w:rPr>
                <w:sz w:val="24"/>
                <w:szCs w:val="24"/>
              </w:rPr>
              <w:t>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CCAEF33" w14:textId="77777777" w:rsidR="0041625E" w:rsidRDefault="0041625E" w:rsidP="0041625E">
            <w:pPr>
              <w:rPr>
                <w:sz w:val="24"/>
                <w:szCs w:val="24"/>
              </w:rPr>
            </w:pPr>
            <w:r w:rsidRPr="2EB18991">
              <w:rPr>
                <w:b/>
                <w:bCs/>
                <w:sz w:val="24"/>
                <w:szCs w:val="24"/>
              </w:rPr>
              <w:t>APPROVALS</w:t>
            </w:r>
            <w:r w:rsidRPr="2EB18991">
              <w:rPr>
                <w:sz w:val="24"/>
                <w:szCs w:val="24"/>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0473CFC" w14:textId="77777777" w:rsidR="0041625E" w:rsidRDefault="0041625E" w:rsidP="0041625E">
            <w:pPr>
              <w:rPr>
                <w:sz w:val="24"/>
                <w:szCs w:val="24"/>
              </w:rPr>
            </w:pPr>
            <w:r w:rsidRPr="2EB18991">
              <w:rPr>
                <w:b/>
                <w:bCs/>
                <w:sz w:val="24"/>
                <w:szCs w:val="24"/>
              </w:rPr>
              <w:t>DATE</w:t>
            </w:r>
            <w:r w:rsidRPr="2EB18991">
              <w:rPr>
                <w:sz w:val="24"/>
                <w:szCs w:val="24"/>
              </w:rPr>
              <w:t> </w:t>
            </w:r>
          </w:p>
        </w:tc>
      </w:tr>
      <w:tr w:rsidR="0041625E" w14:paraId="4E603A7A" w14:textId="77777777" w:rsidTr="0041625E">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6537536B" w14:textId="77777777" w:rsidR="0041625E" w:rsidRDefault="0041625E" w:rsidP="0041625E">
            <w:pPr>
              <w:rPr>
                <w:sz w:val="24"/>
                <w:szCs w:val="24"/>
              </w:rPr>
            </w:pPr>
            <w:r w:rsidRPr="2EB18991">
              <w:rPr>
                <w:sz w:val="24"/>
                <w:szCs w:val="24"/>
              </w:rPr>
              <w:t>Position Title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6880B49" w14:textId="77777777" w:rsidR="0041625E" w:rsidRDefault="0041625E" w:rsidP="0041625E">
            <w:pPr>
              <w:rPr>
                <w:sz w:val="24"/>
                <w:szCs w:val="24"/>
              </w:rPr>
            </w:pPr>
            <w:r w:rsidRPr="2EB18991">
              <w:rPr>
                <w:sz w:val="24"/>
                <w:szCs w:val="24"/>
              </w:rPr>
              <w:t>Signature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7C25BA12" w14:textId="77777777" w:rsidR="0041625E" w:rsidRDefault="0041625E" w:rsidP="0041625E">
            <w:pPr>
              <w:rPr>
                <w:sz w:val="24"/>
                <w:szCs w:val="24"/>
              </w:rPr>
            </w:pPr>
            <w:r w:rsidRPr="2EB18991">
              <w:rPr>
                <w:sz w:val="24"/>
                <w:szCs w:val="24"/>
              </w:rPr>
              <w:t> </w:t>
            </w:r>
          </w:p>
        </w:tc>
      </w:tr>
      <w:tr w:rsidR="0041625E" w14:paraId="19DA3EBF" w14:textId="77777777" w:rsidTr="0041625E">
        <w:trPr>
          <w:trHeight w:val="87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CB03090" w14:textId="77777777" w:rsidR="0041625E" w:rsidRDefault="0041625E" w:rsidP="0041625E">
            <w:pPr>
              <w:rPr>
                <w:sz w:val="24"/>
                <w:szCs w:val="24"/>
              </w:rPr>
            </w:pPr>
            <w:r w:rsidRPr="2EB18991">
              <w:rPr>
                <w:sz w:val="24"/>
                <w:szCs w:val="24"/>
              </w:rPr>
              <w:t>Author/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E43E0C6" w14:textId="6FDAFB0D" w:rsidR="0041625E" w:rsidRDefault="0041625E" w:rsidP="0041625E">
            <w:pPr>
              <w:spacing w:after="0"/>
              <w:rPr>
                <w:sz w:val="24"/>
                <w:szCs w:val="24"/>
              </w:rPr>
            </w:pPr>
            <w:r w:rsidRPr="2EB18991">
              <w:rPr>
                <w:sz w:val="24"/>
                <w:szCs w:val="24"/>
              </w:rPr>
              <w:t xml:space="preserve">Isabella </w:t>
            </w:r>
            <w:proofErr w:type="spellStart"/>
            <w:r w:rsidRPr="2EB18991">
              <w:rPr>
                <w:sz w:val="24"/>
                <w:szCs w:val="24"/>
              </w:rPr>
              <w:t>Koshoffer</w:t>
            </w:r>
            <w:proofErr w:type="spellEnd"/>
            <w:r>
              <w:rPr>
                <w:sz w:val="24"/>
                <w:szCs w:val="24"/>
              </w:rPr>
              <w:t xml:space="preserve">, Alex </w:t>
            </w:r>
            <w:proofErr w:type="spellStart"/>
            <w:r>
              <w:rPr>
                <w:sz w:val="24"/>
                <w:szCs w:val="24"/>
              </w:rPr>
              <w:t>Madzia</w:t>
            </w:r>
            <w:proofErr w:type="spellEnd"/>
            <w:r>
              <w:rPr>
                <w:sz w:val="24"/>
                <w:szCs w:val="24"/>
              </w:rPr>
              <w:t>, Jocelyn Masters</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2EB50" w14:textId="4A312D19" w:rsidR="0041625E" w:rsidRDefault="007A45C4" w:rsidP="0041625E">
            <w:pPr>
              <w:spacing w:after="0"/>
              <w:rPr>
                <w:sz w:val="24"/>
                <w:szCs w:val="24"/>
              </w:rPr>
            </w:pPr>
            <w:r>
              <w:rPr>
                <w:sz w:val="24"/>
                <w:szCs w:val="24"/>
              </w:rPr>
              <w:t>4/21/2022</w:t>
            </w:r>
          </w:p>
        </w:tc>
      </w:tr>
      <w:tr w:rsidR="0041625E" w14:paraId="6DAD86D4" w14:textId="77777777" w:rsidTr="0041625E">
        <w:trPr>
          <w:trHeight w:val="885"/>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4A5E154" w14:textId="77777777" w:rsidR="0041625E" w:rsidRDefault="0041625E" w:rsidP="0041625E">
            <w:pPr>
              <w:rPr>
                <w:sz w:val="24"/>
                <w:szCs w:val="24"/>
              </w:rPr>
            </w:pPr>
            <w:r w:rsidRPr="2EB18991">
              <w:rPr>
                <w:sz w:val="24"/>
                <w:szCs w:val="24"/>
              </w:rPr>
              <w:t>Quality Manager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AC23958" w14:textId="0C5203D4" w:rsidR="0041625E" w:rsidRDefault="0041625E" w:rsidP="0041625E">
            <w:pPr>
              <w:rPr>
                <w:sz w:val="24"/>
                <w:szCs w:val="24"/>
              </w:rPr>
            </w:pPr>
            <w:r w:rsidRPr="3E349BAF">
              <w:rPr>
                <w:sz w:val="24"/>
                <w:szCs w:val="24"/>
              </w:rPr>
              <w:t xml:space="preserve"> Isabella </w:t>
            </w:r>
            <w:proofErr w:type="spellStart"/>
            <w:r w:rsidRPr="3E349BAF">
              <w:rPr>
                <w:sz w:val="24"/>
                <w:szCs w:val="24"/>
              </w:rPr>
              <w:t>Koshoffer</w:t>
            </w:r>
            <w:proofErr w:type="spellEnd"/>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1EB90B" w14:textId="1238C5F9" w:rsidR="0041625E" w:rsidRDefault="0041625E" w:rsidP="0041625E">
            <w:pPr>
              <w:rPr>
                <w:sz w:val="24"/>
                <w:szCs w:val="24"/>
              </w:rPr>
            </w:pPr>
            <w:r w:rsidRPr="0734D51F">
              <w:rPr>
                <w:sz w:val="24"/>
                <w:szCs w:val="24"/>
              </w:rPr>
              <w:t> 4/21/2022</w:t>
            </w:r>
          </w:p>
        </w:tc>
      </w:tr>
    </w:tbl>
    <w:p w14:paraId="62FE85D9" w14:textId="31D7F89F" w:rsidR="00FD1C4C" w:rsidRDefault="00FD1C4C">
      <w:pPr>
        <w:rPr>
          <w:sz w:val="28"/>
          <w:szCs w:val="28"/>
        </w:rPr>
      </w:pPr>
    </w:p>
    <w:p w14:paraId="018C20C0" w14:textId="77777777" w:rsidR="0041625E" w:rsidRDefault="0041625E">
      <w:pPr>
        <w:rPr>
          <w:rFonts w:asciiTheme="majorHAnsi" w:eastAsiaTheme="majorEastAsia" w:hAnsiTheme="majorHAnsi" w:cstheme="majorBidi"/>
          <w:color w:val="2F5496" w:themeColor="accent1" w:themeShade="BF"/>
          <w:sz w:val="32"/>
          <w:szCs w:val="32"/>
        </w:rPr>
      </w:pPr>
      <w:bookmarkStart w:id="37" w:name="_Toc99701709"/>
      <w:r>
        <w:br w:type="page"/>
      </w:r>
    </w:p>
    <w:p w14:paraId="47B58614" w14:textId="77777777" w:rsidR="007A2571" w:rsidRDefault="007A2571" w:rsidP="006E23BB">
      <w:pPr>
        <w:pStyle w:val="Heading1"/>
        <w:jc w:val="center"/>
        <w:sectPr w:rsidR="007A2571" w:rsidSect="006D60BD">
          <w:headerReference w:type="default" r:id="rId64"/>
          <w:pgSz w:w="15840" w:h="12240" w:orient="landscape" w:code="1"/>
          <w:pgMar w:top="1440" w:right="1440" w:bottom="1440" w:left="1440" w:header="720" w:footer="720" w:gutter="0"/>
          <w:cols w:space="720"/>
          <w:docGrid w:linePitch="360"/>
        </w:sectPr>
      </w:pPr>
      <w:bookmarkStart w:id="38" w:name="_Toc100050924"/>
      <w:bookmarkStart w:id="39" w:name="_Toc552251356"/>
    </w:p>
    <w:p w14:paraId="3FEC12FB" w14:textId="3221E237" w:rsidR="00722CE6" w:rsidRDefault="00FD1C4C" w:rsidP="006E23BB">
      <w:pPr>
        <w:pStyle w:val="Heading1"/>
        <w:jc w:val="center"/>
      </w:pPr>
      <w:bookmarkStart w:id="40" w:name="_Toc101471929"/>
      <w:r>
        <w:t>V&amp;V Plan Traceability Matrix</w:t>
      </w:r>
      <w:bookmarkEnd w:id="37"/>
      <w:bookmarkEnd w:id="38"/>
      <w:bookmarkEnd w:id="39"/>
      <w:bookmarkEnd w:id="40"/>
    </w:p>
    <w:tbl>
      <w:tblPr>
        <w:tblStyle w:val="TableGrid"/>
        <w:tblW w:w="13080" w:type="dxa"/>
        <w:tblLayout w:type="fixed"/>
        <w:tblLook w:val="06A0" w:firstRow="1" w:lastRow="0" w:firstColumn="1" w:lastColumn="0" w:noHBand="1" w:noVBand="1"/>
      </w:tblPr>
      <w:tblGrid>
        <w:gridCol w:w="591"/>
        <w:gridCol w:w="2595"/>
        <w:gridCol w:w="2746"/>
        <w:gridCol w:w="1217"/>
        <w:gridCol w:w="1761"/>
        <w:gridCol w:w="2280"/>
        <w:gridCol w:w="1890"/>
      </w:tblGrid>
      <w:tr w:rsidR="1F2AEDCA" w14:paraId="2C3CD70E" w14:textId="667CD4C7" w:rsidTr="52C4BC54">
        <w:tc>
          <w:tcPr>
            <w:tcW w:w="591" w:type="dxa"/>
          </w:tcPr>
          <w:p w14:paraId="64808C7A" w14:textId="3A95BDC4" w:rsidR="56672002" w:rsidRDefault="56672002" w:rsidP="56672002"/>
        </w:tc>
        <w:tc>
          <w:tcPr>
            <w:tcW w:w="2595" w:type="dxa"/>
          </w:tcPr>
          <w:p w14:paraId="409C7504" w14:textId="456AB242" w:rsidR="1F2AEDCA" w:rsidRDefault="6C66F828" w:rsidP="1F2AEDCA">
            <w:r>
              <w:t>Function</w:t>
            </w:r>
          </w:p>
        </w:tc>
        <w:tc>
          <w:tcPr>
            <w:tcW w:w="2746" w:type="dxa"/>
          </w:tcPr>
          <w:p w14:paraId="6FA2F040" w14:textId="2E2B0052" w:rsidR="1F2AEDCA" w:rsidRDefault="277C5764" w:rsidP="1F2AEDCA">
            <w:r>
              <w:t>Requirement</w:t>
            </w:r>
          </w:p>
        </w:tc>
        <w:tc>
          <w:tcPr>
            <w:tcW w:w="1217" w:type="dxa"/>
          </w:tcPr>
          <w:p w14:paraId="5831139C" w14:textId="696005D4" w:rsidR="1F2AEDCA" w:rsidRDefault="277C5764" w:rsidP="1F2AEDCA">
            <w:r>
              <w:t>Test Number</w:t>
            </w:r>
          </w:p>
        </w:tc>
        <w:tc>
          <w:tcPr>
            <w:tcW w:w="1761" w:type="dxa"/>
          </w:tcPr>
          <w:p w14:paraId="639376EE" w14:textId="507106B4" w:rsidR="1F2AEDCA" w:rsidRDefault="277C5764" w:rsidP="1F2AEDCA">
            <w:r>
              <w:t xml:space="preserve">Test </w:t>
            </w:r>
            <w:r w:rsidR="1E514F53">
              <w:t>Name</w:t>
            </w:r>
          </w:p>
        </w:tc>
        <w:tc>
          <w:tcPr>
            <w:tcW w:w="2280" w:type="dxa"/>
          </w:tcPr>
          <w:p w14:paraId="36E6761B" w14:textId="27595CC9" w:rsidR="1F2AEDCA" w:rsidRDefault="1E514F53" w:rsidP="1F2AEDCA">
            <w:r>
              <w:t>Procedure</w:t>
            </w:r>
          </w:p>
        </w:tc>
        <w:tc>
          <w:tcPr>
            <w:tcW w:w="1890" w:type="dxa"/>
          </w:tcPr>
          <w:p w14:paraId="0B50D49B" w14:textId="1A3A0C8D" w:rsidR="29A9060F" w:rsidRDefault="29A9060F" w:rsidP="29A9060F">
            <w:r>
              <w:t xml:space="preserve">Acceptance </w:t>
            </w:r>
            <w:r w:rsidR="0BF8AE80">
              <w:t>Criteria</w:t>
            </w:r>
          </w:p>
        </w:tc>
      </w:tr>
      <w:tr w:rsidR="1F2AEDCA" w14:paraId="656783E4" w14:textId="6B6E1B49" w:rsidTr="52C4BC54">
        <w:tc>
          <w:tcPr>
            <w:tcW w:w="591" w:type="dxa"/>
            <w:vMerge w:val="restart"/>
          </w:tcPr>
          <w:p w14:paraId="44E57D37" w14:textId="2D9D1D36" w:rsidR="56672002" w:rsidRPr="56672002" w:rsidRDefault="56672002" w:rsidP="56672002">
            <w:pPr>
              <w:rPr>
                <w:sz w:val="24"/>
                <w:szCs w:val="24"/>
              </w:rPr>
            </w:pPr>
            <w:r w:rsidRPr="56672002">
              <w:rPr>
                <w:sz w:val="24"/>
                <w:szCs w:val="24"/>
              </w:rPr>
              <w:t>1</w:t>
            </w:r>
          </w:p>
        </w:tc>
        <w:tc>
          <w:tcPr>
            <w:tcW w:w="2595" w:type="dxa"/>
            <w:vMerge w:val="restart"/>
          </w:tcPr>
          <w:p w14:paraId="3A627558" w14:textId="77777777" w:rsidR="003A1E92" w:rsidRPr="3D249266" w:rsidRDefault="003A1E92" w:rsidP="3D249266">
            <w:pPr>
              <w:rPr>
                <w:sz w:val="20"/>
                <w:szCs w:val="20"/>
              </w:rPr>
            </w:pPr>
            <w:r w:rsidRPr="09023B6F">
              <w:rPr>
                <w:sz w:val="20"/>
                <w:szCs w:val="20"/>
              </w:rPr>
              <w:t>Users need a way to safely measure the diameter of airway stenosis. </w:t>
            </w:r>
          </w:p>
        </w:tc>
        <w:tc>
          <w:tcPr>
            <w:tcW w:w="2746" w:type="dxa"/>
          </w:tcPr>
          <w:p w14:paraId="49FF5DAD" w14:textId="77777777" w:rsidR="1F2AEDCA" w:rsidRDefault="00384C58" w:rsidP="21637A77">
            <w:pPr>
              <w:rPr>
                <w:sz w:val="20"/>
                <w:szCs w:val="20"/>
              </w:rPr>
            </w:pPr>
            <w:r w:rsidRPr="21637A77">
              <w:rPr>
                <w:sz w:val="20"/>
                <w:szCs w:val="20"/>
              </w:rPr>
              <w:t>Device must be able to pass around radius of 60mm without kinking</w:t>
            </w:r>
          </w:p>
          <w:p w14:paraId="178001FF" w14:textId="5AA33931" w:rsidR="1F2AEDCA" w:rsidRDefault="1F2AEDCA" w:rsidP="1F2AEDCA"/>
        </w:tc>
        <w:tc>
          <w:tcPr>
            <w:tcW w:w="1217" w:type="dxa"/>
          </w:tcPr>
          <w:p w14:paraId="2181CFD1" w14:textId="1149C3D9" w:rsidR="1F2AEDCA" w:rsidRDefault="24F1B1A6" w:rsidP="1F2AEDCA">
            <w:r>
              <w:t>1</w:t>
            </w:r>
          </w:p>
        </w:tc>
        <w:tc>
          <w:tcPr>
            <w:tcW w:w="1761" w:type="dxa"/>
          </w:tcPr>
          <w:p w14:paraId="2532EC27" w14:textId="05992EA3" w:rsidR="1F2AEDCA" w:rsidRDefault="69A75CCA" w:rsidP="1F2AEDCA">
            <w:r>
              <w:t>Bench Testing</w:t>
            </w:r>
          </w:p>
        </w:tc>
        <w:tc>
          <w:tcPr>
            <w:tcW w:w="2280" w:type="dxa"/>
          </w:tcPr>
          <w:p w14:paraId="3C4A6772" w14:textId="07EFC730" w:rsidR="1F2AEDCA" w:rsidRDefault="52C4BC54" w:rsidP="1F2AEDCA">
            <w:r>
              <w:t>In vivo testing</w:t>
            </w:r>
          </w:p>
        </w:tc>
        <w:tc>
          <w:tcPr>
            <w:tcW w:w="1890" w:type="dxa"/>
          </w:tcPr>
          <w:p w14:paraId="2E0364A7" w14:textId="23FB3BE9" w:rsidR="29A9060F" w:rsidRDefault="29A9060F" w:rsidP="29A9060F"/>
        </w:tc>
      </w:tr>
      <w:tr w:rsidR="6815875D" w14:paraId="2C1662BA" w14:textId="77777777" w:rsidTr="52C4BC54">
        <w:tc>
          <w:tcPr>
            <w:tcW w:w="591" w:type="dxa"/>
            <w:vMerge/>
          </w:tcPr>
          <w:p w14:paraId="302811C7" w14:textId="6424AF00" w:rsidR="56672002" w:rsidRDefault="56672002" w:rsidP="56672002">
            <w:pPr>
              <w:rPr>
                <w:sz w:val="24"/>
                <w:szCs w:val="24"/>
              </w:rPr>
            </w:pPr>
          </w:p>
        </w:tc>
        <w:tc>
          <w:tcPr>
            <w:tcW w:w="2595" w:type="dxa"/>
            <w:vMerge/>
          </w:tcPr>
          <w:p w14:paraId="56E48FA9" w14:textId="2CD7C5AC" w:rsidR="6815875D" w:rsidRDefault="6815875D" w:rsidP="6815875D">
            <w:pPr>
              <w:rPr>
                <w:sz w:val="24"/>
                <w:szCs w:val="24"/>
              </w:rPr>
            </w:pPr>
          </w:p>
        </w:tc>
        <w:tc>
          <w:tcPr>
            <w:tcW w:w="2746" w:type="dxa"/>
          </w:tcPr>
          <w:p w14:paraId="06F03763" w14:textId="77777777" w:rsidR="6815875D" w:rsidRDefault="00384C58" w:rsidP="002ED082">
            <w:pPr>
              <w:rPr>
                <w:sz w:val="20"/>
                <w:szCs w:val="20"/>
              </w:rPr>
            </w:pPr>
            <w:r w:rsidRPr="002ED082">
              <w:rPr>
                <w:sz w:val="20"/>
                <w:szCs w:val="20"/>
              </w:rPr>
              <w:t>Amount adjusted on knob must correspond to amount that jaws adjust ±0.25mm</w:t>
            </w:r>
          </w:p>
          <w:p w14:paraId="0C7DE4F6" w14:textId="32168DC9" w:rsidR="6815875D" w:rsidRDefault="6815875D" w:rsidP="6815875D">
            <w:pPr>
              <w:rPr>
                <w:sz w:val="20"/>
                <w:szCs w:val="20"/>
              </w:rPr>
            </w:pPr>
          </w:p>
        </w:tc>
        <w:tc>
          <w:tcPr>
            <w:tcW w:w="1217" w:type="dxa"/>
          </w:tcPr>
          <w:p w14:paraId="27E131E2" w14:textId="3180AAC5" w:rsidR="6815875D" w:rsidRDefault="24F1B1A6" w:rsidP="6815875D">
            <w:r>
              <w:t>2</w:t>
            </w:r>
          </w:p>
        </w:tc>
        <w:tc>
          <w:tcPr>
            <w:tcW w:w="1761" w:type="dxa"/>
          </w:tcPr>
          <w:p w14:paraId="539EFA19" w14:textId="312CE2B4" w:rsidR="6815875D" w:rsidRDefault="69A75CCA" w:rsidP="6815875D">
            <w:r>
              <w:t>Bench Testing</w:t>
            </w:r>
          </w:p>
        </w:tc>
        <w:tc>
          <w:tcPr>
            <w:tcW w:w="2280" w:type="dxa"/>
          </w:tcPr>
          <w:p w14:paraId="0C71E6A0" w14:textId="17F5E61C" w:rsidR="6815875D" w:rsidRDefault="52C4BC54" w:rsidP="6815875D">
            <w:r>
              <w:t>Measure with micrometer</w:t>
            </w:r>
          </w:p>
        </w:tc>
        <w:tc>
          <w:tcPr>
            <w:tcW w:w="1890" w:type="dxa"/>
          </w:tcPr>
          <w:p w14:paraId="15D72464" w14:textId="3CB41847" w:rsidR="6815875D" w:rsidRDefault="55A861A9" w:rsidP="69A75CCA">
            <w:pPr>
              <w:rPr>
                <w:sz w:val="20"/>
                <w:szCs w:val="20"/>
              </w:rPr>
            </w:pPr>
            <w:r w:rsidRPr="52C4BC54">
              <w:rPr>
                <w:sz w:val="20"/>
                <w:szCs w:val="20"/>
              </w:rPr>
              <w:t>±0.25mm movement by jaws</w:t>
            </w:r>
          </w:p>
          <w:p w14:paraId="56A5FAA9" w14:textId="3E9316AF" w:rsidR="6815875D" w:rsidRDefault="6815875D" w:rsidP="6815875D"/>
        </w:tc>
      </w:tr>
      <w:tr w:rsidR="10EE30AA" w14:paraId="79F61F9F" w14:textId="77777777" w:rsidTr="52C4BC54">
        <w:tc>
          <w:tcPr>
            <w:tcW w:w="591" w:type="dxa"/>
            <w:vMerge/>
          </w:tcPr>
          <w:p w14:paraId="3D9F21BD" w14:textId="77777777" w:rsidR="002C7374" w:rsidRDefault="002C7374"/>
        </w:tc>
        <w:tc>
          <w:tcPr>
            <w:tcW w:w="2595" w:type="dxa"/>
            <w:vMerge/>
          </w:tcPr>
          <w:p w14:paraId="7CEC2B83" w14:textId="77777777" w:rsidR="002C7374" w:rsidRDefault="002C7374"/>
        </w:tc>
        <w:tc>
          <w:tcPr>
            <w:tcW w:w="2746" w:type="dxa"/>
          </w:tcPr>
          <w:p w14:paraId="123BA3BE" w14:textId="77777777" w:rsidR="17CA7D9A" w:rsidRDefault="17CA7D9A" w:rsidP="774AB79D">
            <w:pPr>
              <w:rPr>
                <w:sz w:val="20"/>
                <w:szCs w:val="20"/>
              </w:rPr>
            </w:pPr>
            <w:r w:rsidRPr="774AB79D">
              <w:rPr>
                <w:sz w:val="20"/>
                <w:szCs w:val="20"/>
              </w:rPr>
              <w:t>Materials must not cause immunogenic response</w:t>
            </w:r>
          </w:p>
          <w:p w14:paraId="2EAB9180" w14:textId="225365A0" w:rsidR="10EE30AA" w:rsidRDefault="10EE30AA" w:rsidP="10EE30AA">
            <w:pPr>
              <w:rPr>
                <w:sz w:val="20"/>
                <w:szCs w:val="20"/>
              </w:rPr>
            </w:pPr>
          </w:p>
        </w:tc>
        <w:tc>
          <w:tcPr>
            <w:tcW w:w="1217" w:type="dxa"/>
          </w:tcPr>
          <w:p w14:paraId="76CB1552" w14:textId="231F8597" w:rsidR="10EE30AA" w:rsidRDefault="24F1B1A6" w:rsidP="10EE30AA">
            <w:r>
              <w:t>4</w:t>
            </w:r>
          </w:p>
        </w:tc>
        <w:tc>
          <w:tcPr>
            <w:tcW w:w="1761" w:type="dxa"/>
          </w:tcPr>
          <w:p w14:paraId="18C10EDA" w14:textId="22AAD075" w:rsidR="10EE30AA" w:rsidRDefault="69A75CCA" w:rsidP="10EE30AA">
            <w:r>
              <w:t>Animal Testing</w:t>
            </w:r>
          </w:p>
        </w:tc>
        <w:tc>
          <w:tcPr>
            <w:tcW w:w="2280" w:type="dxa"/>
          </w:tcPr>
          <w:p w14:paraId="7948C15A" w14:textId="5283D011" w:rsidR="10EE30AA" w:rsidRDefault="69A75CCA" w:rsidP="10EE30AA">
            <w:r>
              <w:t>Given in ISO 10993-11</w:t>
            </w:r>
          </w:p>
        </w:tc>
        <w:tc>
          <w:tcPr>
            <w:tcW w:w="1890" w:type="dxa"/>
          </w:tcPr>
          <w:p w14:paraId="721F68CE" w14:textId="5283D011" w:rsidR="10EE30AA" w:rsidRDefault="455EB2DE" w:rsidP="10EE30AA">
            <w:r>
              <w:t>Given in ISO 10993-11</w:t>
            </w:r>
          </w:p>
          <w:p w14:paraId="2FBDD63A" w14:textId="3135E2C9" w:rsidR="10EE30AA" w:rsidRDefault="10EE30AA" w:rsidP="0452DBA1"/>
        </w:tc>
      </w:tr>
      <w:tr w:rsidR="774AB79D" w14:paraId="02996AEB" w14:textId="77777777" w:rsidTr="52C4BC54">
        <w:tc>
          <w:tcPr>
            <w:tcW w:w="591" w:type="dxa"/>
            <w:vMerge/>
          </w:tcPr>
          <w:p w14:paraId="047B2C7D" w14:textId="77777777" w:rsidR="002C7374" w:rsidRDefault="002C7374"/>
        </w:tc>
        <w:tc>
          <w:tcPr>
            <w:tcW w:w="2595" w:type="dxa"/>
            <w:vMerge/>
          </w:tcPr>
          <w:p w14:paraId="319CD3A6" w14:textId="77777777" w:rsidR="002C7374" w:rsidRDefault="002C7374"/>
        </w:tc>
        <w:tc>
          <w:tcPr>
            <w:tcW w:w="2746" w:type="dxa"/>
          </w:tcPr>
          <w:p w14:paraId="16C095C2" w14:textId="77777777" w:rsidR="17CA7D9A" w:rsidRDefault="17CA7D9A" w:rsidP="0F9EDF1C">
            <w:pPr>
              <w:rPr>
                <w:sz w:val="20"/>
                <w:szCs w:val="20"/>
              </w:rPr>
            </w:pPr>
            <w:r w:rsidRPr="0F9EDF1C">
              <w:rPr>
                <w:sz w:val="20"/>
                <w:szCs w:val="20"/>
              </w:rPr>
              <w:t>Device shall not break down or shed particulate inside body during use</w:t>
            </w:r>
          </w:p>
          <w:p w14:paraId="67DDF5D2" w14:textId="05DA73D7" w:rsidR="774AB79D" w:rsidRDefault="774AB79D" w:rsidP="774AB79D">
            <w:pPr>
              <w:rPr>
                <w:sz w:val="20"/>
                <w:szCs w:val="20"/>
              </w:rPr>
            </w:pPr>
          </w:p>
        </w:tc>
        <w:tc>
          <w:tcPr>
            <w:tcW w:w="1217" w:type="dxa"/>
          </w:tcPr>
          <w:p w14:paraId="091B40A1" w14:textId="112FE2E2" w:rsidR="774AB79D" w:rsidRDefault="24F1B1A6" w:rsidP="774AB79D">
            <w:r>
              <w:t>5</w:t>
            </w:r>
          </w:p>
        </w:tc>
        <w:tc>
          <w:tcPr>
            <w:tcW w:w="1761" w:type="dxa"/>
          </w:tcPr>
          <w:p w14:paraId="5D6D759C" w14:textId="1CE2E4ED" w:rsidR="774AB79D" w:rsidRDefault="69A75CCA" w:rsidP="774AB79D">
            <w:r>
              <w:t>Animal Testing</w:t>
            </w:r>
          </w:p>
        </w:tc>
        <w:tc>
          <w:tcPr>
            <w:tcW w:w="2280" w:type="dxa"/>
          </w:tcPr>
          <w:p w14:paraId="79C1DA78" w14:textId="7AE7FB20" w:rsidR="774AB79D" w:rsidRDefault="69A75CCA" w:rsidP="774AB79D">
            <w:r>
              <w:t>Given in ISO 10993-11</w:t>
            </w:r>
          </w:p>
        </w:tc>
        <w:tc>
          <w:tcPr>
            <w:tcW w:w="1890" w:type="dxa"/>
          </w:tcPr>
          <w:p w14:paraId="40979E1A" w14:textId="5283D011" w:rsidR="774AB79D" w:rsidRDefault="455EB2DE" w:rsidP="774AB79D">
            <w:r>
              <w:t>Given in ISO 10993-11</w:t>
            </w:r>
          </w:p>
          <w:p w14:paraId="1C7F9EC3" w14:textId="3EA475AA" w:rsidR="774AB79D" w:rsidRDefault="774AB79D" w:rsidP="0452DBA1"/>
        </w:tc>
      </w:tr>
      <w:tr w:rsidR="1F2AEDCA" w14:paraId="203B0BD3" w14:textId="39AA614C" w:rsidTr="52C4BC54">
        <w:tc>
          <w:tcPr>
            <w:tcW w:w="591" w:type="dxa"/>
          </w:tcPr>
          <w:p w14:paraId="4C3AFE43" w14:textId="3A99614B" w:rsidR="56672002" w:rsidRPr="56672002" w:rsidRDefault="56672002" w:rsidP="56672002">
            <w:pPr>
              <w:rPr>
                <w:sz w:val="24"/>
                <w:szCs w:val="24"/>
              </w:rPr>
            </w:pPr>
            <w:r w:rsidRPr="56672002">
              <w:rPr>
                <w:sz w:val="24"/>
                <w:szCs w:val="24"/>
              </w:rPr>
              <w:t>2</w:t>
            </w:r>
          </w:p>
        </w:tc>
        <w:tc>
          <w:tcPr>
            <w:tcW w:w="2595" w:type="dxa"/>
          </w:tcPr>
          <w:p w14:paraId="23A8CB52" w14:textId="6F3983CA" w:rsidR="003A1E92" w:rsidRPr="3D249266" w:rsidRDefault="003A1E92" w:rsidP="3D249266">
            <w:pPr>
              <w:rPr>
                <w:sz w:val="20"/>
                <w:szCs w:val="20"/>
              </w:rPr>
            </w:pPr>
            <w:r w:rsidRPr="09023B6F">
              <w:rPr>
                <w:sz w:val="20"/>
                <w:szCs w:val="20"/>
              </w:rPr>
              <w:t>Users need a</w:t>
            </w:r>
            <w:r w:rsidR="007215EC" w:rsidRPr="09023B6F">
              <w:rPr>
                <w:sz w:val="20"/>
                <w:szCs w:val="20"/>
              </w:rPr>
              <w:t xml:space="preserve"> comfortable, handheld</w:t>
            </w:r>
            <w:r w:rsidRPr="09023B6F">
              <w:rPr>
                <w:sz w:val="20"/>
                <w:szCs w:val="20"/>
              </w:rPr>
              <w:t xml:space="preserve"> device that </w:t>
            </w:r>
            <w:r w:rsidR="0090504D" w:rsidRPr="09023B6F">
              <w:rPr>
                <w:sz w:val="20"/>
                <w:szCs w:val="20"/>
              </w:rPr>
              <w:t xml:space="preserve">fits a range of </w:t>
            </w:r>
            <w:r w:rsidR="000805F1" w:rsidRPr="09023B6F">
              <w:rPr>
                <w:sz w:val="20"/>
                <w:szCs w:val="20"/>
              </w:rPr>
              <w:t>surgeons</w:t>
            </w:r>
            <w:r w:rsidR="007A1616" w:rsidRPr="09023B6F">
              <w:rPr>
                <w:sz w:val="20"/>
                <w:szCs w:val="20"/>
              </w:rPr>
              <w:t>’</w:t>
            </w:r>
            <w:r w:rsidR="000805F1" w:rsidRPr="09023B6F">
              <w:rPr>
                <w:sz w:val="20"/>
                <w:szCs w:val="20"/>
              </w:rPr>
              <w:t xml:space="preserve"> hand sizes.</w:t>
            </w:r>
          </w:p>
        </w:tc>
        <w:tc>
          <w:tcPr>
            <w:tcW w:w="2746" w:type="dxa"/>
          </w:tcPr>
          <w:p w14:paraId="38E25737" w14:textId="77777777" w:rsidR="1F2AEDCA" w:rsidRDefault="62627575" w:rsidP="1081CBDF">
            <w:pPr>
              <w:rPr>
                <w:sz w:val="20"/>
                <w:szCs w:val="20"/>
              </w:rPr>
            </w:pPr>
            <w:r w:rsidRPr="1081CBDF">
              <w:rPr>
                <w:sz w:val="20"/>
                <w:szCs w:val="20"/>
              </w:rPr>
              <w:t>Amount adjusted on knob must correspond to amount that jaws adjust ±0.25mm</w:t>
            </w:r>
          </w:p>
          <w:p w14:paraId="0DCB2FBE" w14:textId="57058DA4" w:rsidR="1F2AEDCA" w:rsidRDefault="1F2AEDCA" w:rsidP="1F2AEDCA"/>
        </w:tc>
        <w:tc>
          <w:tcPr>
            <w:tcW w:w="1217" w:type="dxa"/>
          </w:tcPr>
          <w:p w14:paraId="28E4B495" w14:textId="238197FC" w:rsidR="1F2AEDCA" w:rsidRDefault="24F1B1A6" w:rsidP="1F2AEDCA">
            <w:r>
              <w:t>6</w:t>
            </w:r>
          </w:p>
        </w:tc>
        <w:tc>
          <w:tcPr>
            <w:tcW w:w="1761" w:type="dxa"/>
          </w:tcPr>
          <w:p w14:paraId="3CA5F933" w14:textId="0FDF25DB" w:rsidR="1F2AEDCA" w:rsidRDefault="69A75CCA" w:rsidP="1F2AEDCA">
            <w:r>
              <w:t>Bench Testing</w:t>
            </w:r>
          </w:p>
        </w:tc>
        <w:tc>
          <w:tcPr>
            <w:tcW w:w="2280" w:type="dxa"/>
          </w:tcPr>
          <w:p w14:paraId="597EED03" w14:textId="4942E26E" w:rsidR="1F2AEDCA" w:rsidRDefault="52C4BC54" w:rsidP="1F2AEDCA">
            <w:r>
              <w:t>Measure with micrometer</w:t>
            </w:r>
          </w:p>
          <w:p w14:paraId="4943ADBA" w14:textId="1990F87C" w:rsidR="1F2AEDCA" w:rsidRDefault="1F2AEDCA" w:rsidP="52C4BC54"/>
        </w:tc>
        <w:tc>
          <w:tcPr>
            <w:tcW w:w="1890" w:type="dxa"/>
          </w:tcPr>
          <w:p w14:paraId="4E3D6C00" w14:textId="4B8F28AB" w:rsidR="29A9060F" w:rsidRDefault="17CA7D9A" w:rsidP="69A75CCA">
            <w:pPr>
              <w:rPr>
                <w:sz w:val="20"/>
                <w:szCs w:val="20"/>
              </w:rPr>
            </w:pPr>
            <w:r w:rsidRPr="69A75CCA">
              <w:rPr>
                <w:sz w:val="20"/>
                <w:szCs w:val="20"/>
              </w:rPr>
              <w:t>±0.25mm</w:t>
            </w:r>
          </w:p>
          <w:p w14:paraId="59BBCF9F" w14:textId="1300FB64" w:rsidR="29A9060F" w:rsidRDefault="29A9060F" w:rsidP="29A9060F"/>
        </w:tc>
      </w:tr>
      <w:tr w:rsidR="1F2AEDCA" w14:paraId="5CCB4D33" w14:textId="15A7B7DD" w:rsidTr="52C4BC54">
        <w:tc>
          <w:tcPr>
            <w:tcW w:w="591" w:type="dxa"/>
            <w:vMerge w:val="restart"/>
          </w:tcPr>
          <w:p w14:paraId="005ABBFC" w14:textId="48B66193" w:rsidR="56672002" w:rsidRPr="56672002" w:rsidRDefault="56672002" w:rsidP="56672002">
            <w:pPr>
              <w:rPr>
                <w:sz w:val="24"/>
                <w:szCs w:val="24"/>
              </w:rPr>
            </w:pPr>
            <w:r w:rsidRPr="56672002">
              <w:rPr>
                <w:sz w:val="24"/>
                <w:szCs w:val="24"/>
              </w:rPr>
              <w:t>3</w:t>
            </w:r>
          </w:p>
        </w:tc>
        <w:tc>
          <w:tcPr>
            <w:tcW w:w="2595" w:type="dxa"/>
            <w:vMerge w:val="restart"/>
          </w:tcPr>
          <w:p w14:paraId="4CF88EA8" w14:textId="508D2E85" w:rsidR="003A1E92" w:rsidRPr="3D249266" w:rsidRDefault="003A1E92" w:rsidP="3D249266">
            <w:pPr>
              <w:rPr>
                <w:sz w:val="20"/>
                <w:szCs w:val="20"/>
              </w:rPr>
            </w:pPr>
            <w:r w:rsidRPr="09023B6F">
              <w:rPr>
                <w:sz w:val="20"/>
                <w:szCs w:val="20"/>
              </w:rPr>
              <w:t>User needs a device that is s</w:t>
            </w:r>
            <w:r w:rsidR="00306493" w:rsidRPr="09023B6F">
              <w:rPr>
                <w:sz w:val="20"/>
                <w:szCs w:val="20"/>
              </w:rPr>
              <w:t xml:space="preserve">imple and quickly </w:t>
            </w:r>
            <w:r w:rsidR="00672696" w:rsidRPr="09023B6F">
              <w:rPr>
                <w:sz w:val="20"/>
                <w:szCs w:val="20"/>
              </w:rPr>
              <w:t xml:space="preserve">measures </w:t>
            </w:r>
            <w:r w:rsidR="00891E1D" w:rsidRPr="09023B6F">
              <w:rPr>
                <w:sz w:val="20"/>
                <w:szCs w:val="20"/>
              </w:rPr>
              <w:t xml:space="preserve">the airway stenosis to </w:t>
            </w:r>
            <w:r w:rsidR="00794608" w:rsidRPr="09023B6F">
              <w:rPr>
                <w:sz w:val="20"/>
                <w:szCs w:val="20"/>
              </w:rPr>
              <w:t>streamline the procedure preparation.</w:t>
            </w:r>
            <w:r w:rsidRPr="09023B6F">
              <w:rPr>
                <w:sz w:val="20"/>
                <w:szCs w:val="20"/>
              </w:rPr>
              <w:t> </w:t>
            </w:r>
          </w:p>
        </w:tc>
        <w:tc>
          <w:tcPr>
            <w:tcW w:w="2746" w:type="dxa"/>
          </w:tcPr>
          <w:p w14:paraId="4E2E69E0" w14:textId="430C67E6" w:rsidR="1F2AEDCA" w:rsidRDefault="62627575" w:rsidP="1081CBDF">
            <w:pPr>
              <w:rPr>
                <w:sz w:val="20"/>
                <w:szCs w:val="20"/>
              </w:rPr>
            </w:pPr>
            <w:r w:rsidRPr="1081CBDF">
              <w:rPr>
                <w:sz w:val="20"/>
                <w:szCs w:val="20"/>
              </w:rPr>
              <w:t>Torque to rotate dial must be &lt;</w:t>
            </w:r>
            <w:r w:rsidR="215C61AB" w:rsidRPr="1081CBDF">
              <w:rPr>
                <w:sz w:val="20"/>
                <w:szCs w:val="20"/>
              </w:rPr>
              <w:t>41.5</w:t>
            </w:r>
            <w:r w:rsidRPr="1081CBDF">
              <w:rPr>
                <w:sz w:val="20"/>
                <w:szCs w:val="20"/>
              </w:rPr>
              <w:t xml:space="preserve"> N*m to ensure usability</w:t>
            </w:r>
          </w:p>
          <w:p w14:paraId="6BA298D9" w14:textId="618D043E" w:rsidR="1F2AEDCA" w:rsidRDefault="1F2AEDCA" w:rsidP="1F2AEDCA"/>
        </w:tc>
        <w:tc>
          <w:tcPr>
            <w:tcW w:w="1217" w:type="dxa"/>
          </w:tcPr>
          <w:p w14:paraId="71CA29A8" w14:textId="377AE061" w:rsidR="1F2AEDCA" w:rsidRDefault="24F1B1A6" w:rsidP="1F2AEDCA">
            <w:r>
              <w:t>7</w:t>
            </w:r>
          </w:p>
        </w:tc>
        <w:tc>
          <w:tcPr>
            <w:tcW w:w="1761" w:type="dxa"/>
          </w:tcPr>
          <w:p w14:paraId="3E4CDA48" w14:textId="13D82CF8" w:rsidR="1F2AEDCA" w:rsidRDefault="69A75CCA" w:rsidP="1F2AEDCA">
            <w:r>
              <w:t>Bench Testing</w:t>
            </w:r>
          </w:p>
        </w:tc>
        <w:tc>
          <w:tcPr>
            <w:tcW w:w="2280" w:type="dxa"/>
          </w:tcPr>
          <w:p w14:paraId="1F25FAA2" w14:textId="3923915E" w:rsidR="1F2AEDCA" w:rsidRDefault="52C4BC54" w:rsidP="1F2AEDCA">
            <w:r>
              <w:t>Complete torque testing</w:t>
            </w:r>
          </w:p>
        </w:tc>
        <w:tc>
          <w:tcPr>
            <w:tcW w:w="1890" w:type="dxa"/>
          </w:tcPr>
          <w:p w14:paraId="33776457" w14:textId="62DF996C" w:rsidR="29A9060F" w:rsidRDefault="0452DBA1" w:rsidP="29A9060F">
            <w:r>
              <w:t>&lt;41.5 N*m</w:t>
            </w:r>
          </w:p>
        </w:tc>
      </w:tr>
      <w:tr w:rsidR="1081CBDF" w14:paraId="70067431" w14:textId="77777777" w:rsidTr="52C4BC54">
        <w:tc>
          <w:tcPr>
            <w:tcW w:w="591" w:type="dxa"/>
            <w:vMerge/>
          </w:tcPr>
          <w:p w14:paraId="1E0554B0" w14:textId="231F899A" w:rsidR="1081CBDF" w:rsidRDefault="1081CBDF" w:rsidP="1081CBDF">
            <w:pPr>
              <w:rPr>
                <w:sz w:val="24"/>
                <w:szCs w:val="24"/>
              </w:rPr>
            </w:pPr>
          </w:p>
        </w:tc>
        <w:tc>
          <w:tcPr>
            <w:tcW w:w="2595" w:type="dxa"/>
            <w:vMerge/>
          </w:tcPr>
          <w:p w14:paraId="5CEBB442" w14:textId="0CED751F" w:rsidR="1081CBDF" w:rsidRDefault="1081CBDF" w:rsidP="1081CBDF">
            <w:pPr>
              <w:rPr>
                <w:sz w:val="24"/>
                <w:szCs w:val="24"/>
              </w:rPr>
            </w:pPr>
          </w:p>
        </w:tc>
        <w:tc>
          <w:tcPr>
            <w:tcW w:w="2746" w:type="dxa"/>
          </w:tcPr>
          <w:p w14:paraId="142358C8" w14:textId="65C4D1A1" w:rsidR="1081CBDF" w:rsidRDefault="2A05D137" w:rsidP="075DB43A">
            <w:pPr>
              <w:rPr>
                <w:sz w:val="20"/>
                <w:szCs w:val="20"/>
              </w:rPr>
            </w:pPr>
            <w:r w:rsidRPr="075DB43A">
              <w:rPr>
                <w:sz w:val="20"/>
                <w:szCs w:val="20"/>
              </w:rPr>
              <w:t>Jaw adjustment mechanism must enable user to adjust jaws in maximum of 0.5mm increments</w:t>
            </w:r>
          </w:p>
          <w:p w14:paraId="44974859" w14:textId="607F7981" w:rsidR="1081CBDF" w:rsidRDefault="1081CBDF" w:rsidP="1081CBDF">
            <w:pPr>
              <w:rPr>
                <w:sz w:val="20"/>
                <w:szCs w:val="20"/>
              </w:rPr>
            </w:pPr>
          </w:p>
        </w:tc>
        <w:tc>
          <w:tcPr>
            <w:tcW w:w="1217" w:type="dxa"/>
          </w:tcPr>
          <w:p w14:paraId="783C741C" w14:textId="2D6B26D9" w:rsidR="1081CBDF" w:rsidRDefault="24F1B1A6" w:rsidP="1081CBDF">
            <w:r>
              <w:t>8</w:t>
            </w:r>
          </w:p>
        </w:tc>
        <w:tc>
          <w:tcPr>
            <w:tcW w:w="1761" w:type="dxa"/>
          </w:tcPr>
          <w:p w14:paraId="034CEC0E" w14:textId="526DD6FD" w:rsidR="1081CBDF" w:rsidRDefault="69A75CCA" w:rsidP="1081CBDF">
            <w:r>
              <w:t>Bench Testing</w:t>
            </w:r>
          </w:p>
        </w:tc>
        <w:tc>
          <w:tcPr>
            <w:tcW w:w="2280" w:type="dxa"/>
          </w:tcPr>
          <w:p w14:paraId="13688FC8" w14:textId="4942E26E" w:rsidR="1081CBDF" w:rsidRDefault="52C4BC54" w:rsidP="1081CBDF">
            <w:r>
              <w:t>Measure with micrometer</w:t>
            </w:r>
          </w:p>
          <w:p w14:paraId="3A42CFF0" w14:textId="5B237C6A" w:rsidR="1081CBDF" w:rsidRDefault="1081CBDF" w:rsidP="52C4BC54"/>
        </w:tc>
        <w:tc>
          <w:tcPr>
            <w:tcW w:w="1890" w:type="dxa"/>
          </w:tcPr>
          <w:p w14:paraId="5F2A6298" w14:textId="6844CF9D" w:rsidR="1081CBDF" w:rsidRDefault="52C4BC54" w:rsidP="1081CBDF">
            <w:r>
              <w:t>0.5 mm increments</w:t>
            </w:r>
          </w:p>
        </w:tc>
      </w:tr>
      <w:tr w:rsidR="1081CBDF" w14:paraId="0FD387BC" w14:textId="77777777" w:rsidTr="52C4BC54">
        <w:tc>
          <w:tcPr>
            <w:tcW w:w="591" w:type="dxa"/>
            <w:vMerge/>
          </w:tcPr>
          <w:p w14:paraId="46366681" w14:textId="77D9E87C" w:rsidR="1081CBDF" w:rsidRDefault="1081CBDF" w:rsidP="1081CBDF">
            <w:pPr>
              <w:rPr>
                <w:sz w:val="24"/>
                <w:szCs w:val="24"/>
              </w:rPr>
            </w:pPr>
          </w:p>
        </w:tc>
        <w:tc>
          <w:tcPr>
            <w:tcW w:w="2595" w:type="dxa"/>
            <w:vMerge/>
          </w:tcPr>
          <w:p w14:paraId="33999CB7" w14:textId="2C40F601" w:rsidR="1081CBDF" w:rsidRDefault="1081CBDF" w:rsidP="1081CBDF">
            <w:pPr>
              <w:rPr>
                <w:sz w:val="24"/>
                <w:szCs w:val="24"/>
              </w:rPr>
            </w:pPr>
          </w:p>
        </w:tc>
        <w:tc>
          <w:tcPr>
            <w:tcW w:w="2746" w:type="dxa"/>
          </w:tcPr>
          <w:p w14:paraId="28689719" w14:textId="380C9BC7" w:rsidR="265EBFA8" w:rsidRPr="40A9AE1A" w:rsidRDefault="265EBFA8" w:rsidP="40A9AE1A">
            <w:pPr>
              <w:rPr>
                <w:sz w:val="20"/>
                <w:szCs w:val="20"/>
              </w:rPr>
            </w:pPr>
            <w:r w:rsidRPr="40A9AE1A">
              <w:rPr>
                <w:sz w:val="20"/>
                <w:szCs w:val="20"/>
              </w:rPr>
              <w:t>Wires shall be 0.5±0.05mm in diameter</w:t>
            </w:r>
          </w:p>
        </w:tc>
        <w:tc>
          <w:tcPr>
            <w:tcW w:w="1217" w:type="dxa"/>
          </w:tcPr>
          <w:p w14:paraId="1426F5CA" w14:textId="0B41A624" w:rsidR="1081CBDF" w:rsidRDefault="24F1B1A6" w:rsidP="1081CBDF">
            <w:r>
              <w:t>9</w:t>
            </w:r>
          </w:p>
        </w:tc>
        <w:tc>
          <w:tcPr>
            <w:tcW w:w="1761" w:type="dxa"/>
          </w:tcPr>
          <w:p w14:paraId="067ED61F" w14:textId="74EA02FF" w:rsidR="1081CBDF" w:rsidRDefault="69A75CCA" w:rsidP="1081CBDF">
            <w:r>
              <w:t>Component Inspection</w:t>
            </w:r>
          </w:p>
        </w:tc>
        <w:tc>
          <w:tcPr>
            <w:tcW w:w="2280" w:type="dxa"/>
          </w:tcPr>
          <w:p w14:paraId="02A8D824" w14:textId="3F605F92" w:rsidR="1081CBDF" w:rsidRDefault="52C4BC54" w:rsidP="1081CBDF">
            <w:r>
              <w:t>Measure with micrometer</w:t>
            </w:r>
          </w:p>
        </w:tc>
        <w:tc>
          <w:tcPr>
            <w:tcW w:w="1890" w:type="dxa"/>
          </w:tcPr>
          <w:p w14:paraId="7EEE7D4F" w14:textId="691B3408" w:rsidR="1081CBDF" w:rsidRDefault="336F35FC" w:rsidP="1081CBDF">
            <w:pPr>
              <w:rPr>
                <w:sz w:val="20"/>
                <w:szCs w:val="20"/>
              </w:rPr>
            </w:pPr>
            <w:r w:rsidRPr="69A75CCA">
              <w:rPr>
                <w:sz w:val="20"/>
                <w:szCs w:val="20"/>
              </w:rPr>
              <w:t>0.5±0.05mm diameter</w:t>
            </w:r>
          </w:p>
        </w:tc>
      </w:tr>
      <w:tr w:rsidR="1081CBDF" w14:paraId="3CCE7540" w14:textId="77777777" w:rsidTr="52C4BC54">
        <w:tc>
          <w:tcPr>
            <w:tcW w:w="591" w:type="dxa"/>
            <w:vMerge/>
          </w:tcPr>
          <w:p w14:paraId="7F495ADE" w14:textId="445DD710" w:rsidR="1081CBDF" w:rsidRDefault="1081CBDF" w:rsidP="1081CBDF">
            <w:pPr>
              <w:rPr>
                <w:sz w:val="24"/>
                <w:szCs w:val="24"/>
              </w:rPr>
            </w:pPr>
          </w:p>
        </w:tc>
        <w:tc>
          <w:tcPr>
            <w:tcW w:w="2595" w:type="dxa"/>
            <w:vMerge/>
          </w:tcPr>
          <w:p w14:paraId="0B697FE7" w14:textId="082E997F" w:rsidR="1081CBDF" w:rsidRDefault="1081CBDF" w:rsidP="1081CBDF">
            <w:pPr>
              <w:rPr>
                <w:sz w:val="24"/>
                <w:szCs w:val="24"/>
              </w:rPr>
            </w:pPr>
          </w:p>
        </w:tc>
        <w:tc>
          <w:tcPr>
            <w:tcW w:w="2746" w:type="dxa"/>
          </w:tcPr>
          <w:p w14:paraId="340228B7" w14:textId="380C9BC7" w:rsidR="265EBFA8" w:rsidRPr="40A9AE1A" w:rsidRDefault="265EBFA8" w:rsidP="40A9AE1A">
            <w:pPr>
              <w:rPr>
                <w:sz w:val="20"/>
                <w:szCs w:val="20"/>
              </w:rPr>
            </w:pPr>
            <w:r w:rsidRPr="40A9AE1A">
              <w:rPr>
                <w:sz w:val="20"/>
                <w:szCs w:val="20"/>
              </w:rPr>
              <w:t>Wires shall be &gt;337.47mm</w:t>
            </w:r>
          </w:p>
        </w:tc>
        <w:tc>
          <w:tcPr>
            <w:tcW w:w="1217" w:type="dxa"/>
          </w:tcPr>
          <w:p w14:paraId="651ED6A7" w14:textId="3D923250" w:rsidR="1081CBDF" w:rsidRDefault="24F1B1A6" w:rsidP="1081CBDF">
            <w:r>
              <w:t>10</w:t>
            </w:r>
          </w:p>
        </w:tc>
        <w:tc>
          <w:tcPr>
            <w:tcW w:w="1761" w:type="dxa"/>
          </w:tcPr>
          <w:p w14:paraId="19BDF4B6" w14:textId="35E017D9" w:rsidR="1081CBDF" w:rsidRDefault="69A75CCA" w:rsidP="1081CBDF">
            <w:r>
              <w:t>Component Inspection</w:t>
            </w:r>
          </w:p>
        </w:tc>
        <w:tc>
          <w:tcPr>
            <w:tcW w:w="2280" w:type="dxa"/>
          </w:tcPr>
          <w:p w14:paraId="0E2F626D" w14:textId="1E57669D" w:rsidR="1081CBDF" w:rsidRDefault="52C4BC54" w:rsidP="1081CBDF">
            <w:r>
              <w:t>Measure with micrometer</w:t>
            </w:r>
          </w:p>
        </w:tc>
        <w:tc>
          <w:tcPr>
            <w:tcW w:w="1890" w:type="dxa"/>
          </w:tcPr>
          <w:p w14:paraId="69C65A0F" w14:textId="32671F42" w:rsidR="1081CBDF" w:rsidRDefault="52C4BC54" w:rsidP="1081CBDF">
            <w:r>
              <w:t>&gt;337.47</w:t>
            </w:r>
          </w:p>
        </w:tc>
      </w:tr>
      <w:tr w:rsidR="1081CBDF" w14:paraId="4F6DD159" w14:textId="77777777" w:rsidTr="52C4BC54">
        <w:tc>
          <w:tcPr>
            <w:tcW w:w="591" w:type="dxa"/>
            <w:vMerge/>
          </w:tcPr>
          <w:p w14:paraId="2D8CB031" w14:textId="753F362F" w:rsidR="1081CBDF" w:rsidRDefault="1081CBDF" w:rsidP="1081CBDF">
            <w:pPr>
              <w:rPr>
                <w:sz w:val="24"/>
                <w:szCs w:val="24"/>
              </w:rPr>
            </w:pPr>
          </w:p>
        </w:tc>
        <w:tc>
          <w:tcPr>
            <w:tcW w:w="2595" w:type="dxa"/>
            <w:vMerge/>
          </w:tcPr>
          <w:p w14:paraId="7A664F1A" w14:textId="38583080" w:rsidR="1081CBDF" w:rsidRDefault="1081CBDF" w:rsidP="1081CBDF">
            <w:pPr>
              <w:rPr>
                <w:sz w:val="24"/>
                <w:szCs w:val="24"/>
              </w:rPr>
            </w:pPr>
          </w:p>
        </w:tc>
        <w:tc>
          <w:tcPr>
            <w:tcW w:w="2746" w:type="dxa"/>
          </w:tcPr>
          <w:p w14:paraId="7D823B7F" w14:textId="380C9BC7" w:rsidR="265EBFA8" w:rsidRPr="40A9AE1A" w:rsidRDefault="265EBFA8" w:rsidP="40A9AE1A">
            <w:pPr>
              <w:rPr>
                <w:sz w:val="20"/>
                <w:szCs w:val="20"/>
              </w:rPr>
            </w:pPr>
            <w:r w:rsidRPr="40A9AE1A">
              <w:rPr>
                <w:sz w:val="20"/>
                <w:szCs w:val="20"/>
              </w:rPr>
              <w:t xml:space="preserve">Lumen for wires in shaft shall be 0.65±0.05mm in diameter </w:t>
            </w:r>
          </w:p>
        </w:tc>
        <w:tc>
          <w:tcPr>
            <w:tcW w:w="1217" w:type="dxa"/>
          </w:tcPr>
          <w:p w14:paraId="0A59D9F0" w14:textId="1C01D053" w:rsidR="1081CBDF" w:rsidRDefault="7D7BF29E" w:rsidP="1081CBDF">
            <w:r>
              <w:t>11</w:t>
            </w:r>
          </w:p>
        </w:tc>
        <w:tc>
          <w:tcPr>
            <w:tcW w:w="1761" w:type="dxa"/>
          </w:tcPr>
          <w:p w14:paraId="4A0E6343" w14:textId="6E95E312" w:rsidR="1081CBDF" w:rsidRDefault="69A75CCA" w:rsidP="1081CBDF">
            <w:r>
              <w:t>Bench Testing</w:t>
            </w:r>
          </w:p>
        </w:tc>
        <w:tc>
          <w:tcPr>
            <w:tcW w:w="2280" w:type="dxa"/>
          </w:tcPr>
          <w:p w14:paraId="793519B2" w14:textId="653F305B" w:rsidR="1081CBDF" w:rsidRDefault="52C4BC54" w:rsidP="1081CBDF">
            <w:r>
              <w:t>Measure with micrometer</w:t>
            </w:r>
          </w:p>
        </w:tc>
        <w:tc>
          <w:tcPr>
            <w:tcW w:w="1890" w:type="dxa"/>
          </w:tcPr>
          <w:p w14:paraId="7A590F6E" w14:textId="2B5044BA" w:rsidR="1081CBDF" w:rsidRDefault="336F35FC" w:rsidP="1081CBDF">
            <w:pPr>
              <w:rPr>
                <w:sz w:val="20"/>
                <w:szCs w:val="20"/>
              </w:rPr>
            </w:pPr>
            <w:r w:rsidRPr="69A75CCA">
              <w:rPr>
                <w:sz w:val="20"/>
                <w:szCs w:val="20"/>
              </w:rPr>
              <w:t>0.65±0.05mm in diameter</w:t>
            </w:r>
          </w:p>
        </w:tc>
      </w:tr>
      <w:tr w:rsidR="42818BC5" w14:paraId="5CE7ACFD" w14:textId="77777777" w:rsidTr="52C4BC54">
        <w:tc>
          <w:tcPr>
            <w:tcW w:w="591" w:type="dxa"/>
            <w:vMerge/>
          </w:tcPr>
          <w:p w14:paraId="6283E5CE" w14:textId="77777777" w:rsidR="00540EEC" w:rsidRDefault="00540EEC"/>
        </w:tc>
        <w:tc>
          <w:tcPr>
            <w:tcW w:w="2595" w:type="dxa"/>
            <w:vMerge/>
          </w:tcPr>
          <w:p w14:paraId="450E5288" w14:textId="77777777" w:rsidR="00540EEC" w:rsidRDefault="00540EEC"/>
        </w:tc>
        <w:tc>
          <w:tcPr>
            <w:tcW w:w="2746" w:type="dxa"/>
          </w:tcPr>
          <w:p w14:paraId="0C972369" w14:textId="77777777" w:rsidR="00384C58" w:rsidRDefault="00384C58" w:rsidP="42818BC5">
            <w:pPr>
              <w:rPr>
                <w:sz w:val="20"/>
                <w:szCs w:val="20"/>
              </w:rPr>
            </w:pPr>
            <w:r w:rsidRPr="42818BC5">
              <w:rPr>
                <w:sz w:val="20"/>
                <w:szCs w:val="20"/>
              </w:rPr>
              <w:t>Cost to manufacture must be less than $150</w:t>
            </w:r>
          </w:p>
          <w:p w14:paraId="0075A858" w14:textId="487E4B3B" w:rsidR="42818BC5" w:rsidRDefault="42818BC5" w:rsidP="42818BC5">
            <w:pPr>
              <w:rPr>
                <w:sz w:val="20"/>
                <w:szCs w:val="20"/>
              </w:rPr>
            </w:pPr>
          </w:p>
        </w:tc>
        <w:tc>
          <w:tcPr>
            <w:tcW w:w="1217" w:type="dxa"/>
          </w:tcPr>
          <w:p w14:paraId="5AEF937D" w14:textId="328CEDC6" w:rsidR="42818BC5" w:rsidRDefault="7D7BF29E" w:rsidP="42818BC5">
            <w:r>
              <w:t>12</w:t>
            </w:r>
          </w:p>
        </w:tc>
        <w:tc>
          <w:tcPr>
            <w:tcW w:w="1761" w:type="dxa"/>
          </w:tcPr>
          <w:p w14:paraId="44B4AD5C" w14:textId="13DD8BC9" w:rsidR="42818BC5" w:rsidRDefault="69A75CCA" w:rsidP="42818BC5">
            <w:r>
              <w:t>BOM</w:t>
            </w:r>
          </w:p>
        </w:tc>
        <w:tc>
          <w:tcPr>
            <w:tcW w:w="2280" w:type="dxa"/>
          </w:tcPr>
          <w:p w14:paraId="7B75A510" w14:textId="1C980F56" w:rsidR="42818BC5" w:rsidRDefault="52C4BC54" w:rsidP="42818BC5">
            <w:r>
              <w:t>Cost Analysis</w:t>
            </w:r>
          </w:p>
        </w:tc>
        <w:tc>
          <w:tcPr>
            <w:tcW w:w="1890" w:type="dxa"/>
          </w:tcPr>
          <w:p w14:paraId="3D338CCB" w14:textId="099B9727" w:rsidR="42818BC5" w:rsidRDefault="69A75CCA" w:rsidP="42818BC5">
            <w:r>
              <w:t>$150 or less</w:t>
            </w:r>
          </w:p>
        </w:tc>
      </w:tr>
      <w:tr w:rsidR="1F2AEDCA" w14:paraId="22A36EBD" w14:textId="32DA08DD" w:rsidTr="52C4BC54">
        <w:tc>
          <w:tcPr>
            <w:tcW w:w="591" w:type="dxa"/>
          </w:tcPr>
          <w:p w14:paraId="6B7DED27" w14:textId="33C2B622" w:rsidR="56672002" w:rsidRDefault="2F5B033F" w:rsidP="56672002">
            <w:pPr>
              <w:rPr>
                <w:sz w:val="24"/>
                <w:szCs w:val="24"/>
              </w:rPr>
            </w:pPr>
            <w:r w:rsidRPr="2F5B033F">
              <w:rPr>
                <w:sz w:val="24"/>
                <w:szCs w:val="24"/>
              </w:rPr>
              <w:t>4</w:t>
            </w:r>
          </w:p>
        </w:tc>
        <w:tc>
          <w:tcPr>
            <w:tcW w:w="2595" w:type="dxa"/>
          </w:tcPr>
          <w:p w14:paraId="0764914F" w14:textId="5465D881" w:rsidR="00A62E60" w:rsidRPr="3D249266" w:rsidRDefault="00A62E60" w:rsidP="3D249266">
            <w:pPr>
              <w:rPr>
                <w:sz w:val="20"/>
                <w:szCs w:val="20"/>
              </w:rPr>
            </w:pPr>
            <w:r w:rsidRPr="09023B6F">
              <w:rPr>
                <w:sz w:val="20"/>
                <w:szCs w:val="20"/>
              </w:rPr>
              <w:t xml:space="preserve">Users need a device </w:t>
            </w:r>
            <w:r w:rsidR="00A104CF" w:rsidRPr="09023B6F">
              <w:rPr>
                <w:sz w:val="20"/>
                <w:szCs w:val="20"/>
              </w:rPr>
              <w:t xml:space="preserve">that </w:t>
            </w:r>
            <w:r w:rsidR="006E2561" w:rsidRPr="09023B6F">
              <w:rPr>
                <w:sz w:val="20"/>
                <w:szCs w:val="20"/>
              </w:rPr>
              <w:t>can be used in conjunction with</w:t>
            </w:r>
            <w:r w:rsidR="00AC219D" w:rsidRPr="09023B6F">
              <w:rPr>
                <w:sz w:val="20"/>
                <w:szCs w:val="20"/>
              </w:rPr>
              <w:t xml:space="preserve"> a camera to enable </w:t>
            </w:r>
            <w:r w:rsidR="001E1FBD" w:rsidRPr="09023B6F">
              <w:rPr>
                <w:sz w:val="20"/>
                <w:szCs w:val="20"/>
              </w:rPr>
              <w:t>a visual on the device</w:t>
            </w:r>
            <w:r w:rsidR="007E528F" w:rsidRPr="09023B6F">
              <w:rPr>
                <w:sz w:val="20"/>
                <w:szCs w:val="20"/>
              </w:rPr>
              <w:t>’s location</w:t>
            </w:r>
            <w:r w:rsidR="001E1FBD" w:rsidRPr="09023B6F">
              <w:rPr>
                <w:sz w:val="20"/>
                <w:szCs w:val="20"/>
              </w:rPr>
              <w:t xml:space="preserve"> in the trachea to prevent further tissue damage.</w:t>
            </w:r>
          </w:p>
        </w:tc>
        <w:tc>
          <w:tcPr>
            <w:tcW w:w="2746" w:type="dxa"/>
          </w:tcPr>
          <w:p w14:paraId="11B83DE0" w14:textId="77777777" w:rsidR="1F2AEDCA" w:rsidRDefault="00384C58" w:rsidP="2DAB2AE8">
            <w:pPr>
              <w:rPr>
                <w:sz w:val="20"/>
                <w:szCs w:val="20"/>
              </w:rPr>
            </w:pPr>
            <w:r w:rsidRPr="2DAB2AE8">
              <w:rPr>
                <w:sz w:val="20"/>
                <w:szCs w:val="20"/>
              </w:rPr>
              <w:t>Device shaft must be &lt;4mm in diameter to allow for concurrent use with 12.5mm diameter camera positioned in subglottal space</w:t>
            </w:r>
          </w:p>
          <w:p w14:paraId="49A62DEB" w14:textId="5AA33931" w:rsidR="1F2AEDCA" w:rsidRDefault="1F2AEDCA" w:rsidP="1F2AEDCA"/>
        </w:tc>
        <w:tc>
          <w:tcPr>
            <w:tcW w:w="1217" w:type="dxa"/>
          </w:tcPr>
          <w:p w14:paraId="114B04F7" w14:textId="78DAB015" w:rsidR="1F2AEDCA" w:rsidRDefault="7D7BF29E" w:rsidP="1F2AEDCA">
            <w:r>
              <w:t>13</w:t>
            </w:r>
          </w:p>
        </w:tc>
        <w:tc>
          <w:tcPr>
            <w:tcW w:w="1761" w:type="dxa"/>
          </w:tcPr>
          <w:p w14:paraId="671A2B80" w14:textId="70B66C1A" w:rsidR="1F2AEDCA" w:rsidRDefault="69A75CCA" w:rsidP="1F2AEDCA">
            <w:r>
              <w:t>Component Inspection and Bench Testing</w:t>
            </w:r>
          </w:p>
        </w:tc>
        <w:tc>
          <w:tcPr>
            <w:tcW w:w="2280" w:type="dxa"/>
          </w:tcPr>
          <w:p w14:paraId="188D3BA8" w14:textId="4942E26E" w:rsidR="1F2AEDCA" w:rsidRDefault="52C4BC54" w:rsidP="1F2AEDCA">
            <w:r>
              <w:t>Measure with micrometer</w:t>
            </w:r>
          </w:p>
          <w:p w14:paraId="16413CC0" w14:textId="658A8317" w:rsidR="1F2AEDCA" w:rsidRDefault="1F2AEDCA" w:rsidP="52C4BC54"/>
        </w:tc>
        <w:tc>
          <w:tcPr>
            <w:tcW w:w="1890" w:type="dxa"/>
          </w:tcPr>
          <w:p w14:paraId="3431F2E6" w14:textId="5AC5E198" w:rsidR="29A9060F" w:rsidRDefault="69A75CCA" w:rsidP="29A9060F">
            <w:r>
              <w:t>&lt;4.00 mm in diameter</w:t>
            </w:r>
          </w:p>
        </w:tc>
      </w:tr>
      <w:tr w:rsidR="1F2AEDCA" w14:paraId="61628C3E" w14:textId="718F84AF" w:rsidTr="52C4BC54">
        <w:tc>
          <w:tcPr>
            <w:tcW w:w="591" w:type="dxa"/>
          </w:tcPr>
          <w:p w14:paraId="3AB23084" w14:textId="432C4D5E" w:rsidR="56672002" w:rsidRDefault="2F5B033F" w:rsidP="56672002">
            <w:pPr>
              <w:rPr>
                <w:sz w:val="24"/>
                <w:szCs w:val="24"/>
              </w:rPr>
            </w:pPr>
            <w:r w:rsidRPr="2F5B033F">
              <w:rPr>
                <w:sz w:val="24"/>
                <w:szCs w:val="24"/>
              </w:rPr>
              <w:t>5</w:t>
            </w:r>
          </w:p>
        </w:tc>
        <w:tc>
          <w:tcPr>
            <w:tcW w:w="2595" w:type="dxa"/>
          </w:tcPr>
          <w:p w14:paraId="783AA3D6" w14:textId="2371E28D" w:rsidR="003A1E92" w:rsidRPr="6163DF9B" w:rsidRDefault="003A1E92" w:rsidP="6163DF9B">
            <w:pPr>
              <w:rPr>
                <w:sz w:val="20"/>
                <w:szCs w:val="20"/>
              </w:rPr>
            </w:pPr>
            <w:r w:rsidRPr="09023B6F">
              <w:rPr>
                <w:sz w:val="20"/>
                <w:szCs w:val="20"/>
              </w:rPr>
              <w:t>Users need a small device that can be used to measure a range of stenosis severity grades</w:t>
            </w:r>
            <w:r w:rsidR="10918F2A" w:rsidRPr="09023B6F">
              <w:rPr>
                <w:sz w:val="20"/>
                <w:szCs w:val="20"/>
              </w:rPr>
              <w:t xml:space="preserve"> in pediatric patients.</w:t>
            </w:r>
          </w:p>
        </w:tc>
        <w:tc>
          <w:tcPr>
            <w:tcW w:w="2746" w:type="dxa"/>
          </w:tcPr>
          <w:p w14:paraId="687625C4" w14:textId="44AFA8FD" w:rsidR="1F2AEDCA" w:rsidRDefault="00384C58" w:rsidP="51570922">
            <w:pPr>
              <w:rPr>
                <w:sz w:val="20"/>
                <w:szCs w:val="20"/>
              </w:rPr>
            </w:pPr>
            <w:r w:rsidRPr="51570922">
              <w:rPr>
                <w:sz w:val="20"/>
                <w:szCs w:val="20"/>
              </w:rPr>
              <w:t>Device shaft must be &lt;4mm in diameter to allow for concurrent use with 12.5mm diameter camera positioned in subglottal space</w:t>
            </w:r>
          </w:p>
          <w:p w14:paraId="38255BAB" w14:textId="5AA33931" w:rsidR="1F2AEDCA" w:rsidRDefault="1F2AEDCA" w:rsidP="1F2AEDCA"/>
        </w:tc>
        <w:tc>
          <w:tcPr>
            <w:tcW w:w="1217" w:type="dxa"/>
          </w:tcPr>
          <w:p w14:paraId="66B9AD4B" w14:textId="07EFB869" w:rsidR="1F2AEDCA" w:rsidRDefault="7D7BF29E" w:rsidP="1F2AEDCA">
            <w:r>
              <w:t>14</w:t>
            </w:r>
          </w:p>
        </w:tc>
        <w:tc>
          <w:tcPr>
            <w:tcW w:w="1761" w:type="dxa"/>
          </w:tcPr>
          <w:p w14:paraId="43BE073A" w14:textId="25855D92" w:rsidR="1F2AEDCA" w:rsidRDefault="69A75CCA" w:rsidP="1F2AEDCA">
            <w:r>
              <w:t>Component Inspection and Bench Testing</w:t>
            </w:r>
          </w:p>
        </w:tc>
        <w:tc>
          <w:tcPr>
            <w:tcW w:w="2280" w:type="dxa"/>
          </w:tcPr>
          <w:p w14:paraId="11E6D737" w14:textId="4942E26E" w:rsidR="1F2AEDCA" w:rsidRDefault="52C4BC54" w:rsidP="1F2AEDCA">
            <w:r>
              <w:t>Measure with micrometer</w:t>
            </w:r>
          </w:p>
          <w:p w14:paraId="1CBAE274" w14:textId="111C4DC8" w:rsidR="1F2AEDCA" w:rsidRDefault="1F2AEDCA" w:rsidP="52C4BC54"/>
        </w:tc>
        <w:tc>
          <w:tcPr>
            <w:tcW w:w="1890" w:type="dxa"/>
          </w:tcPr>
          <w:p w14:paraId="37E9D152" w14:textId="2DCD72EC" w:rsidR="29A9060F" w:rsidRDefault="69A75CCA" w:rsidP="29A9060F">
            <w:r>
              <w:t>&lt;4.00 mm in diameter</w:t>
            </w:r>
          </w:p>
        </w:tc>
      </w:tr>
      <w:tr w:rsidR="1F2AEDCA" w14:paraId="23D90AC0" w14:textId="738E1EAB" w:rsidTr="52C4BC54">
        <w:tc>
          <w:tcPr>
            <w:tcW w:w="591" w:type="dxa"/>
            <w:vMerge w:val="restart"/>
          </w:tcPr>
          <w:p w14:paraId="573F408E" w14:textId="7D309542" w:rsidR="56672002" w:rsidRDefault="2F5B033F" w:rsidP="56672002">
            <w:pPr>
              <w:rPr>
                <w:sz w:val="24"/>
                <w:szCs w:val="24"/>
              </w:rPr>
            </w:pPr>
            <w:r w:rsidRPr="2F5B033F">
              <w:rPr>
                <w:sz w:val="24"/>
                <w:szCs w:val="24"/>
              </w:rPr>
              <w:t>6</w:t>
            </w:r>
          </w:p>
        </w:tc>
        <w:tc>
          <w:tcPr>
            <w:tcW w:w="2595" w:type="dxa"/>
            <w:vMerge w:val="restart"/>
          </w:tcPr>
          <w:p w14:paraId="1CCF9F27" w14:textId="5BC1B8FE" w:rsidR="26F74181" w:rsidRPr="6163DF9B" w:rsidRDefault="26F74181" w:rsidP="6163DF9B">
            <w:pPr>
              <w:rPr>
                <w:sz w:val="20"/>
                <w:szCs w:val="20"/>
              </w:rPr>
            </w:pPr>
            <w:r w:rsidRPr="09023B6F">
              <w:rPr>
                <w:sz w:val="20"/>
                <w:szCs w:val="20"/>
              </w:rPr>
              <w:t>Users need a device that is calibrated</w:t>
            </w:r>
            <w:r w:rsidR="51AED0AF" w:rsidRPr="09023B6F">
              <w:rPr>
                <w:sz w:val="20"/>
                <w:szCs w:val="20"/>
              </w:rPr>
              <w:t xml:space="preserve"> to </w:t>
            </w:r>
            <w:r w:rsidR="261950FE" w:rsidRPr="09023B6F">
              <w:rPr>
                <w:sz w:val="20"/>
                <w:szCs w:val="20"/>
              </w:rPr>
              <w:t xml:space="preserve">give accurate measurements of the </w:t>
            </w:r>
            <w:r w:rsidR="4A016596" w:rsidRPr="09023B6F">
              <w:rPr>
                <w:sz w:val="20"/>
                <w:szCs w:val="20"/>
              </w:rPr>
              <w:t>airway stenosis severity.</w:t>
            </w:r>
          </w:p>
        </w:tc>
        <w:tc>
          <w:tcPr>
            <w:tcW w:w="2746" w:type="dxa"/>
          </w:tcPr>
          <w:p w14:paraId="33E14734" w14:textId="77777777" w:rsidR="1F2AEDCA" w:rsidRDefault="3BF2104C" w:rsidP="7DEEB158">
            <w:pPr>
              <w:rPr>
                <w:sz w:val="20"/>
                <w:szCs w:val="20"/>
              </w:rPr>
            </w:pPr>
            <w:r w:rsidRPr="7DEEB158">
              <w:rPr>
                <w:sz w:val="20"/>
                <w:szCs w:val="20"/>
              </w:rPr>
              <w:t>Wires shall be 0.5±0.05mm in diameter</w:t>
            </w:r>
          </w:p>
          <w:p w14:paraId="414A3E88" w14:textId="4D0A88B9" w:rsidR="1F2AEDCA" w:rsidRDefault="1F2AEDCA" w:rsidP="1F2AEDCA"/>
        </w:tc>
        <w:tc>
          <w:tcPr>
            <w:tcW w:w="1217" w:type="dxa"/>
          </w:tcPr>
          <w:p w14:paraId="583CCB0E" w14:textId="2A5A24F5" w:rsidR="1F2AEDCA" w:rsidRDefault="7D7BF29E" w:rsidP="1F2AEDCA">
            <w:r>
              <w:t>15</w:t>
            </w:r>
          </w:p>
        </w:tc>
        <w:tc>
          <w:tcPr>
            <w:tcW w:w="1761" w:type="dxa"/>
          </w:tcPr>
          <w:p w14:paraId="7D754EC8" w14:textId="5105EB40" w:rsidR="1F2AEDCA" w:rsidRDefault="69A75CCA" w:rsidP="1F2AEDCA">
            <w:r>
              <w:t>Component Inspection</w:t>
            </w:r>
          </w:p>
        </w:tc>
        <w:tc>
          <w:tcPr>
            <w:tcW w:w="2280" w:type="dxa"/>
          </w:tcPr>
          <w:p w14:paraId="71E28DA9" w14:textId="2D2FDE5A" w:rsidR="1F2AEDCA" w:rsidRDefault="52C4BC54" w:rsidP="1F2AEDCA">
            <w:r>
              <w:t>Measure with micrometer</w:t>
            </w:r>
          </w:p>
        </w:tc>
        <w:tc>
          <w:tcPr>
            <w:tcW w:w="1890" w:type="dxa"/>
          </w:tcPr>
          <w:p w14:paraId="079CE42F" w14:textId="0550D8FE" w:rsidR="29A9060F" w:rsidRDefault="3BF2104C" w:rsidP="29A9060F">
            <w:pPr>
              <w:rPr>
                <w:sz w:val="20"/>
                <w:szCs w:val="20"/>
              </w:rPr>
            </w:pPr>
            <w:r w:rsidRPr="69A75CCA">
              <w:rPr>
                <w:sz w:val="20"/>
                <w:szCs w:val="20"/>
              </w:rPr>
              <w:t>0.5±0.05mm</w:t>
            </w:r>
          </w:p>
        </w:tc>
      </w:tr>
      <w:tr w:rsidR="2F372138" w14:paraId="117A3A50" w14:textId="77777777" w:rsidTr="52C4BC54">
        <w:tc>
          <w:tcPr>
            <w:tcW w:w="591" w:type="dxa"/>
            <w:vMerge/>
          </w:tcPr>
          <w:p w14:paraId="07D262A1" w14:textId="77777777" w:rsidR="002C7374" w:rsidRDefault="002C7374"/>
        </w:tc>
        <w:tc>
          <w:tcPr>
            <w:tcW w:w="2595" w:type="dxa"/>
            <w:vMerge/>
          </w:tcPr>
          <w:p w14:paraId="26AA1DCD" w14:textId="77777777" w:rsidR="002C7374" w:rsidRDefault="002C7374"/>
        </w:tc>
        <w:tc>
          <w:tcPr>
            <w:tcW w:w="2746" w:type="dxa"/>
          </w:tcPr>
          <w:p w14:paraId="3D79F825" w14:textId="380C9BC7" w:rsidR="336F35FC" w:rsidRDefault="336F35FC" w:rsidP="34215CD8">
            <w:pPr>
              <w:rPr>
                <w:sz w:val="20"/>
                <w:szCs w:val="20"/>
              </w:rPr>
            </w:pPr>
            <w:r w:rsidRPr="34215CD8">
              <w:rPr>
                <w:sz w:val="20"/>
                <w:szCs w:val="20"/>
              </w:rPr>
              <w:t>Wires shall be &gt;337.47mm</w:t>
            </w:r>
          </w:p>
          <w:p w14:paraId="52E59B5C" w14:textId="300D6563" w:rsidR="2F372138" w:rsidRDefault="2F372138" w:rsidP="2F372138"/>
        </w:tc>
        <w:tc>
          <w:tcPr>
            <w:tcW w:w="1217" w:type="dxa"/>
          </w:tcPr>
          <w:p w14:paraId="22026C28" w14:textId="17DCA15F" w:rsidR="2F372138" w:rsidRDefault="7D7BF29E" w:rsidP="2F372138">
            <w:r>
              <w:t>16</w:t>
            </w:r>
          </w:p>
        </w:tc>
        <w:tc>
          <w:tcPr>
            <w:tcW w:w="1761" w:type="dxa"/>
          </w:tcPr>
          <w:p w14:paraId="56C76370" w14:textId="4794CCBC" w:rsidR="2F372138" w:rsidRDefault="69A75CCA" w:rsidP="2F372138">
            <w:r>
              <w:t>Component Inspection</w:t>
            </w:r>
          </w:p>
        </w:tc>
        <w:tc>
          <w:tcPr>
            <w:tcW w:w="2280" w:type="dxa"/>
          </w:tcPr>
          <w:p w14:paraId="63BEA2C3" w14:textId="4942E26E" w:rsidR="2F372138" w:rsidRDefault="52C4BC54" w:rsidP="2F372138">
            <w:r>
              <w:t>Measure with micrometer</w:t>
            </w:r>
          </w:p>
        </w:tc>
        <w:tc>
          <w:tcPr>
            <w:tcW w:w="1890" w:type="dxa"/>
          </w:tcPr>
          <w:p w14:paraId="3CB38F74" w14:textId="09AF8120" w:rsidR="2F372138" w:rsidRDefault="336F35FC" w:rsidP="2F372138">
            <w:pPr>
              <w:rPr>
                <w:sz w:val="20"/>
                <w:szCs w:val="20"/>
              </w:rPr>
            </w:pPr>
            <w:r w:rsidRPr="69A75CCA">
              <w:rPr>
                <w:sz w:val="20"/>
                <w:szCs w:val="20"/>
              </w:rPr>
              <w:t>&gt;337.47mm</w:t>
            </w:r>
          </w:p>
        </w:tc>
      </w:tr>
      <w:tr w:rsidR="2F372138" w14:paraId="502E8AA2" w14:textId="77777777" w:rsidTr="52C4BC54">
        <w:tc>
          <w:tcPr>
            <w:tcW w:w="591" w:type="dxa"/>
            <w:vMerge/>
          </w:tcPr>
          <w:p w14:paraId="0AF6C9C4" w14:textId="77777777" w:rsidR="002C7374" w:rsidRDefault="002C7374"/>
        </w:tc>
        <w:tc>
          <w:tcPr>
            <w:tcW w:w="2595" w:type="dxa"/>
            <w:vMerge/>
          </w:tcPr>
          <w:p w14:paraId="31FB185D" w14:textId="77777777" w:rsidR="002C7374" w:rsidRDefault="002C7374"/>
        </w:tc>
        <w:tc>
          <w:tcPr>
            <w:tcW w:w="2746" w:type="dxa"/>
          </w:tcPr>
          <w:p w14:paraId="1CA8DFF3" w14:textId="3F105CD0" w:rsidR="336F35FC" w:rsidRDefault="336F35FC" w:rsidP="4C758456">
            <w:pPr>
              <w:rPr>
                <w:sz w:val="20"/>
                <w:szCs w:val="20"/>
              </w:rPr>
            </w:pPr>
            <w:r w:rsidRPr="4C758456">
              <w:rPr>
                <w:sz w:val="20"/>
                <w:szCs w:val="20"/>
              </w:rPr>
              <w:t>Lumen for wires in shaft shall be 0.65±0.05mm in diameter</w:t>
            </w:r>
          </w:p>
          <w:p w14:paraId="2CA8ADB9" w14:textId="2362CD63" w:rsidR="2F372138" w:rsidRDefault="2F372138" w:rsidP="2F372138"/>
        </w:tc>
        <w:tc>
          <w:tcPr>
            <w:tcW w:w="1217" w:type="dxa"/>
          </w:tcPr>
          <w:p w14:paraId="5034BC13" w14:textId="49921AEA" w:rsidR="2F372138" w:rsidRDefault="7D7BF29E" w:rsidP="2F372138">
            <w:r>
              <w:t>17</w:t>
            </w:r>
          </w:p>
        </w:tc>
        <w:tc>
          <w:tcPr>
            <w:tcW w:w="1761" w:type="dxa"/>
          </w:tcPr>
          <w:p w14:paraId="2EC6A24A" w14:textId="0229CACF" w:rsidR="2F372138" w:rsidRDefault="69A75CCA" w:rsidP="2F372138">
            <w:r>
              <w:t>Bench Testing</w:t>
            </w:r>
          </w:p>
        </w:tc>
        <w:tc>
          <w:tcPr>
            <w:tcW w:w="2280" w:type="dxa"/>
          </w:tcPr>
          <w:p w14:paraId="1B15599D" w14:textId="6B896D56" w:rsidR="2F372138" w:rsidRDefault="52C4BC54" w:rsidP="2F372138">
            <w:r>
              <w:t>Measure with micrometer</w:t>
            </w:r>
          </w:p>
        </w:tc>
        <w:tc>
          <w:tcPr>
            <w:tcW w:w="1890" w:type="dxa"/>
          </w:tcPr>
          <w:p w14:paraId="66DE7466" w14:textId="10745548" w:rsidR="2F372138" w:rsidRDefault="336F35FC" w:rsidP="2F372138">
            <w:pPr>
              <w:rPr>
                <w:sz w:val="20"/>
                <w:szCs w:val="20"/>
              </w:rPr>
            </w:pPr>
            <w:r w:rsidRPr="69A75CCA">
              <w:rPr>
                <w:sz w:val="20"/>
                <w:szCs w:val="20"/>
              </w:rPr>
              <w:t>0.65±0.05mm</w:t>
            </w:r>
          </w:p>
        </w:tc>
      </w:tr>
      <w:tr w:rsidR="6163DF9B" w14:paraId="505D5182" w14:textId="77777777" w:rsidTr="52C4BC54">
        <w:tc>
          <w:tcPr>
            <w:tcW w:w="591" w:type="dxa"/>
          </w:tcPr>
          <w:p w14:paraId="1ABFD91B" w14:textId="33413A39" w:rsidR="56672002" w:rsidRDefault="2F5B033F" w:rsidP="56672002">
            <w:pPr>
              <w:rPr>
                <w:sz w:val="24"/>
                <w:szCs w:val="24"/>
              </w:rPr>
            </w:pPr>
            <w:r w:rsidRPr="2F5B033F">
              <w:rPr>
                <w:sz w:val="24"/>
                <w:szCs w:val="24"/>
              </w:rPr>
              <w:t>7</w:t>
            </w:r>
          </w:p>
        </w:tc>
        <w:tc>
          <w:tcPr>
            <w:tcW w:w="2595" w:type="dxa"/>
          </w:tcPr>
          <w:p w14:paraId="201C9044" w14:textId="09627BFC" w:rsidR="6163DF9B" w:rsidRDefault="003A1E92" w:rsidP="439A2CDE">
            <w:pPr>
              <w:rPr>
                <w:sz w:val="20"/>
                <w:szCs w:val="20"/>
              </w:rPr>
            </w:pPr>
            <w:r w:rsidRPr="09023B6F">
              <w:rPr>
                <w:sz w:val="20"/>
                <w:szCs w:val="20"/>
              </w:rPr>
              <w:t>Users need a visual indication on the device to display the measurement of the airway stenosis once measured by the device. </w:t>
            </w:r>
          </w:p>
          <w:p w14:paraId="48F06A43" w14:textId="42608682" w:rsidR="6163DF9B" w:rsidRDefault="6163DF9B" w:rsidP="6163DF9B">
            <w:pPr>
              <w:rPr>
                <w:sz w:val="20"/>
                <w:szCs w:val="20"/>
              </w:rPr>
            </w:pPr>
          </w:p>
        </w:tc>
        <w:tc>
          <w:tcPr>
            <w:tcW w:w="2746" w:type="dxa"/>
          </w:tcPr>
          <w:p w14:paraId="2D67D5B9" w14:textId="430C67E6" w:rsidR="6163DF9B" w:rsidRDefault="17CA7D9A" w:rsidP="3C5B32A7">
            <w:pPr>
              <w:rPr>
                <w:sz w:val="20"/>
                <w:szCs w:val="20"/>
              </w:rPr>
            </w:pPr>
            <w:r w:rsidRPr="3C5B32A7">
              <w:rPr>
                <w:sz w:val="20"/>
                <w:szCs w:val="20"/>
              </w:rPr>
              <w:t>Torque to rotate dial must be &lt;</w:t>
            </w:r>
            <w:r w:rsidR="38635ADF" w:rsidRPr="3C5B32A7">
              <w:rPr>
                <w:sz w:val="20"/>
                <w:szCs w:val="20"/>
              </w:rPr>
              <w:t>41.5</w:t>
            </w:r>
            <w:r w:rsidRPr="3C5B32A7">
              <w:rPr>
                <w:sz w:val="20"/>
                <w:szCs w:val="20"/>
              </w:rPr>
              <w:t xml:space="preserve"> N*m to ensure usability</w:t>
            </w:r>
          </w:p>
          <w:p w14:paraId="23CBB7C8" w14:textId="318118C3" w:rsidR="6163DF9B" w:rsidRDefault="6163DF9B" w:rsidP="6163DF9B"/>
        </w:tc>
        <w:tc>
          <w:tcPr>
            <w:tcW w:w="1217" w:type="dxa"/>
          </w:tcPr>
          <w:p w14:paraId="66227A83" w14:textId="0CC754A5" w:rsidR="6163DF9B" w:rsidRDefault="7D7BF29E" w:rsidP="6163DF9B">
            <w:r>
              <w:t>18</w:t>
            </w:r>
          </w:p>
        </w:tc>
        <w:tc>
          <w:tcPr>
            <w:tcW w:w="1761" w:type="dxa"/>
          </w:tcPr>
          <w:p w14:paraId="12E6CDAD" w14:textId="7A160E0F" w:rsidR="6163DF9B" w:rsidRDefault="69A75CCA" w:rsidP="6163DF9B">
            <w:r>
              <w:t>Bench Testing</w:t>
            </w:r>
          </w:p>
        </w:tc>
        <w:tc>
          <w:tcPr>
            <w:tcW w:w="2280" w:type="dxa"/>
          </w:tcPr>
          <w:p w14:paraId="56F14A6C" w14:textId="35A469C1" w:rsidR="6163DF9B" w:rsidRDefault="52C4BC54" w:rsidP="6163DF9B">
            <w:r>
              <w:t>Complete torque test</w:t>
            </w:r>
          </w:p>
        </w:tc>
        <w:tc>
          <w:tcPr>
            <w:tcW w:w="1890" w:type="dxa"/>
          </w:tcPr>
          <w:p w14:paraId="6ED950A4" w14:textId="19BBAB81" w:rsidR="6163DF9B" w:rsidRDefault="0452DBA1" w:rsidP="6163DF9B">
            <w:r>
              <w:t>&lt;41.5 N*m</w:t>
            </w:r>
          </w:p>
        </w:tc>
      </w:tr>
    </w:tbl>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20"/>
        <w:gridCol w:w="2520"/>
        <w:gridCol w:w="4319"/>
        <w:gridCol w:w="1785"/>
      </w:tblGrid>
      <w:tr w:rsidR="0041625E" w14:paraId="1D8EC752" w14:textId="77777777" w:rsidTr="1F2AEDCA">
        <w:tc>
          <w:tcPr>
            <w:tcW w:w="934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D5C0093" w14:textId="77777777" w:rsidR="0041625E" w:rsidRDefault="0041625E" w:rsidP="0041625E">
            <w:pPr>
              <w:rPr>
                <w:sz w:val="24"/>
                <w:szCs w:val="24"/>
              </w:rPr>
            </w:pPr>
            <w:r w:rsidRPr="2EB18991">
              <w:rPr>
                <w:b/>
                <w:bCs/>
                <w:sz w:val="24"/>
                <w:szCs w:val="24"/>
              </w:rPr>
              <w:t>FORM REVISION HISTORY</w:t>
            </w:r>
            <w:r w:rsidRPr="2EB18991">
              <w:rPr>
                <w:sz w:val="24"/>
                <w:szCs w:val="24"/>
              </w:rPr>
              <w:t> </w:t>
            </w:r>
          </w:p>
        </w:tc>
      </w:tr>
      <w:tr w:rsidR="0041625E" w14:paraId="38F3B1DC" w14:textId="77777777" w:rsidTr="1F2AEDCA">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8145F2" w14:textId="77777777" w:rsidR="0041625E" w:rsidRDefault="0041625E" w:rsidP="0041625E">
            <w:pPr>
              <w:rPr>
                <w:sz w:val="24"/>
                <w:szCs w:val="24"/>
              </w:rPr>
            </w:pPr>
            <w:r w:rsidRPr="2EB18991">
              <w:rPr>
                <w:b/>
                <w:bCs/>
                <w:sz w:val="24"/>
                <w:szCs w:val="24"/>
              </w:rPr>
              <w:t>REV</w:t>
            </w:r>
            <w:r w:rsidRPr="2EB18991">
              <w:rPr>
                <w:sz w:val="24"/>
                <w:szCs w:val="24"/>
              </w:rPr>
              <w:t> </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650E62" w14:textId="77777777" w:rsidR="0041625E" w:rsidRDefault="0041625E" w:rsidP="0041625E">
            <w:pPr>
              <w:rPr>
                <w:sz w:val="24"/>
                <w:szCs w:val="24"/>
              </w:rPr>
            </w:pPr>
            <w:r w:rsidRPr="2EB18991">
              <w:rPr>
                <w:b/>
                <w:bCs/>
                <w:sz w:val="24"/>
                <w:szCs w:val="24"/>
              </w:rPr>
              <w:t>AUTHOR NAME</w:t>
            </w:r>
            <w:r w:rsidRPr="2EB18991">
              <w:rPr>
                <w:sz w:val="24"/>
                <w:szCs w:val="24"/>
              </w:rPr>
              <w:t> </w:t>
            </w:r>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2E5ABA8" w14:textId="77777777" w:rsidR="0041625E" w:rsidRDefault="0041625E" w:rsidP="0041625E">
            <w:pPr>
              <w:rPr>
                <w:sz w:val="24"/>
                <w:szCs w:val="24"/>
              </w:rPr>
            </w:pPr>
            <w:r w:rsidRPr="2EB18991">
              <w:rPr>
                <w:b/>
                <w:bCs/>
                <w:sz w:val="24"/>
                <w:szCs w:val="24"/>
              </w:rPr>
              <w:t>REVISION DESCRIPTION</w:t>
            </w:r>
            <w:r w:rsidRPr="2EB18991">
              <w:rPr>
                <w:sz w:val="24"/>
                <w:szCs w:val="24"/>
              </w:rPr>
              <w:t> </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FF70EA4" w14:textId="77777777" w:rsidR="0041625E" w:rsidRDefault="0041625E" w:rsidP="0041625E">
            <w:pPr>
              <w:rPr>
                <w:sz w:val="24"/>
                <w:szCs w:val="24"/>
              </w:rPr>
            </w:pPr>
            <w:r w:rsidRPr="2EB18991">
              <w:rPr>
                <w:b/>
                <w:bCs/>
                <w:sz w:val="24"/>
                <w:szCs w:val="24"/>
              </w:rPr>
              <w:t>REVISION DATE</w:t>
            </w:r>
            <w:r w:rsidRPr="2EB18991">
              <w:rPr>
                <w:sz w:val="24"/>
                <w:szCs w:val="24"/>
              </w:rPr>
              <w:t> </w:t>
            </w:r>
          </w:p>
          <w:p w14:paraId="23F995C7" w14:textId="77777777" w:rsidR="0041625E" w:rsidRDefault="0041625E" w:rsidP="0041625E">
            <w:pPr>
              <w:rPr>
                <w:sz w:val="24"/>
                <w:szCs w:val="24"/>
              </w:rPr>
            </w:pPr>
            <w:r w:rsidRPr="2EB18991">
              <w:rPr>
                <w:b/>
                <w:bCs/>
                <w:sz w:val="24"/>
                <w:szCs w:val="24"/>
              </w:rPr>
              <w:t>(DD-MMM-YYYY)</w:t>
            </w:r>
            <w:r w:rsidRPr="2EB18991">
              <w:rPr>
                <w:sz w:val="24"/>
                <w:szCs w:val="24"/>
              </w:rPr>
              <w:t> </w:t>
            </w:r>
          </w:p>
        </w:tc>
      </w:tr>
      <w:tr w:rsidR="0041625E" w14:paraId="2DB3FD4D" w14:textId="77777777" w:rsidTr="1F2AEDCA">
        <w:tc>
          <w:tcPr>
            <w:tcW w:w="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7FB1218" w14:textId="2A19B987" w:rsidR="0041625E" w:rsidRDefault="22EB4D7A" w:rsidP="22EB4D7A">
            <w:pPr>
              <w:spacing w:after="0"/>
              <w:rPr>
                <w:sz w:val="24"/>
                <w:szCs w:val="24"/>
              </w:rPr>
            </w:pPr>
            <w:r w:rsidRPr="22EB4D7A">
              <w:rPr>
                <w:sz w:val="24"/>
                <w:szCs w:val="24"/>
              </w:rPr>
              <w:t>0</w:t>
            </w:r>
          </w:p>
        </w:tc>
        <w:tc>
          <w:tcPr>
            <w:tcW w:w="25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5F2265D" w14:textId="1E37DD4F" w:rsidR="0041625E" w:rsidRDefault="7AE66617" w:rsidP="0041625E">
            <w:pPr>
              <w:rPr>
                <w:sz w:val="24"/>
                <w:szCs w:val="24"/>
              </w:rPr>
            </w:pPr>
            <w:r w:rsidRPr="7AE66617">
              <w:rPr>
                <w:sz w:val="24"/>
                <w:szCs w:val="24"/>
              </w:rPr>
              <w:t xml:space="preserve">Isabella </w:t>
            </w:r>
            <w:proofErr w:type="spellStart"/>
            <w:r w:rsidRPr="7AE66617">
              <w:rPr>
                <w:sz w:val="24"/>
                <w:szCs w:val="24"/>
              </w:rPr>
              <w:t>Koshoffer</w:t>
            </w:r>
            <w:proofErr w:type="spellEnd"/>
          </w:p>
        </w:tc>
        <w:tc>
          <w:tcPr>
            <w:tcW w:w="43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5B6C388" w14:textId="0CD94824" w:rsidR="0041625E" w:rsidRDefault="7AE66617" w:rsidP="0041625E">
            <w:pPr>
              <w:rPr>
                <w:sz w:val="24"/>
                <w:szCs w:val="24"/>
              </w:rPr>
            </w:pPr>
            <w:r w:rsidRPr="7AE66617">
              <w:rPr>
                <w:sz w:val="24"/>
                <w:szCs w:val="24"/>
              </w:rPr>
              <w:t>Design Review 1</w:t>
            </w:r>
          </w:p>
        </w:tc>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F781B17" w14:textId="41E9591B" w:rsidR="0041625E" w:rsidRDefault="7AE66617" w:rsidP="0041625E">
            <w:pPr>
              <w:rPr>
                <w:sz w:val="24"/>
                <w:szCs w:val="24"/>
              </w:rPr>
            </w:pPr>
            <w:r w:rsidRPr="7AE66617">
              <w:rPr>
                <w:sz w:val="24"/>
                <w:szCs w:val="24"/>
              </w:rPr>
              <w:t>04-21-2022</w:t>
            </w:r>
          </w:p>
        </w:tc>
      </w:tr>
    </w:tbl>
    <w:p w14:paraId="6D09326F" w14:textId="77777777" w:rsidR="0041625E" w:rsidRDefault="0041625E" w:rsidP="0041625E"/>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980"/>
        <w:gridCol w:w="6015"/>
        <w:gridCol w:w="1335"/>
      </w:tblGrid>
      <w:tr w:rsidR="0041625E" w14:paraId="24386668" w14:textId="77777777" w:rsidTr="0041625E">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14E0C6C3" w14:textId="77777777" w:rsidR="0041625E" w:rsidRDefault="0041625E" w:rsidP="0041625E">
            <w:pPr>
              <w:rPr>
                <w:sz w:val="24"/>
                <w:szCs w:val="24"/>
              </w:rPr>
            </w:pPr>
            <w:r w:rsidRPr="2EB18991">
              <w:rPr>
                <w:b/>
                <w:bCs/>
                <w:sz w:val="24"/>
                <w:szCs w:val="24"/>
              </w:rPr>
              <w:t>REQUIRED </w:t>
            </w:r>
            <w:r w:rsidRPr="2EB18991">
              <w:rPr>
                <w:sz w:val="24"/>
                <w:szCs w:val="24"/>
              </w:rPr>
              <w:t>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0E35D2D3" w14:textId="77777777" w:rsidR="0041625E" w:rsidRDefault="0041625E" w:rsidP="0041625E">
            <w:pPr>
              <w:rPr>
                <w:sz w:val="24"/>
                <w:szCs w:val="24"/>
              </w:rPr>
            </w:pPr>
            <w:r w:rsidRPr="2EB18991">
              <w:rPr>
                <w:b/>
                <w:bCs/>
                <w:sz w:val="24"/>
                <w:szCs w:val="24"/>
              </w:rPr>
              <w:t>APPROVALS</w:t>
            </w:r>
            <w:r w:rsidRPr="2EB18991">
              <w:rPr>
                <w:sz w:val="24"/>
                <w:szCs w:val="24"/>
              </w:rPr>
              <w:t>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41E5B408" w14:textId="77777777" w:rsidR="0041625E" w:rsidRDefault="0041625E" w:rsidP="0041625E">
            <w:pPr>
              <w:rPr>
                <w:sz w:val="24"/>
                <w:szCs w:val="24"/>
              </w:rPr>
            </w:pPr>
            <w:r w:rsidRPr="2EB18991">
              <w:rPr>
                <w:b/>
                <w:bCs/>
                <w:sz w:val="24"/>
                <w:szCs w:val="24"/>
              </w:rPr>
              <w:t>DATE</w:t>
            </w:r>
            <w:r w:rsidRPr="2EB18991">
              <w:rPr>
                <w:sz w:val="24"/>
                <w:szCs w:val="24"/>
              </w:rPr>
              <w:t> </w:t>
            </w:r>
          </w:p>
        </w:tc>
      </w:tr>
      <w:tr w:rsidR="0041625E" w14:paraId="34711AB6" w14:textId="77777777" w:rsidTr="0041625E">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22BD72E8" w14:textId="77777777" w:rsidR="0041625E" w:rsidRDefault="0041625E" w:rsidP="0041625E">
            <w:pPr>
              <w:rPr>
                <w:sz w:val="24"/>
                <w:szCs w:val="24"/>
              </w:rPr>
            </w:pPr>
            <w:r w:rsidRPr="2EB18991">
              <w:rPr>
                <w:sz w:val="24"/>
                <w:szCs w:val="24"/>
              </w:rPr>
              <w:t>Position Title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58EE00ED" w14:textId="77777777" w:rsidR="0041625E" w:rsidRDefault="0041625E" w:rsidP="0041625E">
            <w:pPr>
              <w:rPr>
                <w:sz w:val="24"/>
                <w:szCs w:val="24"/>
              </w:rPr>
            </w:pPr>
            <w:r w:rsidRPr="2EB18991">
              <w:rPr>
                <w:sz w:val="24"/>
                <w:szCs w:val="24"/>
              </w:rPr>
              <w:t>Signature </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Pr>
          <w:p w14:paraId="3DA66B59" w14:textId="77777777" w:rsidR="0041625E" w:rsidRDefault="0041625E" w:rsidP="0041625E">
            <w:pPr>
              <w:rPr>
                <w:sz w:val="24"/>
                <w:szCs w:val="24"/>
              </w:rPr>
            </w:pPr>
            <w:r w:rsidRPr="2EB18991">
              <w:rPr>
                <w:sz w:val="24"/>
                <w:szCs w:val="24"/>
              </w:rPr>
              <w:t> </w:t>
            </w:r>
          </w:p>
        </w:tc>
      </w:tr>
      <w:tr w:rsidR="0041625E" w14:paraId="0600D465" w14:textId="77777777" w:rsidTr="0041625E">
        <w:trPr>
          <w:trHeight w:val="870"/>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1A88BD" w14:textId="77777777" w:rsidR="0041625E" w:rsidRDefault="0041625E" w:rsidP="0041625E">
            <w:pPr>
              <w:rPr>
                <w:sz w:val="24"/>
                <w:szCs w:val="24"/>
              </w:rPr>
            </w:pPr>
            <w:r w:rsidRPr="2EB18991">
              <w:rPr>
                <w:sz w:val="24"/>
                <w:szCs w:val="24"/>
              </w:rPr>
              <w:t>Author/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EFCA594" w14:textId="5D50F46D" w:rsidR="0041625E" w:rsidRDefault="0041625E" w:rsidP="0041625E">
            <w:pPr>
              <w:spacing w:after="0"/>
              <w:rPr>
                <w:sz w:val="24"/>
                <w:szCs w:val="24"/>
              </w:rPr>
            </w:pPr>
            <w:r w:rsidRPr="2EB18991">
              <w:rPr>
                <w:sz w:val="24"/>
                <w:szCs w:val="24"/>
              </w:rPr>
              <w:t xml:space="preserve">Isabella </w:t>
            </w:r>
            <w:proofErr w:type="spellStart"/>
            <w:r w:rsidRPr="2EB18991">
              <w:rPr>
                <w:sz w:val="24"/>
                <w:szCs w:val="24"/>
              </w:rPr>
              <w:t>Koshoffer</w:t>
            </w:r>
            <w:proofErr w:type="spellEnd"/>
            <w:r>
              <w:rPr>
                <w:sz w:val="24"/>
                <w:szCs w:val="24"/>
              </w:rPr>
              <w:t xml:space="preserve">, Alex </w:t>
            </w:r>
            <w:proofErr w:type="spellStart"/>
            <w:r>
              <w:rPr>
                <w:sz w:val="24"/>
                <w:szCs w:val="24"/>
              </w:rPr>
              <w:t>Madzia</w:t>
            </w:r>
            <w:proofErr w:type="spellEnd"/>
            <w:r>
              <w:rPr>
                <w:sz w:val="24"/>
                <w:szCs w:val="24"/>
              </w:rPr>
              <w:t>, Jocelyn Masters</w:t>
            </w:r>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6926C3" w14:textId="3528B819" w:rsidR="0041625E" w:rsidRDefault="0452DBA1" w:rsidP="0041625E">
            <w:pPr>
              <w:spacing w:after="0"/>
              <w:rPr>
                <w:sz w:val="24"/>
                <w:szCs w:val="24"/>
              </w:rPr>
            </w:pPr>
            <w:r w:rsidRPr="0452DBA1">
              <w:rPr>
                <w:sz w:val="24"/>
                <w:szCs w:val="24"/>
              </w:rPr>
              <w:t>04-21-2022</w:t>
            </w:r>
          </w:p>
        </w:tc>
      </w:tr>
      <w:tr w:rsidR="0041625E" w14:paraId="5F27C63C" w14:textId="77777777" w:rsidTr="0041625E">
        <w:trPr>
          <w:trHeight w:val="885"/>
        </w:trPr>
        <w:tc>
          <w:tcPr>
            <w:tcW w:w="19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8E0DA17" w14:textId="77777777" w:rsidR="0041625E" w:rsidRDefault="0041625E" w:rsidP="0041625E">
            <w:pPr>
              <w:rPr>
                <w:sz w:val="24"/>
                <w:szCs w:val="24"/>
              </w:rPr>
            </w:pPr>
            <w:r w:rsidRPr="2EB18991">
              <w:rPr>
                <w:sz w:val="24"/>
                <w:szCs w:val="24"/>
              </w:rPr>
              <w:t>Quality Manager </w:t>
            </w:r>
          </w:p>
        </w:tc>
        <w:tc>
          <w:tcPr>
            <w:tcW w:w="60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51B956D" w14:textId="642634BE" w:rsidR="0041625E" w:rsidRDefault="0041625E" w:rsidP="0041625E">
            <w:pPr>
              <w:rPr>
                <w:sz w:val="24"/>
                <w:szCs w:val="24"/>
              </w:rPr>
            </w:pPr>
            <w:r w:rsidRPr="000688DF">
              <w:rPr>
                <w:sz w:val="24"/>
                <w:szCs w:val="24"/>
              </w:rPr>
              <w:t> </w:t>
            </w:r>
            <w:r w:rsidR="78506158" w:rsidRPr="000688DF">
              <w:rPr>
                <w:sz w:val="24"/>
                <w:szCs w:val="24"/>
              </w:rPr>
              <w:t xml:space="preserve">Isabella </w:t>
            </w:r>
            <w:proofErr w:type="spellStart"/>
            <w:r w:rsidR="78506158" w:rsidRPr="000688DF">
              <w:rPr>
                <w:sz w:val="24"/>
                <w:szCs w:val="24"/>
              </w:rPr>
              <w:t>Koshoffer</w:t>
            </w:r>
            <w:proofErr w:type="spellEnd"/>
          </w:p>
        </w:tc>
        <w:tc>
          <w:tcPr>
            <w:tcW w:w="13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E402DBE" w14:textId="55F0C7B4" w:rsidR="0041625E" w:rsidRDefault="0041625E" w:rsidP="0041625E">
            <w:pPr>
              <w:rPr>
                <w:sz w:val="24"/>
                <w:szCs w:val="24"/>
              </w:rPr>
            </w:pPr>
            <w:r w:rsidRPr="0734D51F">
              <w:rPr>
                <w:sz w:val="24"/>
                <w:szCs w:val="24"/>
              </w:rPr>
              <w:t> 04-21-2022</w:t>
            </w:r>
          </w:p>
        </w:tc>
      </w:tr>
    </w:tbl>
    <w:p w14:paraId="2B9850AE" w14:textId="77777777" w:rsidR="00722CE6" w:rsidRDefault="00722CE6" w:rsidP="0041625E"/>
    <w:p w14:paraId="64AC25FB" w14:textId="77777777" w:rsidR="00A11441" w:rsidRDefault="5A01C04F" w:rsidP="00A11441">
      <w:pPr>
        <w:sectPr w:rsidR="00A11441" w:rsidSect="006D60BD">
          <w:headerReference w:type="default" r:id="rId65"/>
          <w:pgSz w:w="15840" w:h="12240" w:orient="landscape" w:code="1"/>
          <w:pgMar w:top="1440" w:right="1440" w:bottom="1440" w:left="1440" w:header="720" w:footer="720" w:gutter="0"/>
          <w:cols w:space="720"/>
          <w:docGrid w:linePitch="360"/>
        </w:sectPr>
      </w:pPr>
      <w:r>
        <w:br w:type="page"/>
      </w:r>
      <w:bookmarkStart w:id="41" w:name="_Toc1466750959"/>
    </w:p>
    <w:p w14:paraId="278A5853" w14:textId="1774FD02" w:rsidR="00A2440A" w:rsidRPr="00A11441" w:rsidRDefault="5A01C04F" w:rsidP="00A11441">
      <w:pPr>
        <w:jc w:val="center"/>
        <w:rPr>
          <w:sz w:val="32"/>
          <w:szCs w:val="32"/>
        </w:rPr>
      </w:pPr>
      <w:r w:rsidRPr="00A11441">
        <w:rPr>
          <w:b/>
          <w:bCs/>
          <w:sz w:val="32"/>
          <w:szCs w:val="32"/>
        </w:rPr>
        <w:t>References</w:t>
      </w:r>
      <w:bookmarkEnd w:id="41"/>
    </w:p>
    <w:p w14:paraId="577406AD" w14:textId="70D55BC7" w:rsidR="00FB5A23" w:rsidRPr="00D71709" w:rsidRDefault="48634835" w:rsidP="5A01C04F">
      <w:pPr>
        <w:spacing w:line="257" w:lineRule="auto"/>
        <w:ind w:left="720" w:hanging="720"/>
        <w:rPr>
          <w:rFonts w:eastAsiaTheme="minorEastAsia"/>
        </w:rPr>
      </w:pPr>
      <w:r w:rsidRPr="5A01C04F">
        <w:rPr>
          <w:rFonts w:eastAsiaTheme="minorEastAsia"/>
          <w:sz w:val="24"/>
          <w:szCs w:val="24"/>
        </w:rPr>
        <w:t xml:space="preserve">Airway anatomy [functions, child vs. Adult, Pictures &amp;amp; More]. Rejuvenation Dentistry. (2021, January 21). Retrieved March 27, 2022, from </w:t>
      </w:r>
      <w:hyperlink r:id="rId66">
        <w:r w:rsidRPr="5A01C04F">
          <w:rPr>
            <w:rStyle w:val="Hyperlink"/>
            <w:rFonts w:eastAsiaTheme="minorEastAsia"/>
            <w:sz w:val="24"/>
            <w:szCs w:val="24"/>
          </w:rPr>
          <w:t>https://www.rejuvdentist.com/sleep-apnea/airway-anatomy/</w:t>
        </w:r>
      </w:hyperlink>
    </w:p>
    <w:p w14:paraId="2D0FD3FD" w14:textId="09DA92C3" w:rsidR="5A01C04F" w:rsidRDefault="5A01C04F" w:rsidP="5A01C04F">
      <w:pPr>
        <w:ind w:left="567" w:hanging="567"/>
        <w:rPr>
          <w:rFonts w:eastAsiaTheme="minorEastAsia"/>
          <w:sz w:val="24"/>
          <w:szCs w:val="24"/>
        </w:rPr>
      </w:pPr>
      <w:r w:rsidRPr="5A01C04F">
        <w:rPr>
          <w:rFonts w:eastAsiaTheme="minorEastAsia"/>
          <w:i/>
          <w:iCs/>
          <w:sz w:val="24"/>
          <w:szCs w:val="24"/>
        </w:rPr>
        <w:t>Airway stenosis</w:t>
      </w:r>
      <w:r w:rsidRPr="5A01C04F">
        <w:rPr>
          <w:rFonts w:eastAsiaTheme="minorEastAsia"/>
          <w:sz w:val="24"/>
          <w:szCs w:val="24"/>
        </w:rPr>
        <w:t xml:space="preserve">. Riley Children's Health. (n.d.). Retrieved April 21, 2022, from </w:t>
      </w:r>
      <w:hyperlink r:id="rId67">
        <w:r w:rsidRPr="5A01C04F">
          <w:rPr>
            <w:rStyle w:val="Hyperlink"/>
            <w:rFonts w:eastAsiaTheme="minorEastAsia"/>
            <w:sz w:val="24"/>
            <w:szCs w:val="24"/>
          </w:rPr>
          <w:t>https://www.rileychildrens.org/health-info/airway-stenosis</w:t>
        </w:r>
      </w:hyperlink>
      <w:r w:rsidRPr="5A01C04F">
        <w:rPr>
          <w:rFonts w:eastAsiaTheme="minorEastAsia"/>
          <w:sz w:val="24"/>
          <w:szCs w:val="24"/>
        </w:rPr>
        <w:t xml:space="preserve"> </w:t>
      </w:r>
    </w:p>
    <w:p w14:paraId="6C7A8123" w14:textId="0EC94575" w:rsidR="5A01C04F" w:rsidRDefault="5A01C04F" w:rsidP="5A01C04F">
      <w:pPr>
        <w:ind w:left="567" w:hanging="567"/>
        <w:rPr>
          <w:rFonts w:eastAsiaTheme="minorEastAsia"/>
          <w:sz w:val="24"/>
          <w:szCs w:val="24"/>
        </w:rPr>
      </w:pPr>
      <w:r w:rsidRPr="5A01C04F">
        <w:rPr>
          <w:rFonts w:eastAsiaTheme="minorEastAsia"/>
          <w:sz w:val="24"/>
          <w:szCs w:val="24"/>
        </w:rPr>
        <w:t xml:space="preserve">Armor 3D. (2019, February 19). </w:t>
      </w:r>
      <w:r w:rsidRPr="5A01C04F">
        <w:rPr>
          <w:rFonts w:eastAsiaTheme="minorEastAsia"/>
          <w:i/>
          <w:iCs/>
          <w:sz w:val="24"/>
          <w:szCs w:val="24"/>
        </w:rPr>
        <w:t>TPC 91A</w:t>
      </w:r>
      <w:r w:rsidRPr="5A01C04F">
        <w:rPr>
          <w:rFonts w:eastAsiaTheme="minorEastAsia"/>
          <w:sz w:val="24"/>
          <w:szCs w:val="24"/>
        </w:rPr>
        <w:t xml:space="preserve">. KIMYA. Retrieved April 21, 2022, from </w:t>
      </w:r>
      <w:hyperlink r:id="rId68">
        <w:r w:rsidRPr="5A01C04F">
          <w:rPr>
            <w:rStyle w:val="Hyperlink"/>
            <w:rFonts w:eastAsiaTheme="minorEastAsia"/>
            <w:sz w:val="24"/>
            <w:szCs w:val="24"/>
          </w:rPr>
          <w:t>https://marketplace.createeducation.com/wp-content/uploads/2020/09/Safety_Document_TPC_91A_022019_EN.pdf</w:t>
        </w:r>
      </w:hyperlink>
      <w:r w:rsidRPr="5A01C04F">
        <w:rPr>
          <w:rFonts w:eastAsiaTheme="minorEastAsia"/>
          <w:sz w:val="24"/>
          <w:szCs w:val="24"/>
        </w:rPr>
        <w:t xml:space="preserve"> </w:t>
      </w:r>
    </w:p>
    <w:p w14:paraId="2D04C951" w14:textId="1ABEE6EF" w:rsidR="5A01C04F" w:rsidRDefault="5A01C04F" w:rsidP="5A01C04F">
      <w:pPr>
        <w:ind w:left="567" w:hanging="567"/>
        <w:rPr>
          <w:rFonts w:eastAsiaTheme="minorEastAsia"/>
          <w:sz w:val="24"/>
          <w:szCs w:val="24"/>
        </w:rPr>
      </w:pPr>
      <w:r w:rsidRPr="5A01C04F">
        <w:rPr>
          <w:rFonts w:eastAsiaTheme="minorEastAsia"/>
          <w:sz w:val="24"/>
          <w:szCs w:val="24"/>
        </w:rPr>
        <w:t xml:space="preserve">Chan, W.-H., Sung, C.-W., Chang, H. C.-H., Ko, P. C.-I., Huang, E. P.-C., Lien, W.-C., &amp; Huang, C.-H. (2020, June 24). </w:t>
      </w:r>
      <w:r w:rsidRPr="5A01C04F">
        <w:rPr>
          <w:rFonts w:eastAsiaTheme="minorEastAsia"/>
          <w:i/>
          <w:iCs/>
          <w:sz w:val="24"/>
          <w:szCs w:val="24"/>
        </w:rPr>
        <w:t>Measurement of subglottic diameter and distance to pre-epiglottic space among Chinese adults</w:t>
      </w:r>
      <w:r w:rsidRPr="5A01C04F">
        <w:rPr>
          <w:rFonts w:eastAsiaTheme="minorEastAsia"/>
          <w:sz w:val="24"/>
          <w:szCs w:val="24"/>
        </w:rPr>
        <w:t xml:space="preserve">. PLOS ONE. Retrieved April 21, 2022, from </w:t>
      </w:r>
      <w:hyperlink r:id="rId69">
        <w:r w:rsidRPr="5A01C04F">
          <w:rPr>
            <w:rStyle w:val="Hyperlink"/>
            <w:rFonts w:eastAsiaTheme="minorEastAsia"/>
            <w:sz w:val="24"/>
            <w:szCs w:val="24"/>
          </w:rPr>
          <w:t>https://journals.plos.org/plosone/article?id=10.1371%2Fjournal.pone.0236364</w:t>
        </w:r>
      </w:hyperlink>
      <w:r w:rsidRPr="5A01C04F">
        <w:rPr>
          <w:rFonts w:eastAsiaTheme="minorEastAsia"/>
          <w:sz w:val="24"/>
          <w:szCs w:val="24"/>
        </w:rPr>
        <w:t xml:space="preserve"> </w:t>
      </w:r>
    </w:p>
    <w:p w14:paraId="6EE27A61" w14:textId="0D13E98E" w:rsidR="5A01C04F" w:rsidRDefault="5A01C04F" w:rsidP="5A01C04F">
      <w:pPr>
        <w:ind w:left="720" w:hanging="720"/>
        <w:rPr>
          <w:rFonts w:eastAsiaTheme="minorEastAsia"/>
          <w:sz w:val="24"/>
          <w:szCs w:val="24"/>
        </w:rPr>
      </w:pPr>
      <w:r w:rsidRPr="5A01C04F">
        <w:rPr>
          <w:rFonts w:eastAsiaTheme="minorEastAsia"/>
          <w:sz w:val="24"/>
          <w:szCs w:val="24"/>
        </w:rPr>
        <w:t xml:space="preserve">Giriraj K. Sharma, M. D. (2015, April 1). </w:t>
      </w:r>
      <w:r w:rsidRPr="5A01C04F">
        <w:rPr>
          <w:rFonts w:eastAsiaTheme="minorEastAsia"/>
          <w:i/>
          <w:iCs/>
          <w:sz w:val="24"/>
          <w:szCs w:val="24"/>
        </w:rPr>
        <w:t>Device for measuring subglottic stenosis in 3-D</w:t>
      </w:r>
      <w:r w:rsidRPr="5A01C04F">
        <w:rPr>
          <w:rFonts w:eastAsiaTheme="minorEastAsia"/>
          <w:sz w:val="24"/>
          <w:szCs w:val="24"/>
        </w:rPr>
        <w:t xml:space="preserve">. JAMA Otolaryngology–Head &amp; Neck Surgery. Retrieved April 21, 2022, from </w:t>
      </w:r>
      <w:hyperlink r:id="rId70">
        <w:r w:rsidRPr="5A01C04F">
          <w:rPr>
            <w:rStyle w:val="Hyperlink"/>
            <w:rFonts w:eastAsiaTheme="minorEastAsia"/>
            <w:sz w:val="24"/>
            <w:szCs w:val="24"/>
          </w:rPr>
          <w:t>https://jamanetwork.com/journals/jamaotolaryngology/fullarticle/2119040</w:t>
        </w:r>
      </w:hyperlink>
      <w:r w:rsidRPr="5A01C04F">
        <w:rPr>
          <w:rFonts w:eastAsiaTheme="minorEastAsia"/>
          <w:sz w:val="24"/>
          <w:szCs w:val="24"/>
        </w:rPr>
        <w:t xml:space="preserve"> </w:t>
      </w:r>
    </w:p>
    <w:p w14:paraId="412EFDD6" w14:textId="17544E21" w:rsidR="5A01C04F" w:rsidRDefault="5A01C04F" w:rsidP="5A01C04F">
      <w:pPr>
        <w:ind w:left="720" w:hanging="720"/>
        <w:rPr>
          <w:rFonts w:eastAsiaTheme="minorEastAsia"/>
        </w:rPr>
      </w:pPr>
      <w:r w:rsidRPr="5A01C04F">
        <w:rPr>
          <w:rFonts w:eastAsiaTheme="minorEastAsia"/>
          <w:sz w:val="24"/>
          <w:szCs w:val="24"/>
        </w:rPr>
        <w:t xml:space="preserve">Glottic cancer ‣ anatomy. THANC Guide ‣ Knowledge. Hope. Support. (2021, October 8). Retrieved March 27, 2022, from </w:t>
      </w:r>
      <w:hyperlink r:id="rId71">
        <w:r w:rsidRPr="5A01C04F">
          <w:rPr>
            <w:rStyle w:val="Hyperlink"/>
            <w:rFonts w:eastAsiaTheme="minorEastAsia"/>
            <w:sz w:val="24"/>
            <w:szCs w:val="24"/>
          </w:rPr>
          <w:t>https://thancguide.org/cancer-types/throat/laryngeal/glottic/anatomy/</w:t>
        </w:r>
      </w:hyperlink>
    </w:p>
    <w:p w14:paraId="1E5AD3B9" w14:textId="326B60FC" w:rsidR="5A01C04F" w:rsidRDefault="5A01C04F" w:rsidP="5A01C04F">
      <w:pPr>
        <w:ind w:left="567" w:hanging="567"/>
        <w:rPr>
          <w:rFonts w:eastAsiaTheme="minorEastAsia"/>
          <w:sz w:val="24"/>
          <w:szCs w:val="24"/>
        </w:rPr>
      </w:pPr>
      <w:r w:rsidRPr="5A01C04F">
        <w:rPr>
          <w:rFonts w:eastAsiaTheme="minorEastAsia"/>
          <w:sz w:val="24"/>
          <w:szCs w:val="24"/>
        </w:rPr>
        <w:t xml:space="preserve">Mayo Clinic. (2019, January 8). </w:t>
      </w:r>
      <w:r w:rsidRPr="5A01C04F">
        <w:rPr>
          <w:rFonts w:eastAsiaTheme="minorEastAsia"/>
          <w:i/>
          <w:iCs/>
          <w:sz w:val="24"/>
          <w:szCs w:val="24"/>
        </w:rPr>
        <w:t>Multidisciplinary care of idiopathic subglottic stenosis - mayo clinic</w:t>
      </w:r>
      <w:r w:rsidRPr="5A01C04F">
        <w:rPr>
          <w:rFonts w:eastAsiaTheme="minorEastAsia"/>
          <w:sz w:val="24"/>
          <w:szCs w:val="24"/>
        </w:rPr>
        <w:t xml:space="preserve">. Mayo Clinic. Retrieved April 21, 2022, from </w:t>
      </w:r>
      <w:hyperlink r:id="rId72">
        <w:r w:rsidRPr="5A01C04F">
          <w:rPr>
            <w:rStyle w:val="Hyperlink"/>
            <w:rFonts w:eastAsiaTheme="minorEastAsia"/>
            <w:sz w:val="24"/>
            <w:szCs w:val="24"/>
          </w:rPr>
          <w:t>https://www.mayoclinic.org/medical-professionals/pulmonary-medicine/news/multidisciplinary-care-of-idiopathic-subglottic-stenosis/mac-20451594</w:t>
        </w:r>
      </w:hyperlink>
      <w:r w:rsidRPr="5A01C04F">
        <w:rPr>
          <w:rFonts w:eastAsiaTheme="minorEastAsia"/>
          <w:sz w:val="24"/>
          <w:szCs w:val="24"/>
        </w:rPr>
        <w:t xml:space="preserve"> </w:t>
      </w:r>
    </w:p>
    <w:p w14:paraId="7DF052D5" w14:textId="1E6F642E" w:rsidR="5A01C04F" w:rsidRDefault="5A01C04F" w:rsidP="5A01C04F">
      <w:pPr>
        <w:ind w:left="567" w:hanging="567"/>
        <w:rPr>
          <w:rFonts w:eastAsiaTheme="minorEastAsia"/>
          <w:sz w:val="24"/>
          <w:szCs w:val="24"/>
        </w:rPr>
      </w:pPr>
      <w:r w:rsidRPr="5A01C04F">
        <w:rPr>
          <w:rFonts w:eastAsiaTheme="minorEastAsia"/>
          <w:sz w:val="24"/>
          <w:szCs w:val="24"/>
        </w:rPr>
        <w:t xml:space="preserve">Nasser, H. M., </w:t>
      </w:r>
      <w:proofErr w:type="spellStart"/>
      <w:r w:rsidRPr="5A01C04F">
        <w:rPr>
          <w:rFonts w:eastAsiaTheme="minorEastAsia"/>
          <w:sz w:val="24"/>
          <w:szCs w:val="24"/>
        </w:rPr>
        <w:t>Askoura</w:t>
      </w:r>
      <w:proofErr w:type="spellEnd"/>
      <w:r w:rsidRPr="5A01C04F">
        <w:rPr>
          <w:rFonts w:eastAsiaTheme="minorEastAsia"/>
          <w:sz w:val="24"/>
          <w:szCs w:val="24"/>
        </w:rPr>
        <w:t xml:space="preserve">, A., &amp; Hussein, A. (2020, November 4). </w:t>
      </w:r>
      <w:r w:rsidRPr="5A01C04F">
        <w:rPr>
          <w:rFonts w:eastAsiaTheme="minorEastAsia"/>
          <w:i/>
          <w:iCs/>
          <w:sz w:val="24"/>
          <w:szCs w:val="24"/>
        </w:rPr>
        <w:t xml:space="preserve">Ultrasonography diagnostic validity in structural and functional laryngeal disorders - </w:t>
      </w:r>
      <w:proofErr w:type="spellStart"/>
      <w:r w:rsidRPr="5A01C04F">
        <w:rPr>
          <w:rFonts w:eastAsiaTheme="minorEastAsia"/>
          <w:i/>
          <w:iCs/>
          <w:sz w:val="24"/>
          <w:szCs w:val="24"/>
        </w:rPr>
        <w:t>egyptian</w:t>
      </w:r>
      <w:proofErr w:type="spellEnd"/>
      <w:r w:rsidRPr="5A01C04F">
        <w:rPr>
          <w:rFonts w:eastAsiaTheme="minorEastAsia"/>
          <w:i/>
          <w:iCs/>
          <w:sz w:val="24"/>
          <w:szCs w:val="24"/>
        </w:rPr>
        <w:t xml:space="preserve"> Journal of Radiology and Nuclear Medicine</w:t>
      </w:r>
      <w:r w:rsidRPr="5A01C04F">
        <w:rPr>
          <w:rFonts w:eastAsiaTheme="minorEastAsia"/>
          <w:sz w:val="24"/>
          <w:szCs w:val="24"/>
        </w:rPr>
        <w:t xml:space="preserve">. SpringerOpen. Retrieved April 21, 2022, from </w:t>
      </w:r>
      <w:hyperlink r:id="rId73">
        <w:r w:rsidRPr="5A01C04F">
          <w:rPr>
            <w:rStyle w:val="Hyperlink"/>
            <w:rFonts w:eastAsiaTheme="minorEastAsia"/>
            <w:sz w:val="24"/>
            <w:szCs w:val="24"/>
          </w:rPr>
          <w:t>https://ejrnm.springeropen.com/articles/10.1186/s43055-020-00334-8</w:t>
        </w:r>
      </w:hyperlink>
      <w:r w:rsidRPr="5A01C04F">
        <w:rPr>
          <w:rFonts w:eastAsiaTheme="minorEastAsia"/>
          <w:sz w:val="24"/>
          <w:szCs w:val="24"/>
        </w:rPr>
        <w:t xml:space="preserve"> </w:t>
      </w:r>
    </w:p>
    <w:p w14:paraId="69E22505" w14:textId="4E6F843C" w:rsidR="00FB5A23" w:rsidRDefault="5A01C04F" w:rsidP="00A11441">
      <w:pPr>
        <w:ind w:left="567" w:hanging="567"/>
        <w:rPr>
          <w:rFonts w:eastAsiaTheme="minorEastAsia"/>
          <w:sz w:val="24"/>
          <w:szCs w:val="24"/>
        </w:rPr>
      </w:pPr>
      <w:r w:rsidRPr="5A01C04F">
        <w:rPr>
          <w:rFonts w:eastAsiaTheme="minorEastAsia"/>
          <w:i/>
          <w:iCs/>
          <w:sz w:val="24"/>
          <w:szCs w:val="24"/>
        </w:rPr>
        <w:t>Shelf-life storage of medical grade thermoplastic polyurethane elastomers - lubrizol</w:t>
      </w:r>
      <w:r w:rsidRPr="5A01C04F">
        <w:rPr>
          <w:rFonts w:eastAsiaTheme="minorEastAsia"/>
          <w:sz w:val="24"/>
          <w:szCs w:val="24"/>
        </w:rPr>
        <w:t xml:space="preserve">. Lubrizol Life Science. (2020, June 15). Retrieved April 21, 2022, from </w:t>
      </w:r>
      <w:hyperlink r:id="rId74">
        <w:r w:rsidRPr="5A01C04F">
          <w:rPr>
            <w:rStyle w:val="Hyperlink"/>
            <w:rFonts w:eastAsiaTheme="minorEastAsia"/>
            <w:sz w:val="24"/>
            <w:szCs w:val="24"/>
          </w:rPr>
          <w:t>https://www.lubrizol.com/-/media/Lubrizol/Health/Literature/Shelf-Life-Document-for-Medical-Grade-TPU---Final.pdf</w:t>
        </w:r>
      </w:hyperlink>
    </w:p>
    <w:sectPr w:rsidR="00FB5A23" w:rsidSect="006D60BD">
      <w:headerReference w:type="default" r:id="rId75"/>
      <w:footerReference w:type="default" r:id="rId76"/>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ED796" w14:textId="77777777" w:rsidR="00683F8C" w:rsidRDefault="00683F8C" w:rsidP="008C503A">
      <w:pPr>
        <w:spacing w:after="0" w:line="240" w:lineRule="auto"/>
      </w:pPr>
      <w:r>
        <w:separator/>
      </w:r>
    </w:p>
  </w:endnote>
  <w:endnote w:type="continuationSeparator" w:id="0">
    <w:p w14:paraId="630C3EDC" w14:textId="77777777" w:rsidR="00683F8C" w:rsidRDefault="00683F8C" w:rsidP="008C503A">
      <w:pPr>
        <w:spacing w:after="0" w:line="240" w:lineRule="auto"/>
      </w:pPr>
      <w:r>
        <w:continuationSeparator/>
      </w:r>
    </w:p>
  </w:endnote>
  <w:endnote w:type="continuationNotice" w:id="1">
    <w:p w14:paraId="5BAFDD8C" w14:textId="77777777" w:rsidR="00683F8C" w:rsidRDefault="00683F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471417"/>
      <w:docPartObj>
        <w:docPartGallery w:val="Page Numbers (Bottom of Page)"/>
        <w:docPartUnique/>
      </w:docPartObj>
    </w:sdtPr>
    <w:sdtEndPr>
      <w:rPr>
        <w:noProof/>
      </w:rPr>
    </w:sdtEndPr>
    <w:sdtContent>
      <w:p w14:paraId="341BA124" w14:textId="640E7578" w:rsidR="00FC4E3F" w:rsidRDefault="00FC4E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1843C3" w14:textId="77777777" w:rsidR="00FC4E3F" w:rsidRDefault="00FC4E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660A" w14:textId="77777777" w:rsidR="00F96385" w:rsidRDefault="00F96385" w:rsidP="003E5D08">
    <w:pPr>
      <w:pStyle w:val="Footer"/>
    </w:pPr>
  </w:p>
  <w:p w14:paraId="42A45A82" w14:textId="77777777" w:rsidR="00F96385" w:rsidRDefault="00F96385" w:rsidP="003E5D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719771"/>
      <w:docPartObj>
        <w:docPartGallery w:val="Page Numbers (Bottom of Page)"/>
        <w:docPartUnique/>
      </w:docPartObj>
    </w:sdtPr>
    <w:sdtEndPr>
      <w:rPr>
        <w:noProof/>
      </w:rPr>
    </w:sdtEndPr>
    <w:sdtContent>
      <w:p w14:paraId="4DEFA3B3" w14:textId="41DC663B" w:rsidR="009F1706" w:rsidRDefault="009F17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02179F" w14:textId="77777777" w:rsidR="001830CC" w:rsidRDefault="00183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82098" w14:textId="77777777" w:rsidR="00683F8C" w:rsidRDefault="00683F8C" w:rsidP="008C503A">
      <w:pPr>
        <w:spacing w:after="0" w:line="240" w:lineRule="auto"/>
      </w:pPr>
      <w:r>
        <w:separator/>
      </w:r>
    </w:p>
  </w:footnote>
  <w:footnote w:type="continuationSeparator" w:id="0">
    <w:p w14:paraId="2F94D467" w14:textId="77777777" w:rsidR="00683F8C" w:rsidRDefault="00683F8C" w:rsidP="008C503A">
      <w:pPr>
        <w:spacing w:after="0" w:line="240" w:lineRule="auto"/>
      </w:pPr>
      <w:r>
        <w:continuationSeparator/>
      </w:r>
    </w:p>
  </w:footnote>
  <w:footnote w:type="continuationNotice" w:id="1">
    <w:p w14:paraId="0E557CE1" w14:textId="77777777" w:rsidR="00683F8C" w:rsidRDefault="00683F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DAE9D7C" w14:paraId="355FA15E" w14:textId="77777777" w:rsidTr="0DAE9D7C">
      <w:tc>
        <w:tcPr>
          <w:tcW w:w="3120" w:type="dxa"/>
        </w:tcPr>
        <w:p w14:paraId="1A1C1907" w14:textId="0CA30048" w:rsidR="0DAE9D7C" w:rsidRDefault="0DAE9D7C" w:rsidP="0DAE9D7C">
          <w:pPr>
            <w:pStyle w:val="Header"/>
            <w:ind w:left="-115"/>
          </w:pPr>
        </w:p>
      </w:tc>
      <w:tc>
        <w:tcPr>
          <w:tcW w:w="3120" w:type="dxa"/>
        </w:tcPr>
        <w:p w14:paraId="64661CC4" w14:textId="5988F06E" w:rsidR="0DAE9D7C" w:rsidRDefault="0DAE9D7C" w:rsidP="0DAE9D7C">
          <w:pPr>
            <w:pStyle w:val="Header"/>
            <w:jc w:val="center"/>
          </w:pPr>
        </w:p>
      </w:tc>
      <w:tc>
        <w:tcPr>
          <w:tcW w:w="3120" w:type="dxa"/>
        </w:tcPr>
        <w:p w14:paraId="2CD21A54" w14:textId="42213263" w:rsidR="0DAE9D7C" w:rsidRDefault="0DAE9D7C" w:rsidP="0DAE9D7C">
          <w:pPr>
            <w:pStyle w:val="Header"/>
            <w:ind w:right="-115"/>
            <w:jc w:val="right"/>
          </w:pPr>
        </w:p>
      </w:tc>
    </w:tr>
  </w:tbl>
  <w:p w14:paraId="106CC7AB" w14:textId="77777777" w:rsidR="00C139FF" w:rsidRDefault="00C139F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314A6" w14:textId="77777777" w:rsidR="00C139FF" w:rsidRDefault="00C139F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50463" w14:textId="77777777" w:rsidR="00240755" w:rsidRDefault="0024075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C269E" w14:textId="77777777" w:rsidR="002D1675" w:rsidRDefault="002D1675" w:rsidP="003E5D08">
    <w:pPr>
      <w:pStyle w:val="Revision"/>
      <w:shd w:val="clear" w:color="auto" w:fill="FFFFFF" w:themeFill="background1"/>
      <w:jc w:val="center"/>
      <w:rPr>
        <w:sz w:val="16"/>
      </w:rPr>
    </w:pPr>
  </w:p>
  <w:tbl>
    <w:tblPr>
      <w:tblStyle w:val="TableGrid"/>
      <w:tblW w:w="0" w:type="auto"/>
      <w:tblLook w:val="04A0" w:firstRow="1" w:lastRow="0" w:firstColumn="1" w:lastColumn="0" w:noHBand="0" w:noVBand="1"/>
    </w:tblPr>
    <w:tblGrid>
      <w:gridCol w:w="1525"/>
      <w:gridCol w:w="1620"/>
      <w:gridCol w:w="3690"/>
      <w:gridCol w:w="1080"/>
      <w:gridCol w:w="1435"/>
    </w:tblGrid>
    <w:tr w:rsidR="002D1675" w14:paraId="1A2F8D11" w14:textId="77777777" w:rsidTr="00B0172D">
      <w:trPr>
        <w:trHeight w:val="530"/>
      </w:trPr>
      <w:tc>
        <w:tcPr>
          <w:tcW w:w="1525" w:type="dxa"/>
          <w:vMerge w:val="restart"/>
          <w:vAlign w:val="center"/>
        </w:tcPr>
        <w:p w14:paraId="76625E60" w14:textId="77777777" w:rsidR="002D1675" w:rsidRPr="00B0172D" w:rsidRDefault="002D1675" w:rsidP="00B0172D">
          <w:pPr>
            <w:pStyle w:val="Header"/>
            <w:jc w:val="center"/>
            <w:rPr>
              <w:b/>
              <w:bCs/>
            </w:rPr>
          </w:pPr>
          <w:proofErr w:type="spellStart"/>
          <w:r w:rsidRPr="00B0172D">
            <w:rPr>
              <w:b/>
              <w:bCs/>
            </w:rPr>
            <w:t>JIASize</w:t>
          </w:r>
          <w:proofErr w:type="spellEnd"/>
        </w:p>
      </w:tc>
      <w:tc>
        <w:tcPr>
          <w:tcW w:w="1620" w:type="dxa"/>
          <w:vAlign w:val="center"/>
        </w:tcPr>
        <w:p w14:paraId="36CB870E" w14:textId="77777777" w:rsidR="002D1675" w:rsidRPr="00B0172D" w:rsidRDefault="002D1675" w:rsidP="00B0172D">
          <w:pPr>
            <w:pStyle w:val="Header"/>
            <w:jc w:val="center"/>
            <w:rPr>
              <w:b/>
              <w:bCs/>
            </w:rPr>
          </w:pPr>
          <w:r w:rsidRPr="00B0172D">
            <w:rPr>
              <w:b/>
              <w:bCs/>
            </w:rPr>
            <w:t>Document No.</w:t>
          </w:r>
        </w:p>
      </w:tc>
      <w:tc>
        <w:tcPr>
          <w:tcW w:w="3690" w:type="dxa"/>
          <w:vAlign w:val="center"/>
        </w:tcPr>
        <w:p w14:paraId="3908F96E" w14:textId="58762EE5" w:rsidR="002D1675" w:rsidRDefault="002D1675" w:rsidP="00B0172D">
          <w:pPr>
            <w:pStyle w:val="Header"/>
            <w:jc w:val="center"/>
          </w:pPr>
          <w:r>
            <w:t>DC005</w:t>
          </w:r>
        </w:p>
      </w:tc>
      <w:tc>
        <w:tcPr>
          <w:tcW w:w="1080" w:type="dxa"/>
          <w:vAlign w:val="center"/>
        </w:tcPr>
        <w:p w14:paraId="2855C688" w14:textId="77777777" w:rsidR="002D1675" w:rsidRPr="00B0172D" w:rsidRDefault="002D1675" w:rsidP="00B0172D">
          <w:pPr>
            <w:pStyle w:val="Header"/>
            <w:jc w:val="center"/>
            <w:rPr>
              <w:b/>
              <w:bCs/>
            </w:rPr>
          </w:pPr>
          <w:r w:rsidRPr="00B0172D">
            <w:rPr>
              <w:b/>
              <w:bCs/>
            </w:rPr>
            <w:t>Date</w:t>
          </w:r>
        </w:p>
      </w:tc>
      <w:tc>
        <w:tcPr>
          <w:tcW w:w="1435" w:type="dxa"/>
          <w:vAlign w:val="center"/>
        </w:tcPr>
        <w:p w14:paraId="7DAE1383" w14:textId="77777777" w:rsidR="002D1675" w:rsidRDefault="002D1675" w:rsidP="00B0172D">
          <w:pPr>
            <w:pStyle w:val="Header"/>
            <w:jc w:val="center"/>
          </w:pPr>
          <w:r>
            <w:t>4-20-2022</w:t>
          </w:r>
        </w:p>
      </w:tc>
    </w:tr>
    <w:tr w:rsidR="002D1675" w14:paraId="16B21CE0" w14:textId="77777777" w:rsidTr="00B0172D">
      <w:trPr>
        <w:trHeight w:val="611"/>
      </w:trPr>
      <w:tc>
        <w:tcPr>
          <w:tcW w:w="1525" w:type="dxa"/>
          <w:vMerge/>
          <w:vAlign w:val="center"/>
        </w:tcPr>
        <w:p w14:paraId="2D437E0C" w14:textId="77777777" w:rsidR="002D1675" w:rsidRDefault="002D1675" w:rsidP="00B0172D">
          <w:pPr>
            <w:pStyle w:val="Header"/>
            <w:jc w:val="center"/>
          </w:pPr>
        </w:p>
      </w:tc>
      <w:tc>
        <w:tcPr>
          <w:tcW w:w="1620" w:type="dxa"/>
          <w:vAlign w:val="center"/>
        </w:tcPr>
        <w:p w14:paraId="11476708" w14:textId="77777777" w:rsidR="002D1675" w:rsidRPr="00B0172D" w:rsidRDefault="002D1675" w:rsidP="00B0172D">
          <w:pPr>
            <w:pStyle w:val="Header"/>
            <w:jc w:val="center"/>
            <w:rPr>
              <w:b/>
              <w:bCs/>
            </w:rPr>
          </w:pPr>
          <w:r w:rsidRPr="00B0172D">
            <w:rPr>
              <w:b/>
              <w:bCs/>
            </w:rPr>
            <w:t>Description</w:t>
          </w:r>
        </w:p>
      </w:tc>
      <w:tc>
        <w:tcPr>
          <w:tcW w:w="3690" w:type="dxa"/>
          <w:vAlign w:val="center"/>
        </w:tcPr>
        <w:p w14:paraId="7B485B1F" w14:textId="6D140FF2" w:rsidR="002D1675" w:rsidRDefault="002D1675" w:rsidP="00B0172D">
          <w:pPr>
            <w:pStyle w:val="Header"/>
            <w:jc w:val="center"/>
          </w:pPr>
          <w:r>
            <w:t>Engineering Calculations</w:t>
          </w:r>
        </w:p>
      </w:tc>
      <w:tc>
        <w:tcPr>
          <w:tcW w:w="1080" w:type="dxa"/>
          <w:vAlign w:val="center"/>
        </w:tcPr>
        <w:p w14:paraId="21DC9D77" w14:textId="77777777" w:rsidR="002D1675" w:rsidRPr="00B0172D" w:rsidRDefault="002D1675" w:rsidP="00B0172D">
          <w:pPr>
            <w:pStyle w:val="Header"/>
            <w:jc w:val="center"/>
            <w:rPr>
              <w:b/>
              <w:bCs/>
            </w:rPr>
          </w:pPr>
          <w:r w:rsidRPr="00B0172D">
            <w:rPr>
              <w:b/>
              <w:bCs/>
            </w:rPr>
            <w:t>Revision</w:t>
          </w:r>
        </w:p>
      </w:tc>
      <w:tc>
        <w:tcPr>
          <w:tcW w:w="1435" w:type="dxa"/>
          <w:vAlign w:val="center"/>
        </w:tcPr>
        <w:p w14:paraId="2791929B" w14:textId="77777777" w:rsidR="002D1675" w:rsidRDefault="002D1675" w:rsidP="00B0172D">
          <w:pPr>
            <w:pStyle w:val="Header"/>
            <w:jc w:val="center"/>
          </w:pPr>
          <w:r>
            <w:t>1</w:t>
          </w:r>
        </w:p>
      </w:tc>
    </w:tr>
  </w:tbl>
  <w:p w14:paraId="4A0A8BAD" w14:textId="77777777" w:rsidR="002D1675" w:rsidRDefault="002D167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9AB3B" w14:textId="77777777" w:rsidR="007D43CE" w:rsidRDefault="007D43CE" w:rsidP="003E5D08">
    <w:pPr>
      <w:pStyle w:val="Header"/>
    </w:pPr>
  </w:p>
  <w:tbl>
    <w:tblPr>
      <w:tblStyle w:val="TableGrid"/>
      <w:tblW w:w="0" w:type="auto"/>
      <w:tblLook w:val="04A0" w:firstRow="1" w:lastRow="0" w:firstColumn="1" w:lastColumn="0" w:noHBand="0" w:noVBand="1"/>
    </w:tblPr>
    <w:tblGrid>
      <w:gridCol w:w="1525"/>
      <w:gridCol w:w="1620"/>
      <w:gridCol w:w="3690"/>
      <w:gridCol w:w="1080"/>
      <w:gridCol w:w="1435"/>
    </w:tblGrid>
    <w:tr w:rsidR="007D43CE" w14:paraId="5F6D501E" w14:textId="77777777" w:rsidTr="00B0172D">
      <w:trPr>
        <w:trHeight w:val="530"/>
      </w:trPr>
      <w:tc>
        <w:tcPr>
          <w:tcW w:w="1525" w:type="dxa"/>
          <w:vMerge w:val="restart"/>
          <w:vAlign w:val="center"/>
        </w:tcPr>
        <w:p w14:paraId="241ADD89" w14:textId="77777777" w:rsidR="007D43CE" w:rsidRPr="00B0172D" w:rsidRDefault="007D43CE" w:rsidP="00B0172D">
          <w:pPr>
            <w:pStyle w:val="Header"/>
            <w:jc w:val="center"/>
            <w:rPr>
              <w:b/>
              <w:bCs/>
            </w:rPr>
          </w:pPr>
          <w:proofErr w:type="spellStart"/>
          <w:r w:rsidRPr="00B0172D">
            <w:rPr>
              <w:b/>
              <w:bCs/>
            </w:rPr>
            <w:t>JIASize</w:t>
          </w:r>
          <w:proofErr w:type="spellEnd"/>
        </w:p>
      </w:tc>
      <w:tc>
        <w:tcPr>
          <w:tcW w:w="1620" w:type="dxa"/>
          <w:vAlign w:val="center"/>
        </w:tcPr>
        <w:p w14:paraId="35B1A836" w14:textId="77777777" w:rsidR="007D43CE" w:rsidRPr="00B0172D" w:rsidRDefault="007D43CE" w:rsidP="00B0172D">
          <w:pPr>
            <w:pStyle w:val="Header"/>
            <w:jc w:val="center"/>
            <w:rPr>
              <w:b/>
              <w:bCs/>
            </w:rPr>
          </w:pPr>
          <w:r w:rsidRPr="00B0172D">
            <w:rPr>
              <w:b/>
              <w:bCs/>
            </w:rPr>
            <w:t>Document No.</w:t>
          </w:r>
        </w:p>
      </w:tc>
      <w:tc>
        <w:tcPr>
          <w:tcW w:w="3690" w:type="dxa"/>
          <w:vAlign w:val="center"/>
        </w:tcPr>
        <w:p w14:paraId="7B8EF87B" w14:textId="77777777" w:rsidR="007D43CE" w:rsidRDefault="007D43CE" w:rsidP="00B0172D">
          <w:pPr>
            <w:pStyle w:val="Header"/>
            <w:jc w:val="center"/>
          </w:pPr>
          <w:r>
            <w:t>DC00</w:t>
          </w:r>
          <w:r w:rsidR="009859CE">
            <w:t>6</w:t>
          </w:r>
        </w:p>
      </w:tc>
      <w:tc>
        <w:tcPr>
          <w:tcW w:w="1080" w:type="dxa"/>
          <w:vAlign w:val="center"/>
        </w:tcPr>
        <w:p w14:paraId="36DF70DC" w14:textId="77777777" w:rsidR="007D43CE" w:rsidRPr="00B0172D" w:rsidRDefault="007D43CE" w:rsidP="00B0172D">
          <w:pPr>
            <w:pStyle w:val="Header"/>
            <w:jc w:val="center"/>
            <w:rPr>
              <w:b/>
              <w:bCs/>
            </w:rPr>
          </w:pPr>
          <w:r w:rsidRPr="00B0172D">
            <w:rPr>
              <w:b/>
              <w:bCs/>
            </w:rPr>
            <w:t>Date</w:t>
          </w:r>
        </w:p>
      </w:tc>
      <w:tc>
        <w:tcPr>
          <w:tcW w:w="1435" w:type="dxa"/>
          <w:vAlign w:val="center"/>
        </w:tcPr>
        <w:p w14:paraId="34F96A3C" w14:textId="77777777" w:rsidR="007D43CE" w:rsidRDefault="007D43CE" w:rsidP="00B0172D">
          <w:pPr>
            <w:pStyle w:val="Header"/>
            <w:jc w:val="center"/>
          </w:pPr>
          <w:r>
            <w:t>4-20-2022</w:t>
          </w:r>
        </w:p>
      </w:tc>
    </w:tr>
    <w:tr w:rsidR="007D43CE" w14:paraId="435185F4" w14:textId="77777777" w:rsidTr="00B0172D">
      <w:trPr>
        <w:trHeight w:val="611"/>
      </w:trPr>
      <w:tc>
        <w:tcPr>
          <w:tcW w:w="1525" w:type="dxa"/>
          <w:vMerge/>
          <w:vAlign w:val="center"/>
        </w:tcPr>
        <w:p w14:paraId="7FA7844F" w14:textId="77777777" w:rsidR="007D43CE" w:rsidRDefault="007D43CE" w:rsidP="00B0172D">
          <w:pPr>
            <w:pStyle w:val="Header"/>
            <w:jc w:val="center"/>
          </w:pPr>
        </w:p>
      </w:tc>
      <w:tc>
        <w:tcPr>
          <w:tcW w:w="1620" w:type="dxa"/>
          <w:vAlign w:val="center"/>
        </w:tcPr>
        <w:p w14:paraId="588BBCBD" w14:textId="77777777" w:rsidR="007D43CE" w:rsidRPr="00B0172D" w:rsidRDefault="007D43CE" w:rsidP="00B0172D">
          <w:pPr>
            <w:pStyle w:val="Header"/>
            <w:jc w:val="center"/>
            <w:rPr>
              <w:b/>
              <w:bCs/>
            </w:rPr>
          </w:pPr>
          <w:r w:rsidRPr="00B0172D">
            <w:rPr>
              <w:b/>
              <w:bCs/>
            </w:rPr>
            <w:t>Description</w:t>
          </w:r>
        </w:p>
      </w:tc>
      <w:tc>
        <w:tcPr>
          <w:tcW w:w="3690" w:type="dxa"/>
          <w:vAlign w:val="center"/>
        </w:tcPr>
        <w:p w14:paraId="03D48A30" w14:textId="77777777" w:rsidR="007D43CE" w:rsidRDefault="003B3B45" w:rsidP="00B0172D">
          <w:pPr>
            <w:pStyle w:val="Header"/>
            <w:jc w:val="center"/>
          </w:pPr>
          <w:r>
            <w:t xml:space="preserve">Engineering </w:t>
          </w:r>
          <w:r w:rsidR="00EF5012">
            <w:t>Drawings</w:t>
          </w:r>
        </w:p>
      </w:tc>
      <w:tc>
        <w:tcPr>
          <w:tcW w:w="1080" w:type="dxa"/>
          <w:vAlign w:val="center"/>
        </w:tcPr>
        <w:p w14:paraId="0BC5F9A8" w14:textId="77777777" w:rsidR="007D43CE" w:rsidRPr="00B0172D" w:rsidRDefault="007D43CE" w:rsidP="00B0172D">
          <w:pPr>
            <w:pStyle w:val="Header"/>
            <w:jc w:val="center"/>
            <w:rPr>
              <w:b/>
              <w:bCs/>
            </w:rPr>
          </w:pPr>
          <w:r w:rsidRPr="00B0172D">
            <w:rPr>
              <w:b/>
              <w:bCs/>
            </w:rPr>
            <w:t>Revision</w:t>
          </w:r>
        </w:p>
      </w:tc>
      <w:tc>
        <w:tcPr>
          <w:tcW w:w="1435" w:type="dxa"/>
          <w:vAlign w:val="center"/>
        </w:tcPr>
        <w:p w14:paraId="45074792" w14:textId="77777777" w:rsidR="007D43CE" w:rsidRDefault="007D43CE" w:rsidP="00B0172D">
          <w:pPr>
            <w:pStyle w:val="Header"/>
            <w:jc w:val="center"/>
          </w:pPr>
          <w:r>
            <w:t>1</w:t>
          </w:r>
        </w:p>
      </w:tc>
    </w:tr>
  </w:tbl>
  <w:p w14:paraId="14DE3996" w14:textId="77777777" w:rsidR="007D43CE" w:rsidRDefault="007D43C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5E443" w14:textId="77777777" w:rsidR="00287FE4" w:rsidRDefault="00287FE4" w:rsidP="003E5D08">
    <w:pPr>
      <w:pStyle w:val="Header"/>
    </w:pPr>
  </w:p>
  <w:p w14:paraId="04B2E07F" w14:textId="77777777" w:rsidR="00683F8C" w:rsidRDefault="00683F8C">
    <w:pPr>
      <w:pStyle w:val="Header"/>
    </w:pPr>
  </w:p>
  <w:tbl>
    <w:tblPr>
      <w:tblStyle w:val="TableGrid"/>
      <w:tblW w:w="0" w:type="auto"/>
      <w:tblLook w:val="04A0" w:firstRow="1" w:lastRow="0" w:firstColumn="1" w:lastColumn="0" w:noHBand="0" w:noVBand="1"/>
    </w:tblPr>
    <w:tblGrid>
      <w:gridCol w:w="1525"/>
      <w:gridCol w:w="1620"/>
      <w:gridCol w:w="3690"/>
      <w:gridCol w:w="1080"/>
      <w:gridCol w:w="1435"/>
    </w:tblGrid>
    <w:tr w:rsidR="00287FE4" w14:paraId="20D47ABF" w14:textId="77777777" w:rsidTr="00B0172D">
      <w:trPr>
        <w:trHeight w:val="530"/>
      </w:trPr>
      <w:tc>
        <w:tcPr>
          <w:tcW w:w="1525" w:type="dxa"/>
          <w:vMerge w:val="restart"/>
          <w:vAlign w:val="center"/>
        </w:tcPr>
        <w:p w14:paraId="5D5B08E1" w14:textId="77777777" w:rsidR="00287FE4" w:rsidRPr="00B0172D" w:rsidRDefault="00287FE4" w:rsidP="00B0172D">
          <w:pPr>
            <w:pStyle w:val="Header"/>
            <w:jc w:val="center"/>
            <w:rPr>
              <w:b/>
              <w:bCs/>
            </w:rPr>
          </w:pPr>
          <w:proofErr w:type="spellStart"/>
          <w:r w:rsidRPr="00B0172D">
            <w:rPr>
              <w:b/>
              <w:bCs/>
            </w:rPr>
            <w:t>JIASize</w:t>
          </w:r>
          <w:proofErr w:type="spellEnd"/>
        </w:p>
      </w:tc>
      <w:tc>
        <w:tcPr>
          <w:tcW w:w="1620" w:type="dxa"/>
          <w:vAlign w:val="center"/>
        </w:tcPr>
        <w:p w14:paraId="0870880B" w14:textId="77777777" w:rsidR="00287FE4" w:rsidRPr="00B0172D" w:rsidRDefault="00287FE4" w:rsidP="00B0172D">
          <w:pPr>
            <w:pStyle w:val="Header"/>
            <w:jc w:val="center"/>
            <w:rPr>
              <w:b/>
              <w:bCs/>
            </w:rPr>
          </w:pPr>
          <w:r w:rsidRPr="00B0172D">
            <w:rPr>
              <w:b/>
              <w:bCs/>
            </w:rPr>
            <w:t>Document No.</w:t>
          </w:r>
        </w:p>
      </w:tc>
      <w:tc>
        <w:tcPr>
          <w:tcW w:w="3690" w:type="dxa"/>
          <w:vAlign w:val="center"/>
        </w:tcPr>
        <w:p w14:paraId="601FBB7A" w14:textId="77777777" w:rsidR="00287FE4" w:rsidRDefault="00287FE4" w:rsidP="00B0172D">
          <w:pPr>
            <w:pStyle w:val="Header"/>
            <w:jc w:val="center"/>
          </w:pPr>
          <w:r>
            <w:t>DC007</w:t>
          </w:r>
        </w:p>
      </w:tc>
      <w:tc>
        <w:tcPr>
          <w:tcW w:w="1080" w:type="dxa"/>
          <w:vAlign w:val="center"/>
        </w:tcPr>
        <w:p w14:paraId="3C681AFA" w14:textId="77777777" w:rsidR="00287FE4" w:rsidRPr="00B0172D" w:rsidRDefault="00287FE4" w:rsidP="00B0172D">
          <w:pPr>
            <w:pStyle w:val="Header"/>
            <w:jc w:val="center"/>
            <w:rPr>
              <w:b/>
              <w:bCs/>
            </w:rPr>
          </w:pPr>
          <w:r w:rsidRPr="00B0172D">
            <w:rPr>
              <w:b/>
              <w:bCs/>
            </w:rPr>
            <w:t>Date</w:t>
          </w:r>
        </w:p>
      </w:tc>
      <w:tc>
        <w:tcPr>
          <w:tcW w:w="1435" w:type="dxa"/>
          <w:vAlign w:val="center"/>
        </w:tcPr>
        <w:p w14:paraId="00DFB2A1" w14:textId="77777777" w:rsidR="00287FE4" w:rsidRDefault="00287FE4" w:rsidP="00B0172D">
          <w:pPr>
            <w:pStyle w:val="Header"/>
            <w:jc w:val="center"/>
          </w:pPr>
          <w:r>
            <w:t>4-20-2022</w:t>
          </w:r>
        </w:p>
      </w:tc>
    </w:tr>
    <w:tr w:rsidR="00287FE4" w14:paraId="505716CF" w14:textId="77777777" w:rsidTr="00B0172D">
      <w:trPr>
        <w:trHeight w:val="611"/>
      </w:trPr>
      <w:tc>
        <w:tcPr>
          <w:tcW w:w="1525" w:type="dxa"/>
          <w:vMerge/>
          <w:vAlign w:val="center"/>
        </w:tcPr>
        <w:p w14:paraId="1275A3F8" w14:textId="77777777" w:rsidR="00287FE4" w:rsidRDefault="00287FE4" w:rsidP="00B0172D">
          <w:pPr>
            <w:pStyle w:val="Header"/>
            <w:jc w:val="center"/>
          </w:pPr>
        </w:p>
      </w:tc>
      <w:tc>
        <w:tcPr>
          <w:tcW w:w="1620" w:type="dxa"/>
          <w:vAlign w:val="center"/>
        </w:tcPr>
        <w:p w14:paraId="46201103" w14:textId="77777777" w:rsidR="00287FE4" w:rsidRPr="00B0172D" w:rsidRDefault="00287FE4" w:rsidP="00B0172D">
          <w:pPr>
            <w:pStyle w:val="Header"/>
            <w:jc w:val="center"/>
            <w:rPr>
              <w:b/>
              <w:bCs/>
            </w:rPr>
          </w:pPr>
          <w:r w:rsidRPr="00B0172D">
            <w:rPr>
              <w:b/>
              <w:bCs/>
            </w:rPr>
            <w:t>Description</w:t>
          </w:r>
        </w:p>
      </w:tc>
      <w:tc>
        <w:tcPr>
          <w:tcW w:w="3690" w:type="dxa"/>
          <w:vAlign w:val="center"/>
        </w:tcPr>
        <w:p w14:paraId="57396CDA" w14:textId="77777777" w:rsidR="00287FE4" w:rsidRDefault="00287FE4" w:rsidP="00B0172D">
          <w:pPr>
            <w:pStyle w:val="Header"/>
            <w:jc w:val="center"/>
          </w:pPr>
          <w:r>
            <w:t>Bill of Materials</w:t>
          </w:r>
        </w:p>
      </w:tc>
      <w:tc>
        <w:tcPr>
          <w:tcW w:w="1080" w:type="dxa"/>
          <w:vAlign w:val="center"/>
        </w:tcPr>
        <w:p w14:paraId="5111D7BD" w14:textId="77777777" w:rsidR="00287FE4" w:rsidRPr="00B0172D" w:rsidRDefault="00287FE4" w:rsidP="00B0172D">
          <w:pPr>
            <w:pStyle w:val="Header"/>
            <w:jc w:val="center"/>
            <w:rPr>
              <w:b/>
              <w:bCs/>
            </w:rPr>
          </w:pPr>
          <w:r w:rsidRPr="00B0172D">
            <w:rPr>
              <w:b/>
              <w:bCs/>
            </w:rPr>
            <w:t>Revision</w:t>
          </w:r>
        </w:p>
      </w:tc>
      <w:tc>
        <w:tcPr>
          <w:tcW w:w="1435" w:type="dxa"/>
          <w:vAlign w:val="center"/>
        </w:tcPr>
        <w:p w14:paraId="348E40C2" w14:textId="77777777" w:rsidR="00287FE4" w:rsidRDefault="00287FE4" w:rsidP="00B0172D">
          <w:pPr>
            <w:pStyle w:val="Header"/>
            <w:jc w:val="center"/>
          </w:pPr>
          <w:r>
            <w:t>1</w:t>
          </w:r>
        </w:p>
      </w:tc>
    </w:tr>
  </w:tbl>
  <w:p w14:paraId="3F8779C5" w14:textId="77777777" w:rsidR="00287FE4" w:rsidRDefault="00287FE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6CF5C" w14:textId="77777777" w:rsidR="007A2571" w:rsidRDefault="007A2571" w:rsidP="003E5D08">
    <w:pPr>
      <w:pStyle w:val="Header"/>
    </w:pPr>
  </w:p>
  <w:p w14:paraId="5E9DC759" w14:textId="77777777" w:rsidR="007A2571" w:rsidRDefault="007A2571">
    <w:pPr>
      <w:pStyle w:val="Header"/>
    </w:pPr>
  </w:p>
  <w:p w14:paraId="65F593BF" w14:textId="77777777" w:rsidR="00683F8C" w:rsidRDefault="00683F8C">
    <w:pPr>
      <w:pStyle w:val="Header"/>
    </w:pPr>
  </w:p>
  <w:tbl>
    <w:tblPr>
      <w:tblStyle w:val="TableGrid"/>
      <w:tblW w:w="0" w:type="auto"/>
      <w:tblLook w:val="04A0" w:firstRow="1" w:lastRow="0" w:firstColumn="1" w:lastColumn="0" w:noHBand="0" w:noVBand="1"/>
    </w:tblPr>
    <w:tblGrid>
      <w:gridCol w:w="1525"/>
      <w:gridCol w:w="1620"/>
      <w:gridCol w:w="3690"/>
      <w:gridCol w:w="1080"/>
      <w:gridCol w:w="1435"/>
    </w:tblGrid>
    <w:tr w:rsidR="007A2571" w14:paraId="5554E213" w14:textId="77777777" w:rsidTr="00B0172D">
      <w:trPr>
        <w:trHeight w:val="530"/>
      </w:trPr>
      <w:tc>
        <w:tcPr>
          <w:tcW w:w="1525" w:type="dxa"/>
          <w:vMerge w:val="restart"/>
          <w:vAlign w:val="center"/>
        </w:tcPr>
        <w:p w14:paraId="1931EE3D" w14:textId="77777777" w:rsidR="007A2571" w:rsidRPr="00B0172D" w:rsidRDefault="007A2571" w:rsidP="00B0172D">
          <w:pPr>
            <w:pStyle w:val="Header"/>
            <w:jc w:val="center"/>
            <w:rPr>
              <w:b/>
              <w:bCs/>
            </w:rPr>
          </w:pPr>
          <w:proofErr w:type="spellStart"/>
          <w:r w:rsidRPr="00B0172D">
            <w:rPr>
              <w:b/>
              <w:bCs/>
            </w:rPr>
            <w:t>JIASize</w:t>
          </w:r>
          <w:proofErr w:type="spellEnd"/>
        </w:p>
      </w:tc>
      <w:tc>
        <w:tcPr>
          <w:tcW w:w="1620" w:type="dxa"/>
          <w:vAlign w:val="center"/>
        </w:tcPr>
        <w:p w14:paraId="2B8D6A8F" w14:textId="77777777" w:rsidR="007A2571" w:rsidRPr="00B0172D" w:rsidRDefault="007A2571" w:rsidP="00B0172D">
          <w:pPr>
            <w:pStyle w:val="Header"/>
            <w:jc w:val="center"/>
            <w:rPr>
              <w:b/>
              <w:bCs/>
            </w:rPr>
          </w:pPr>
          <w:r w:rsidRPr="00B0172D">
            <w:rPr>
              <w:b/>
              <w:bCs/>
            </w:rPr>
            <w:t>Document No.</w:t>
          </w:r>
        </w:p>
      </w:tc>
      <w:tc>
        <w:tcPr>
          <w:tcW w:w="3690" w:type="dxa"/>
          <w:vAlign w:val="center"/>
        </w:tcPr>
        <w:p w14:paraId="6B3DC5F7" w14:textId="77777777" w:rsidR="007A2571" w:rsidRDefault="007A2571" w:rsidP="00B0172D">
          <w:pPr>
            <w:pStyle w:val="Header"/>
            <w:jc w:val="center"/>
          </w:pPr>
          <w:r>
            <w:t>DC00</w:t>
          </w:r>
          <w:r w:rsidR="00F05106">
            <w:t>8</w:t>
          </w:r>
        </w:p>
      </w:tc>
      <w:tc>
        <w:tcPr>
          <w:tcW w:w="1080" w:type="dxa"/>
          <w:vAlign w:val="center"/>
        </w:tcPr>
        <w:p w14:paraId="3BE082A7" w14:textId="77777777" w:rsidR="007A2571" w:rsidRPr="00B0172D" w:rsidRDefault="007A2571" w:rsidP="00B0172D">
          <w:pPr>
            <w:pStyle w:val="Header"/>
            <w:jc w:val="center"/>
            <w:rPr>
              <w:b/>
              <w:bCs/>
            </w:rPr>
          </w:pPr>
          <w:r w:rsidRPr="00B0172D">
            <w:rPr>
              <w:b/>
              <w:bCs/>
            </w:rPr>
            <w:t>Date</w:t>
          </w:r>
        </w:p>
      </w:tc>
      <w:tc>
        <w:tcPr>
          <w:tcW w:w="1435" w:type="dxa"/>
          <w:vAlign w:val="center"/>
        </w:tcPr>
        <w:p w14:paraId="2F010621" w14:textId="77777777" w:rsidR="007A2571" w:rsidRDefault="007A2571" w:rsidP="00B0172D">
          <w:pPr>
            <w:pStyle w:val="Header"/>
            <w:jc w:val="center"/>
          </w:pPr>
          <w:r>
            <w:t>4-20-2022</w:t>
          </w:r>
        </w:p>
      </w:tc>
    </w:tr>
    <w:tr w:rsidR="007A2571" w14:paraId="5E8DBCFC" w14:textId="77777777" w:rsidTr="00B0172D">
      <w:trPr>
        <w:trHeight w:val="611"/>
      </w:trPr>
      <w:tc>
        <w:tcPr>
          <w:tcW w:w="1525" w:type="dxa"/>
          <w:vMerge/>
          <w:vAlign w:val="center"/>
        </w:tcPr>
        <w:p w14:paraId="3471D4AF" w14:textId="77777777" w:rsidR="007A2571" w:rsidRDefault="007A2571" w:rsidP="00B0172D">
          <w:pPr>
            <w:pStyle w:val="Header"/>
            <w:jc w:val="center"/>
          </w:pPr>
        </w:p>
      </w:tc>
      <w:tc>
        <w:tcPr>
          <w:tcW w:w="1620" w:type="dxa"/>
          <w:vAlign w:val="center"/>
        </w:tcPr>
        <w:p w14:paraId="0DF918FD" w14:textId="77777777" w:rsidR="007A2571" w:rsidRPr="00B0172D" w:rsidRDefault="007A2571" w:rsidP="00B0172D">
          <w:pPr>
            <w:pStyle w:val="Header"/>
            <w:jc w:val="center"/>
            <w:rPr>
              <w:b/>
              <w:bCs/>
            </w:rPr>
          </w:pPr>
          <w:r w:rsidRPr="00B0172D">
            <w:rPr>
              <w:b/>
              <w:bCs/>
            </w:rPr>
            <w:t>Description</w:t>
          </w:r>
        </w:p>
      </w:tc>
      <w:tc>
        <w:tcPr>
          <w:tcW w:w="3690" w:type="dxa"/>
          <w:vAlign w:val="center"/>
        </w:tcPr>
        <w:p w14:paraId="28406C77" w14:textId="77777777" w:rsidR="007A2571" w:rsidRDefault="00057D71" w:rsidP="00057D71">
          <w:pPr>
            <w:pStyle w:val="Header"/>
            <w:jc w:val="center"/>
          </w:pPr>
          <w:r>
            <w:t>V&amp;V Traceability Matri</w:t>
          </w:r>
          <w:r w:rsidR="006314DD">
            <w:t>x</w:t>
          </w:r>
        </w:p>
      </w:tc>
      <w:tc>
        <w:tcPr>
          <w:tcW w:w="1080" w:type="dxa"/>
          <w:vAlign w:val="center"/>
        </w:tcPr>
        <w:p w14:paraId="4A8DE0CE" w14:textId="77777777" w:rsidR="007A2571" w:rsidRPr="00B0172D" w:rsidRDefault="007A2571" w:rsidP="00B0172D">
          <w:pPr>
            <w:pStyle w:val="Header"/>
            <w:jc w:val="center"/>
            <w:rPr>
              <w:b/>
              <w:bCs/>
            </w:rPr>
          </w:pPr>
          <w:r w:rsidRPr="00B0172D">
            <w:rPr>
              <w:b/>
              <w:bCs/>
            </w:rPr>
            <w:t>Revision</w:t>
          </w:r>
        </w:p>
      </w:tc>
      <w:tc>
        <w:tcPr>
          <w:tcW w:w="1435" w:type="dxa"/>
          <w:vAlign w:val="center"/>
        </w:tcPr>
        <w:p w14:paraId="3FF614EE" w14:textId="77777777" w:rsidR="007A2571" w:rsidRDefault="007A2571" w:rsidP="00B0172D">
          <w:pPr>
            <w:pStyle w:val="Header"/>
            <w:jc w:val="center"/>
          </w:pPr>
          <w:r>
            <w:t>1</w:t>
          </w:r>
        </w:p>
      </w:tc>
    </w:tr>
  </w:tbl>
  <w:p w14:paraId="7E97F72B" w14:textId="77777777" w:rsidR="007A2571" w:rsidRDefault="007A257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3281" w14:textId="77777777" w:rsidR="00A11441" w:rsidRDefault="00A11441" w:rsidP="003E5D08">
    <w:pPr>
      <w:pStyle w:val="Header"/>
    </w:pPr>
  </w:p>
  <w:p w14:paraId="59933C74" w14:textId="77777777" w:rsidR="00A11441" w:rsidRDefault="00A11441">
    <w:pPr>
      <w:pStyle w:val="Header"/>
    </w:pPr>
  </w:p>
  <w:p w14:paraId="008313D3" w14:textId="77777777" w:rsidR="00A11441" w:rsidRDefault="00A11441">
    <w:pPr>
      <w:pStyle w:val="Header"/>
    </w:pPr>
  </w:p>
  <w:tbl>
    <w:tblPr>
      <w:tblStyle w:val="TableGrid"/>
      <w:tblW w:w="0" w:type="auto"/>
      <w:tblLook w:val="04A0" w:firstRow="1" w:lastRow="0" w:firstColumn="1" w:lastColumn="0" w:noHBand="0" w:noVBand="1"/>
    </w:tblPr>
    <w:tblGrid>
      <w:gridCol w:w="1525"/>
      <w:gridCol w:w="1620"/>
      <w:gridCol w:w="3690"/>
      <w:gridCol w:w="1080"/>
      <w:gridCol w:w="1435"/>
    </w:tblGrid>
    <w:tr w:rsidR="007A2571" w14:paraId="21757547" w14:textId="77777777" w:rsidTr="00B0172D">
      <w:trPr>
        <w:trHeight w:val="530"/>
      </w:trPr>
      <w:tc>
        <w:tcPr>
          <w:tcW w:w="1525" w:type="dxa"/>
          <w:vMerge w:val="restart"/>
          <w:vAlign w:val="center"/>
        </w:tcPr>
        <w:p w14:paraId="32D356CE" w14:textId="6228BC2C" w:rsidR="007A2571" w:rsidRPr="00B0172D" w:rsidRDefault="007A2571" w:rsidP="00B0172D">
          <w:pPr>
            <w:pStyle w:val="Header"/>
            <w:jc w:val="center"/>
            <w:rPr>
              <w:b/>
              <w:bCs/>
            </w:rPr>
          </w:pPr>
          <w:proofErr w:type="spellStart"/>
          <w:r w:rsidRPr="00B0172D">
            <w:rPr>
              <w:b/>
              <w:bCs/>
            </w:rPr>
            <w:t>JIASize</w:t>
          </w:r>
          <w:proofErr w:type="spellEnd"/>
        </w:p>
      </w:tc>
      <w:tc>
        <w:tcPr>
          <w:tcW w:w="1620" w:type="dxa"/>
          <w:vAlign w:val="center"/>
        </w:tcPr>
        <w:p w14:paraId="70B5EC68" w14:textId="77777777" w:rsidR="007A2571" w:rsidRPr="00B0172D" w:rsidRDefault="007A2571" w:rsidP="00B0172D">
          <w:pPr>
            <w:pStyle w:val="Header"/>
            <w:jc w:val="center"/>
            <w:rPr>
              <w:b/>
              <w:bCs/>
            </w:rPr>
          </w:pPr>
          <w:r w:rsidRPr="00B0172D">
            <w:rPr>
              <w:b/>
              <w:bCs/>
            </w:rPr>
            <w:t>Document No.</w:t>
          </w:r>
        </w:p>
      </w:tc>
      <w:tc>
        <w:tcPr>
          <w:tcW w:w="3690" w:type="dxa"/>
          <w:vAlign w:val="center"/>
        </w:tcPr>
        <w:p w14:paraId="0E3B4E3E" w14:textId="4531F48B" w:rsidR="007A2571" w:rsidRDefault="007A2571" w:rsidP="00B0172D">
          <w:pPr>
            <w:pStyle w:val="Header"/>
            <w:jc w:val="center"/>
          </w:pPr>
          <w:r>
            <w:t>DC00</w:t>
          </w:r>
          <w:r w:rsidR="00F05106">
            <w:t>8</w:t>
          </w:r>
        </w:p>
      </w:tc>
      <w:tc>
        <w:tcPr>
          <w:tcW w:w="1080" w:type="dxa"/>
          <w:vAlign w:val="center"/>
        </w:tcPr>
        <w:p w14:paraId="143548C3" w14:textId="77777777" w:rsidR="007A2571" w:rsidRPr="00B0172D" w:rsidRDefault="007A2571" w:rsidP="00B0172D">
          <w:pPr>
            <w:pStyle w:val="Header"/>
            <w:jc w:val="center"/>
            <w:rPr>
              <w:b/>
              <w:bCs/>
            </w:rPr>
          </w:pPr>
          <w:r w:rsidRPr="00B0172D">
            <w:rPr>
              <w:b/>
              <w:bCs/>
            </w:rPr>
            <w:t>Date</w:t>
          </w:r>
        </w:p>
      </w:tc>
      <w:tc>
        <w:tcPr>
          <w:tcW w:w="1435" w:type="dxa"/>
          <w:vAlign w:val="center"/>
        </w:tcPr>
        <w:p w14:paraId="5B352912" w14:textId="77777777" w:rsidR="007A2571" w:rsidRDefault="007A2571" w:rsidP="00B0172D">
          <w:pPr>
            <w:pStyle w:val="Header"/>
            <w:jc w:val="center"/>
          </w:pPr>
          <w:r>
            <w:t>4-20-2022</w:t>
          </w:r>
        </w:p>
      </w:tc>
    </w:tr>
    <w:tr w:rsidR="007A2571" w14:paraId="1005F2E7" w14:textId="77777777" w:rsidTr="00B0172D">
      <w:trPr>
        <w:trHeight w:val="611"/>
      </w:trPr>
      <w:tc>
        <w:tcPr>
          <w:tcW w:w="1525" w:type="dxa"/>
          <w:vMerge/>
          <w:vAlign w:val="center"/>
        </w:tcPr>
        <w:p w14:paraId="3220E130" w14:textId="77777777" w:rsidR="007A2571" w:rsidRDefault="007A2571" w:rsidP="00B0172D">
          <w:pPr>
            <w:pStyle w:val="Header"/>
            <w:jc w:val="center"/>
          </w:pPr>
        </w:p>
      </w:tc>
      <w:tc>
        <w:tcPr>
          <w:tcW w:w="1620" w:type="dxa"/>
          <w:vAlign w:val="center"/>
        </w:tcPr>
        <w:p w14:paraId="326BB15A" w14:textId="77777777" w:rsidR="007A2571" w:rsidRPr="00B0172D" w:rsidRDefault="007A2571" w:rsidP="00B0172D">
          <w:pPr>
            <w:pStyle w:val="Header"/>
            <w:jc w:val="center"/>
            <w:rPr>
              <w:b/>
              <w:bCs/>
            </w:rPr>
          </w:pPr>
          <w:r w:rsidRPr="00B0172D">
            <w:rPr>
              <w:b/>
              <w:bCs/>
            </w:rPr>
            <w:t>Description</w:t>
          </w:r>
        </w:p>
      </w:tc>
      <w:tc>
        <w:tcPr>
          <w:tcW w:w="3690" w:type="dxa"/>
          <w:vAlign w:val="center"/>
        </w:tcPr>
        <w:p w14:paraId="687F8509" w14:textId="550C5841" w:rsidR="007A2571" w:rsidRDefault="00057D71" w:rsidP="00057D71">
          <w:pPr>
            <w:pStyle w:val="Header"/>
            <w:jc w:val="center"/>
          </w:pPr>
          <w:r>
            <w:t>V&amp;V Traceability Matrix</w:t>
          </w:r>
        </w:p>
      </w:tc>
      <w:tc>
        <w:tcPr>
          <w:tcW w:w="1080" w:type="dxa"/>
          <w:vAlign w:val="center"/>
        </w:tcPr>
        <w:p w14:paraId="7F1FA513" w14:textId="77777777" w:rsidR="007A2571" w:rsidRPr="00B0172D" w:rsidRDefault="007A2571" w:rsidP="00B0172D">
          <w:pPr>
            <w:pStyle w:val="Header"/>
            <w:jc w:val="center"/>
            <w:rPr>
              <w:b/>
              <w:bCs/>
            </w:rPr>
          </w:pPr>
          <w:r w:rsidRPr="00B0172D">
            <w:rPr>
              <w:b/>
              <w:bCs/>
            </w:rPr>
            <w:t>Revision</w:t>
          </w:r>
        </w:p>
      </w:tc>
      <w:tc>
        <w:tcPr>
          <w:tcW w:w="1435" w:type="dxa"/>
          <w:vAlign w:val="center"/>
        </w:tcPr>
        <w:p w14:paraId="7C0CBEF0" w14:textId="77777777" w:rsidR="007A2571" w:rsidRDefault="007A2571" w:rsidP="00B0172D">
          <w:pPr>
            <w:pStyle w:val="Header"/>
            <w:jc w:val="center"/>
          </w:pPr>
          <w:r>
            <w:t>1</w:t>
          </w:r>
        </w:p>
      </w:tc>
    </w:tr>
  </w:tbl>
  <w:p w14:paraId="44F16D93" w14:textId="77777777" w:rsidR="00A11441" w:rsidRDefault="00A11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3"/>
      <w:gridCol w:w="1433"/>
      <w:gridCol w:w="3821"/>
      <w:gridCol w:w="1063"/>
      <w:gridCol w:w="1464"/>
    </w:tblGrid>
    <w:tr w:rsidR="00F96385" w:rsidRPr="001E330E" w14:paraId="636FB6F0" w14:textId="77777777" w:rsidTr="001E330E">
      <w:trPr>
        <w:trHeight w:val="450"/>
      </w:trPr>
      <w:tc>
        <w:tcPr>
          <w:tcW w:w="1680" w:type="dxa"/>
          <w:vMerge w:val="restart"/>
          <w:tcBorders>
            <w:top w:val="single" w:sz="6" w:space="0" w:color="000000"/>
            <w:left w:val="single" w:sz="6" w:space="0" w:color="000000"/>
            <w:bottom w:val="single" w:sz="4" w:space="0" w:color="auto"/>
            <w:right w:val="single" w:sz="6" w:space="0" w:color="000000"/>
          </w:tcBorders>
          <w:shd w:val="clear" w:color="auto" w:fill="auto"/>
          <w:vAlign w:val="bottom"/>
          <w:hideMark/>
        </w:tcPr>
        <w:p w14:paraId="372CE77F" w14:textId="77777777"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Pr>
              <w:rFonts w:ascii="Calibri" w:eastAsia="Times New Roman" w:hAnsi="Calibri" w:cs="Calibri"/>
              <w:b/>
              <w:bCs/>
              <w:sz w:val="20"/>
              <w:szCs w:val="20"/>
            </w:rPr>
            <w:ptab w:relativeTo="margin" w:alignment="center" w:leader="none"/>
          </w:r>
        </w:p>
      </w:tc>
      <w:tc>
        <w:tcPr>
          <w:tcW w:w="14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B9D179" w14:textId="77777777"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sidRPr="001E330E">
            <w:rPr>
              <w:rFonts w:ascii="Calibri" w:eastAsia="Times New Roman" w:hAnsi="Calibri" w:cs="Calibri"/>
              <w:b/>
              <w:bCs/>
              <w:sz w:val="20"/>
              <w:szCs w:val="20"/>
            </w:rPr>
            <w:t>Document No.</w:t>
          </w:r>
          <w:r w:rsidRPr="001E330E">
            <w:rPr>
              <w:rFonts w:ascii="Calibri" w:eastAsia="Times New Roman" w:hAnsi="Calibri" w:cs="Calibri"/>
              <w:sz w:val="20"/>
              <w:szCs w:val="20"/>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A5DCBD" w14:textId="77777777"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sidRPr="001E330E">
            <w:rPr>
              <w:rFonts w:ascii="Calibri" w:eastAsia="Times New Roman" w:hAnsi="Calibri" w:cs="Calibri"/>
              <w:sz w:val="20"/>
              <w:szCs w:val="20"/>
            </w:rPr>
            <w:t>DC00</w:t>
          </w:r>
          <w:r>
            <w:rPr>
              <w:rFonts w:ascii="Calibri" w:eastAsia="Times New Roman" w:hAnsi="Calibri" w:cs="Calibri"/>
              <w:sz w:val="20"/>
              <w:szCs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11E09B" w14:textId="77777777"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sidRPr="001E330E">
            <w:rPr>
              <w:rFonts w:ascii="Calibri" w:eastAsia="Times New Roman" w:hAnsi="Calibri" w:cs="Calibri"/>
              <w:b/>
              <w:bCs/>
              <w:sz w:val="20"/>
              <w:szCs w:val="20"/>
            </w:rPr>
            <w:t>Date</w:t>
          </w:r>
          <w:r w:rsidRPr="001E330E">
            <w:rPr>
              <w:rFonts w:ascii="Calibri" w:eastAsia="Times New Roman" w:hAnsi="Calibri" w:cs="Calibri"/>
              <w:sz w:val="20"/>
              <w:szCs w:val="20"/>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E258A7" w14:textId="00BFB39D" w:rsidR="00F96385" w:rsidRPr="001E330E" w:rsidRDefault="00F96385" w:rsidP="001E330E">
          <w:pPr>
            <w:spacing w:after="0" w:line="240" w:lineRule="auto"/>
            <w:ind w:right="-30"/>
            <w:jc w:val="center"/>
            <w:textAlignment w:val="baseline"/>
            <w:rPr>
              <w:rFonts w:ascii="Segoe UI" w:eastAsia="Times New Roman" w:hAnsi="Segoe UI" w:cs="Segoe UI"/>
              <w:sz w:val="18"/>
              <w:szCs w:val="18"/>
            </w:rPr>
          </w:pPr>
          <w:r w:rsidRPr="001E330E">
            <w:rPr>
              <w:rFonts w:ascii="Calibri" w:eastAsia="Times New Roman" w:hAnsi="Calibri" w:cs="Calibri"/>
              <w:sz w:val="20"/>
              <w:szCs w:val="20"/>
            </w:rPr>
            <w:t>0</w:t>
          </w:r>
          <w:r w:rsidR="001764BA">
            <w:rPr>
              <w:rFonts w:ascii="Calibri" w:eastAsia="Times New Roman" w:hAnsi="Calibri" w:cs="Calibri"/>
              <w:sz w:val="20"/>
              <w:szCs w:val="20"/>
            </w:rPr>
            <w:t>4</w:t>
          </w:r>
          <w:r w:rsidRPr="001E330E">
            <w:rPr>
              <w:rFonts w:ascii="Calibri" w:eastAsia="Times New Roman" w:hAnsi="Calibri" w:cs="Calibri"/>
              <w:sz w:val="20"/>
              <w:szCs w:val="20"/>
            </w:rPr>
            <w:t>-21-2022 </w:t>
          </w:r>
        </w:p>
      </w:tc>
    </w:tr>
    <w:tr w:rsidR="00F96385" w:rsidRPr="001E330E" w14:paraId="63CA8DD7" w14:textId="77777777" w:rsidTr="001E330E">
      <w:trPr>
        <w:trHeight w:val="450"/>
      </w:trPr>
      <w:tc>
        <w:tcPr>
          <w:tcW w:w="0" w:type="auto"/>
          <w:vMerge/>
          <w:tcBorders>
            <w:top w:val="single" w:sz="6" w:space="0" w:color="000000"/>
            <w:left w:val="single" w:sz="6" w:space="0" w:color="000000"/>
            <w:bottom w:val="single" w:sz="4" w:space="0" w:color="auto"/>
            <w:right w:val="single" w:sz="6" w:space="0" w:color="000000"/>
          </w:tcBorders>
          <w:shd w:val="clear" w:color="auto" w:fill="auto"/>
          <w:vAlign w:val="center"/>
          <w:hideMark/>
        </w:tcPr>
        <w:p w14:paraId="4FC9FED7" w14:textId="77777777" w:rsidR="00F96385" w:rsidRPr="001E330E" w:rsidRDefault="00F96385" w:rsidP="001E330E">
          <w:pPr>
            <w:spacing w:after="0" w:line="240" w:lineRule="auto"/>
            <w:rPr>
              <w:rFonts w:ascii="Segoe UI" w:eastAsia="Times New Roman" w:hAnsi="Segoe UI" w:cs="Segoe UI"/>
              <w:sz w:val="18"/>
              <w:szCs w:val="18"/>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424CEF" w14:textId="77777777"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sidRPr="001E330E">
            <w:rPr>
              <w:rFonts w:ascii="Calibri" w:eastAsia="Times New Roman" w:hAnsi="Calibri" w:cs="Calibri"/>
              <w:b/>
              <w:bCs/>
              <w:sz w:val="20"/>
              <w:szCs w:val="20"/>
            </w:rPr>
            <w:t>Description</w:t>
          </w:r>
          <w:r w:rsidRPr="001E330E">
            <w:rPr>
              <w:rFonts w:ascii="Calibri" w:eastAsia="Times New Roman" w:hAnsi="Calibri" w:cs="Calibri"/>
              <w:sz w:val="20"/>
              <w:szCs w:val="20"/>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8E2398" w14:textId="77777777" w:rsidR="00F96385" w:rsidRPr="001E330E" w:rsidRDefault="00F96385" w:rsidP="001E330E">
          <w:pPr>
            <w:spacing w:after="0" w:line="240" w:lineRule="auto"/>
            <w:jc w:val="center"/>
            <w:textAlignment w:val="baseline"/>
            <w:rPr>
              <w:rFonts w:ascii="Segoe UI" w:eastAsia="Times New Roman" w:hAnsi="Segoe UI" w:cs="Segoe UI"/>
              <w:sz w:val="18"/>
              <w:szCs w:val="18"/>
            </w:rPr>
          </w:pPr>
          <w:r w:rsidRPr="001E330E">
            <w:rPr>
              <w:rFonts w:ascii="Calibri" w:eastAsia="Times New Roman" w:hAnsi="Calibri" w:cs="Calibri"/>
              <w:sz w:val="20"/>
              <w:szCs w:val="20"/>
            </w:rPr>
            <w:t>User Needs </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F875F4" w14:textId="77777777" w:rsidR="00F96385" w:rsidRPr="001E330E" w:rsidRDefault="00F96385" w:rsidP="001E330E">
          <w:pPr>
            <w:spacing w:after="0" w:line="240" w:lineRule="auto"/>
            <w:ind w:left="90"/>
            <w:jc w:val="center"/>
            <w:textAlignment w:val="baseline"/>
            <w:rPr>
              <w:rFonts w:ascii="Segoe UI" w:eastAsia="Times New Roman" w:hAnsi="Segoe UI" w:cs="Segoe UI"/>
              <w:sz w:val="18"/>
              <w:szCs w:val="18"/>
            </w:rPr>
          </w:pPr>
          <w:r w:rsidRPr="001E330E">
            <w:rPr>
              <w:rFonts w:ascii="Calibri" w:eastAsia="Times New Roman" w:hAnsi="Calibri" w:cs="Calibri"/>
              <w:b/>
              <w:bCs/>
              <w:sz w:val="20"/>
              <w:szCs w:val="20"/>
            </w:rPr>
            <w:t>Revision</w:t>
          </w:r>
          <w:r w:rsidRPr="001E330E">
            <w:rPr>
              <w:rFonts w:ascii="Calibri" w:eastAsia="Times New Roman" w:hAnsi="Calibri" w:cs="Calibri"/>
              <w:sz w:val="20"/>
              <w:szCs w:val="20"/>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D1F5AB" w14:textId="02D50D2A" w:rsidR="00F96385" w:rsidRPr="001E330E" w:rsidRDefault="001764BA" w:rsidP="001E330E">
          <w:pPr>
            <w:spacing w:after="0" w:line="240" w:lineRule="auto"/>
            <w:jc w:val="center"/>
            <w:textAlignment w:val="baseline"/>
            <w:rPr>
              <w:rFonts w:ascii="Segoe UI" w:eastAsia="Times New Roman" w:hAnsi="Segoe UI" w:cs="Segoe UI"/>
              <w:sz w:val="18"/>
              <w:szCs w:val="18"/>
            </w:rPr>
          </w:pPr>
          <w:r>
            <w:rPr>
              <w:rFonts w:ascii="Calibri" w:eastAsia="Times New Roman" w:hAnsi="Calibri" w:cs="Calibri"/>
              <w:sz w:val="20"/>
              <w:szCs w:val="20"/>
            </w:rPr>
            <w:t>1</w:t>
          </w:r>
          <w:r w:rsidR="00F96385" w:rsidRPr="001E330E">
            <w:rPr>
              <w:rFonts w:ascii="Calibri" w:eastAsia="Times New Roman" w:hAnsi="Calibri" w:cs="Calibri"/>
              <w:sz w:val="20"/>
              <w:szCs w:val="20"/>
            </w:rPr>
            <w:t> </w:t>
          </w:r>
        </w:p>
      </w:tc>
    </w:tr>
  </w:tbl>
  <w:p w14:paraId="6CB06085" w14:textId="77777777" w:rsidR="00F96385" w:rsidRDefault="00F963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2"/>
      <w:gridCol w:w="1434"/>
      <w:gridCol w:w="3820"/>
      <w:gridCol w:w="1063"/>
      <w:gridCol w:w="1465"/>
    </w:tblGrid>
    <w:tr w:rsidR="00F96385" w:rsidRPr="001E330E" w14:paraId="3C739633" w14:textId="77777777" w:rsidTr="001E330E">
      <w:trPr>
        <w:trHeight w:val="450"/>
      </w:trPr>
      <w:tc>
        <w:tcPr>
          <w:tcW w:w="1680" w:type="dxa"/>
          <w:vMerge w:val="restart"/>
          <w:tcBorders>
            <w:top w:val="single" w:sz="6" w:space="0" w:color="000000"/>
            <w:left w:val="single" w:sz="6" w:space="0" w:color="000000"/>
            <w:bottom w:val="single" w:sz="4" w:space="0" w:color="auto"/>
            <w:right w:val="single" w:sz="6" w:space="0" w:color="000000"/>
          </w:tcBorders>
          <w:shd w:val="clear" w:color="auto" w:fill="auto"/>
          <w:vAlign w:val="bottom"/>
          <w:hideMark/>
        </w:tcPr>
        <w:p w14:paraId="29304591" w14:textId="77777777"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Pr>
              <w:rFonts w:ascii="Calibri" w:eastAsia="Times New Roman" w:hAnsi="Calibri" w:cs="Calibri"/>
              <w:b/>
              <w:bCs/>
              <w:sz w:val="20"/>
              <w:szCs w:val="20"/>
            </w:rPr>
            <w:ptab w:relativeTo="margin" w:alignment="center" w:leader="none"/>
          </w:r>
        </w:p>
      </w:tc>
      <w:tc>
        <w:tcPr>
          <w:tcW w:w="14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E989A4" w14:textId="77777777"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sidRPr="001E330E">
            <w:rPr>
              <w:rFonts w:ascii="Calibri" w:eastAsia="Times New Roman" w:hAnsi="Calibri" w:cs="Calibri"/>
              <w:b/>
              <w:bCs/>
              <w:sz w:val="20"/>
              <w:szCs w:val="20"/>
            </w:rPr>
            <w:t>Document No.</w:t>
          </w:r>
          <w:r w:rsidRPr="001E330E">
            <w:rPr>
              <w:rFonts w:ascii="Calibri" w:eastAsia="Times New Roman" w:hAnsi="Calibri" w:cs="Calibri"/>
              <w:sz w:val="20"/>
              <w:szCs w:val="20"/>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523ABD" w14:textId="4B55E069"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sidRPr="001E330E">
            <w:rPr>
              <w:rFonts w:ascii="Calibri" w:eastAsia="Times New Roman" w:hAnsi="Calibri" w:cs="Calibri"/>
              <w:sz w:val="20"/>
              <w:szCs w:val="20"/>
            </w:rPr>
            <w:t>DC00</w:t>
          </w:r>
          <w:r w:rsidR="005A35C3">
            <w:rPr>
              <w:rFonts w:ascii="Calibri" w:eastAsia="Times New Roman" w:hAnsi="Calibri" w:cs="Calibri"/>
              <w:sz w:val="20"/>
              <w:szCs w:val="20"/>
            </w:rPr>
            <w:t>1</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A41630" w14:textId="77777777"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sidRPr="001E330E">
            <w:rPr>
              <w:rFonts w:ascii="Calibri" w:eastAsia="Times New Roman" w:hAnsi="Calibri" w:cs="Calibri"/>
              <w:b/>
              <w:bCs/>
              <w:sz w:val="20"/>
              <w:szCs w:val="20"/>
            </w:rPr>
            <w:t>Date</w:t>
          </w:r>
          <w:r w:rsidRPr="001E330E">
            <w:rPr>
              <w:rFonts w:ascii="Calibri" w:eastAsia="Times New Roman" w:hAnsi="Calibri" w:cs="Calibri"/>
              <w:sz w:val="20"/>
              <w:szCs w:val="20"/>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F40BBF" w14:textId="77777777" w:rsidR="00F96385" w:rsidRPr="001E330E" w:rsidRDefault="00F96385" w:rsidP="001E330E">
          <w:pPr>
            <w:spacing w:after="0" w:line="240" w:lineRule="auto"/>
            <w:ind w:right="-30"/>
            <w:jc w:val="center"/>
            <w:textAlignment w:val="baseline"/>
            <w:rPr>
              <w:rFonts w:ascii="Segoe UI" w:eastAsia="Times New Roman" w:hAnsi="Segoe UI" w:cs="Segoe UI"/>
              <w:sz w:val="18"/>
              <w:szCs w:val="18"/>
            </w:rPr>
          </w:pPr>
          <w:r w:rsidRPr="001E330E">
            <w:rPr>
              <w:rFonts w:ascii="Calibri" w:eastAsia="Times New Roman" w:hAnsi="Calibri" w:cs="Calibri"/>
              <w:sz w:val="20"/>
              <w:szCs w:val="20"/>
            </w:rPr>
            <w:t>03-21-2022 </w:t>
          </w:r>
        </w:p>
      </w:tc>
    </w:tr>
    <w:tr w:rsidR="00F96385" w:rsidRPr="001E330E" w14:paraId="635723B1" w14:textId="77777777" w:rsidTr="001E330E">
      <w:trPr>
        <w:trHeight w:val="450"/>
      </w:trPr>
      <w:tc>
        <w:tcPr>
          <w:tcW w:w="0" w:type="auto"/>
          <w:vMerge/>
          <w:tcBorders>
            <w:top w:val="single" w:sz="6" w:space="0" w:color="000000"/>
            <w:left w:val="single" w:sz="6" w:space="0" w:color="000000"/>
            <w:bottom w:val="single" w:sz="4" w:space="0" w:color="auto"/>
            <w:right w:val="single" w:sz="6" w:space="0" w:color="000000"/>
          </w:tcBorders>
          <w:shd w:val="clear" w:color="auto" w:fill="auto"/>
          <w:vAlign w:val="center"/>
          <w:hideMark/>
        </w:tcPr>
        <w:p w14:paraId="3955E703" w14:textId="77777777" w:rsidR="00F96385" w:rsidRPr="001E330E" w:rsidRDefault="00F96385" w:rsidP="001E330E">
          <w:pPr>
            <w:spacing w:after="0" w:line="240" w:lineRule="auto"/>
            <w:rPr>
              <w:rFonts w:ascii="Segoe UI" w:eastAsia="Times New Roman" w:hAnsi="Segoe UI" w:cs="Segoe UI"/>
              <w:sz w:val="18"/>
              <w:szCs w:val="18"/>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8C38AE" w14:textId="77777777" w:rsidR="00F96385" w:rsidRPr="001E330E" w:rsidRDefault="00F96385" w:rsidP="001E330E">
          <w:pPr>
            <w:spacing w:after="0" w:line="240" w:lineRule="auto"/>
            <w:ind w:left="90" w:right="-30"/>
            <w:jc w:val="center"/>
            <w:textAlignment w:val="baseline"/>
            <w:rPr>
              <w:rFonts w:ascii="Segoe UI" w:eastAsia="Times New Roman" w:hAnsi="Segoe UI" w:cs="Segoe UI"/>
              <w:sz w:val="18"/>
              <w:szCs w:val="18"/>
            </w:rPr>
          </w:pPr>
          <w:r w:rsidRPr="001E330E">
            <w:rPr>
              <w:rFonts w:ascii="Calibri" w:eastAsia="Times New Roman" w:hAnsi="Calibri" w:cs="Calibri"/>
              <w:b/>
              <w:bCs/>
              <w:sz w:val="20"/>
              <w:szCs w:val="20"/>
            </w:rPr>
            <w:t>Description</w:t>
          </w:r>
          <w:r w:rsidRPr="001E330E">
            <w:rPr>
              <w:rFonts w:ascii="Calibri" w:eastAsia="Times New Roman" w:hAnsi="Calibri" w:cs="Calibri"/>
              <w:sz w:val="20"/>
              <w:szCs w:val="20"/>
            </w:rPr>
            <w:t> </w:t>
          </w:r>
        </w:p>
      </w:tc>
      <w:tc>
        <w:tcPr>
          <w:tcW w:w="40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6735D7" w14:textId="3C3EABE9" w:rsidR="00F96385" w:rsidRPr="001E330E" w:rsidRDefault="005A35C3" w:rsidP="001E330E">
          <w:pPr>
            <w:spacing w:after="0" w:line="240" w:lineRule="auto"/>
            <w:jc w:val="center"/>
            <w:textAlignment w:val="baseline"/>
            <w:rPr>
              <w:rFonts w:ascii="Segoe UI" w:eastAsia="Times New Roman" w:hAnsi="Segoe UI" w:cs="Segoe UI"/>
              <w:sz w:val="18"/>
              <w:szCs w:val="18"/>
            </w:rPr>
          </w:pPr>
          <w:r>
            <w:rPr>
              <w:rFonts w:ascii="Segoe UI" w:eastAsia="Times New Roman" w:hAnsi="Segoe UI" w:cs="Segoe UI"/>
              <w:sz w:val="18"/>
              <w:szCs w:val="18"/>
            </w:rPr>
            <w:t>Clinical Background</w:t>
          </w:r>
        </w:p>
      </w:tc>
      <w:tc>
        <w:tcPr>
          <w:tcW w:w="10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894FA5" w14:textId="77777777" w:rsidR="00F96385" w:rsidRPr="001E330E" w:rsidRDefault="00F96385" w:rsidP="001E330E">
          <w:pPr>
            <w:spacing w:after="0" w:line="240" w:lineRule="auto"/>
            <w:ind w:left="90"/>
            <w:jc w:val="center"/>
            <w:textAlignment w:val="baseline"/>
            <w:rPr>
              <w:rFonts w:ascii="Segoe UI" w:eastAsia="Times New Roman" w:hAnsi="Segoe UI" w:cs="Segoe UI"/>
              <w:sz w:val="18"/>
              <w:szCs w:val="18"/>
            </w:rPr>
          </w:pPr>
          <w:r w:rsidRPr="001E330E">
            <w:rPr>
              <w:rFonts w:ascii="Calibri" w:eastAsia="Times New Roman" w:hAnsi="Calibri" w:cs="Calibri"/>
              <w:b/>
              <w:bCs/>
              <w:sz w:val="20"/>
              <w:szCs w:val="20"/>
            </w:rPr>
            <w:t>Revision</w:t>
          </w:r>
          <w:r w:rsidRPr="001E330E">
            <w:rPr>
              <w:rFonts w:ascii="Calibri" w:eastAsia="Times New Roman" w:hAnsi="Calibri" w:cs="Calibri"/>
              <w:sz w:val="20"/>
              <w:szCs w:val="20"/>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C16547" w14:textId="77777777" w:rsidR="00F96385" w:rsidRPr="001E330E" w:rsidRDefault="00F96385" w:rsidP="001E330E">
          <w:pPr>
            <w:spacing w:after="0" w:line="240" w:lineRule="auto"/>
            <w:jc w:val="center"/>
            <w:textAlignment w:val="baseline"/>
            <w:rPr>
              <w:rFonts w:ascii="Segoe UI" w:eastAsia="Times New Roman" w:hAnsi="Segoe UI" w:cs="Segoe UI"/>
              <w:sz w:val="18"/>
              <w:szCs w:val="18"/>
            </w:rPr>
          </w:pPr>
          <w:r w:rsidRPr="001E330E">
            <w:rPr>
              <w:rFonts w:ascii="Calibri" w:eastAsia="Times New Roman" w:hAnsi="Calibri" w:cs="Calibri"/>
              <w:sz w:val="20"/>
              <w:szCs w:val="20"/>
            </w:rPr>
            <w:t>0 </w:t>
          </w:r>
        </w:p>
      </w:tc>
    </w:tr>
  </w:tbl>
  <w:p w14:paraId="21012168" w14:textId="77777777" w:rsidR="00F96385" w:rsidRDefault="00F963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525"/>
      <w:gridCol w:w="1620"/>
      <w:gridCol w:w="3690"/>
      <w:gridCol w:w="1080"/>
      <w:gridCol w:w="1435"/>
    </w:tblGrid>
    <w:tr w:rsidR="00AA7759" w14:paraId="124D7D8E" w14:textId="77777777" w:rsidTr="00B0172D">
      <w:trPr>
        <w:trHeight w:val="530"/>
      </w:trPr>
      <w:tc>
        <w:tcPr>
          <w:tcW w:w="1525" w:type="dxa"/>
          <w:vMerge w:val="restart"/>
          <w:vAlign w:val="center"/>
        </w:tcPr>
        <w:p w14:paraId="1B4CD26D" w14:textId="3FDC4A00" w:rsidR="00AA7759" w:rsidRPr="00B0172D" w:rsidRDefault="00790C34" w:rsidP="00B0172D">
          <w:pPr>
            <w:pStyle w:val="Header"/>
            <w:jc w:val="center"/>
            <w:rPr>
              <w:b/>
              <w:bCs/>
            </w:rPr>
          </w:pPr>
          <w:proofErr w:type="spellStart"/>
          <w:r w:rsidRPr="00B0172D">
            <w:rPr>
              <w:b/>
              <w:bCs/>
            </w:rPr>
            <w:t>JIASize</w:t>
          </w:r>
          <w:proofErr w:type="spellEnd"/>
        </w:p>
      </w:tc>
      <w:tc>
        <w:tcPr>
          <w:tcW w:w="1620" w:type="dxa"/>
          <w:vAlign w:val="center"/>
        </w:tcPr>
        <w:p w14:paraId="6D3162CE" w14:textId="141CFAED" w:rsidR="00AA7759" w:rsidRPr="00B0172D" w:rsidRDefault="00790C34" w:rsidP="00B0172D">
          <w:pPr>
            <w:pStyle w:val="Header"/>
            <w:jc w:val="center"/>
            <w:rPr>
              <w:b/>
              <w:bCs/>
            </w:rPr>
          </w:pPr>
          <w:r w:rsidRPr="00B0172D">
            <w:rPr>
              <w:b/>
              <w:bCs/>
            </w:rPr>
            <w:t>Document No.</w:t>
          </w:r>
        </w:p>
      </w:tc>
      <w:tc>
        <w:tcPr>
          <w:tcW w:w="3690" w:type="dxa"/>
          <w:vAlign w:val="center"/>
        </w:tcPr>
        <w:p w14:paraId="61F11DAA" w14:textId="7410451B" w:rsidR="00AA7759" w:rsidRDefault="00C80B69" w:rsidP="00B0172D">
          <w:pPr>
            <w:pStyle w:val="Header"/>
            <w:jc w:val="center"/>
          </w:pPr>
          <w:r>
            <w:t>DC002</w:t>
          </w:r>
        </w:p>
      </w:tc>
      <w:tc>
        <w:tcPr>
          <w:tcW w:w="1080" w:type="dxa"/>
          <w:vAlign w:val="center"/>
        </w:tcPr>
        <w:p w14:paraId="1AA8766B" w14:textId="29821BAE" w:rsidR="00AA7759" w:rsidRPr="00B0172D" w:rsidRDefault="00790C34" w:rsidP="00B0172D">
          <w:pPr>
            <w:pStyle w:val="Header"/>
            <w:jc w:val="center"/>
            <w:rPr>
              <w:b/>
              <w:bCs/>
            </w:rPr>
          </w:pPr>
          <w:r w:rsidRPr="00B0172D">
            <w:rPr>
              <w:b/>
              <w:bCs/>
            </w:rPr>
            <w:t>Date</w:t>
          </w:r>
        </w:p>
      </w:tc>
      <w:tc>
        <w:tcPr>
          <w:tcW w:w="1435" w:type="dxa"/>
          <w:vAlign w:val="center"/>
        </w:tcPr>
        <w:p w14:paraId="4BD3AAD5" w14:textId="07653AF1" w:rsidR="00AA7759" w:rsidRDefault="008676A8" w:rsidP="00B0172D">
          <w:pPr>
            <w:pStyle w:val="Header"/>
            <w:jc w:val="center"/>
          </w:pPr>
          <w:r>
            <w:t>4-20-2022</w:t>
          </w:r>
        </w:p>
      </w:tc>
    </w:tr>
    <w:tr w:rsidR="00AA7759" w14:paraId="62F78CEA" w14:textId="77777777" w:rsidTr="00B0172D">
      <w:trPr>
        <w:trHeight w:val="611"/>
      </w:trPr>
      <w:tc>
        <w:tcPr>
          <w:tcW w:w="1525" w:type="dxa"/>
          <w:vMerge/>
          <w:vAlign w:val="center"/>
        </w:tcPr>
        <w:p w14:paraId="41D671B3" w14:textId="77777777" w:rsidR="00AA7759" w:rsidRDefault="00AA7759" w:rsidP="00B0172D">
          <w:pPr>
            <w:pStyle w:val="Header"/>
            <w:jc w:val="center"/>
          </w:pPr>
        </w:p>
      </w:tc>
      <w:tc>
        <w:tcPr>
          <w:tcW w:w="1620" w:type="dxa"/>
          <w:vAlign w:val="center"/>
        </w:tcPr>
        <w:p w14:paraId="5AD4B3F2" w14:textId="60D9AA9D" w:rsidR="00AA7759" w:rsidRPr="00B0172D" w:rsidRDefault="00790C34" w:rsidP="00B0172D">
          <w:pPr>
            <w:pStyle w:val="Header"/>
            <w:jc w:val="center"/>
            <w:rPr>
              <w:b/>
              <w:bCs/>
            </w:rPr>
          </w:pPr>
          <w:r w:rsidRPr="00B0172D">
            <w:rPr>
              <w:b/>
              <w:bCs/>
            </w:rPr>
            <w:t>Description</w:t>
          </w:r>
        </w:p>
      </w:tc>
      <w:tc>
        <w:tcPr>
          <w:tcW w:w="3690" w:type="dxa"/>
          <w:vAlign w:val="center"/>
        </w:tcPr>
        <w:p w14:paraId="53EA67EF" w14:textId="3A1972C4" w:rsidR="00AA7759" w:rsidRDefault="008676A8" w:rsidP="00B0172D">
          <w:pPr>
            <w:pStyle w:val="Header"/>
            <w:jc w:val="center"/>
          </w:pPr>
          <w:r>
            <w:t>User Needs</w:t>
          </w:r>
        </w:p>
      </w:tc>
      <w:tc>
        <w:tcPr>
          <w:tcW w:w="1080" w:type="dxa"/>
          <w:vAlign w:val="center"/>
        </w:tcPr>
        <w:p w14:paraId="2D08358A" w14:textId="399BA7E9" w:rsidR="00AA7759" w:rsidRPr="00B0172D" w:rsidRDefault="00790C34" w:rsidP="00B0172D">
          <w:pPr>
            <w:pStyle w:val="Header"/>
            <w:jc w:val="center"/>
            <w:rPr>
              <w:b/>
              <w:bCs/>
            </w:rPr>
          </w:pPr>
          <w:r w:rsidRPr="00B0172D">
            <w:rPr>
              <w:b/>
              <w:bCs/>
            </w:rPr>
            <w:t>Revision</w:t>
          </w:r>
        </w:p>
      </w:tc>
      <w:tc>
        <w:tcPr>
          <w:tcW w:w="1435" w:type="dxa"/>
          <w:vAlign w:val="center"/>
        </w:tcPr>
        <w:p w14:paraId="2EFAB4D1" w14:textId="5192E220" w:rsidR="00AA7759" w:rsidRDefault="008676A8" w:rsidP="00B0172D">
          <w:pPr>
            <w:pStyle w:val="Header"/>
            <w:jc w:val="center"/>
          </w:pPr>
          <w:r>
            <w:t>1</w:t>
          </w:r>
        </w:p>
      </w:tc>
    </w:tr>
  </w:tbl>
  <w:p w14:paraId="13EA694C" w14:textId="77777777" w:rsidR="0041625E" w:rsidRDefault="004162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525"/>
      <w:gridCol w:w="1620"/>
      <w:gridCol w:w="3690"/>
      <w:gridCol w:w="1080"/>
      <w:gridCol w:w="1435"/>
    </w:tblGrid>
    <w:tr w:rsidR="00D648DA" w14:paraId="0A8A9F50" w14:textId="77777777" w:rsidTr="00B0172D">
      <w:trPr>
        <w:trHeight w:val="530"/>
      </w:trPr>
      <w:tc>
        <w:tcPr>
          <w:tcW w:w="1525" w:type="dxa"/>
          <w:vMerge w:val="restart"/>
          <w:vAlign w:val="center"/>
        </w:tcPr>
        <w:p w14:paraId="1AE29252" w14:textId="77777777" w:rsidR="00D648DA" w:rsidRPr="00B0172D" w:rsidRDefault="00D648DA" w:rsidP="00B0172D">
          <w:pPr>
            <w:pStyle w:val="Header"/>
            <w:jc w:val="center"/>
            <w:rPr>
              <w:b/>
              <w:bCs/>
            </w:rPr>
          </w:pPr>
          <w:proofErr w:type="spellStart"/>
          <w:r w:rsidRPr="00B0172D">
            <w:rPr>
              <w:b/>
              <w:bCs/>
            </w:rPr>
            <w:t>JIASize</w:t>
          </w:r>
          <w:proofErr w:type="spellEnd"/>
        </w:p>
      </w:tc>
      <w:tc>
        <w:tcPr>
          <w:tcW w:w="1620" w:type="dxa"/>
          <w:vAlign w:val="center"/>
        </w:tcPr>
        <w:p w14:paraId="01140BC4" w14:textId="77777777" w:rsidR="00D648DA" w:rsidRPr="00B0172D" w:rsidRDefault="00D648DA" w:rsidP="00B0172D">
          <w:pPr>
            <w:pStyle w:val="Header"/>
            <w:jc w:val="center"/>
            <w:rPr>
              <w:b/>
              <w:bCs/>
            </w:rPr>
          </w:pPr>
          <w:r w:rsidRPr="00B0172D">
            <w:rPr>
              <w:b/>
              <w:bCs/>
            </w:rPr>
            <w:t>Document No.</w:t>
          </w:r>
        </w:p>
      </w:tc>
      <w:tc>
        <w:tcPr>
          <w:tcW w:w="3690" w:type="dxa"/>
          <w:vAlign w:val="center"/>
        </w:tcPr>
        <w:p w14:paraId="7914059D" w14:textId="77777777" w:rsidR="00D648DA" w:rsidRDefault="00D648DA" w:rsidP="00B0172D">
          <w:pPr>
            <w:pStyle w:val="Header"/>
            <w:jc w:val="center"/>
          </w:pPr>
          <w:r>
            <w:t>DC002</w:t>
          </w:r>
        </w:p>
      </w:tc>
      <w:tc>
        <w:tcPr>
          <w:tcW w:w="1080" w:type="dxa"/>
          <w:vAlign w:val="center"/>
        </w:tcPr>
        <w:p w14:paraId="102846B5" w14:textId="77777777" w:rsidR="00D648DA" w:rsidRPr="00B0172D" w:rsidRDefault="00D648DA" w:rsidP="00B0172D">
          <w:pPr>
            <w:pStyle w:val="Header"/>
            <w:jc w:val="center"/>
            <w:rPr>
              <w:b/>
              <w:bCs/>
            </w:rPr>
          </w:pPr>
          <w:r w:rsidRPr="00B0172D">
            <w:rPr>
              <w:b/>
              <w:bCs/>
            </w:rPr>
            <w:t>Date</w:t>
          </w:r>
        </w:p>
      </w:tc>
      <w:tc>
        <w:tcPr>
          <w:tcW w:w="1435" w:type="dxa"/>
          <w:vAlign w:val="center"/>
        </w:tcPr>
        <w:p w14:paraId="742D57B5" w14:textId="77777777" w:rsidR="00D648DA" w:rsidRDefault="00D648DA" w:rsidP="00B0172D">
          <w:pPr>
            <w:pStyle w:val="Header"/>
            <w:jc w:val="center"/>
          </w:pPr>
          <w:r>
            <w:t>4-20-2022</w:t>
          </w:r>
        </w:p>
      </w:tc>
    </w:tr>
    <w:tr w:rsidR="00D648DA" w14:paraId="2EE3E36D" w14:textId="77777777" w:rsidTr="00B0172D">
      <w:trPr>
        <w:trHeight w:val="611"/>
      </w:trPr>
      <w:tc>
        <w:tcPr>
          <w:tcW w:w="1525" w:type="dxa"/>
          <w:vMerge/>
          <w:vAlign w:val="center"/>
        </w:tcPr>
        <w:p w14:paraId="030E6A8D" w14:textId="77777777" w:rsidR="00D648DA" w:rsidRDefault="00D648DA" w:rsidP="00B0172D">
          <w:pPr>
            <w:pStyle w:val="Header"/>
            <w:jc w:val="center"/>
          </w:pPr>
        </w:p>
      </w:tc>
      <w:tc>
        <w:tcPr>
          <w:tcW w:w="1620" w:type="dxa"/>
          <w:vAlign w:val="center"/>
        </w:tcPr>
        <w:p w14:paraId="5B1A5653" w14:textId="77777777" w:rsidR="00D648DA" w:rsidRPr="00B0172D" w:rsidRDefault="00D648DA" w:rsidP="00B0172D">
          <w:pPr>
            <w:pStyle w:val="Header"/>
            <w:jc w:val="center"/>
            <w:rPr>
              <w:b/>
              <w:bCs/>
            </w:rPr>
          </w:pPr>
          <w:r w:rsidRPr="00B0172D">
            <w:rPr>
              <w:b/>
              <w:bCs/>
            </w:rPr>
            <w:t>Description</w:t>
          </w:r>
        </w:p>
      </w:tc>
      <w:tc>
        <w:tcPr>
          <w:tcW w:w="3690" w:type="dxa"/>
          <w:vAlign w:val="center"/>
        </w:tcPr>
        <w:p w14:paraId="1C6E835A" w14:textId="77777777" w:rsidR="00D648DA" w:rsidRDefault="00D648DA" w:rsidP="00B0172D">
          <w:pPr>
            <w:pStyle w:val="Header"/>
            <w:jc w:val="center"/>
          </w:pPr>
          <w:r>
            <w:t>Competitive Analy</w:t>
          </w:r>
          <w:r w:rsidR="00D40D4B">
            <w:t>sis</w:t>
          </w:r>
        </w:p>
      </w:tc>
      <w:tc>
        <w:tcPr>
          <w:tcW w:w="1080" w:type="dxa"/>
          <w:vAlign w:val="center"/>
        </w:tcPr>
        <w:p w14:paraId="56B1CBF7" w14:textId="77777777" w:rsidR="00D648DA" w:rsidRPr="00B0172D" w:rsidRDefault="00D648DA" w:rsidP="00B0172D">
          <w:pPr>
            <w:pStyle w:val="Header"/>
            <w:jc w:val="center"/>
            <w:rPr>
              <w:b/>
              <w:bCs/>
            </w:rPr>
          </w:pPr>
          <w:r w:rsidRPr="00B0172D">
            <w:rPr>
              <w:b/>
              <w:bCs/>
            </w:rPr>
            <w:t>Revision</w:t>
          </w:r>
        </w:p>
      </w:tc>
      <w:tc>
        <w:tcPr>
          <w:tcW w:w="1435" w:type="dxa"/>
          <w:vAlign w:val="center"/>
        </w:tcPr>
        <w:p w14:paraId="7DEAAC60" w14:textId="77777777" w:rsidR="00D648DA" w:rsidRDefault="00D648DA" w:rsidP="00B0172D">
          <w:pPr>
            <w:pStyle w:val="Header"/>
            <w:jc w:val="center"/>
          </w:pPr>
          <w:r>
            <w:t>1</w:t>
          </w:r>
        </w:p>
      </w:tc>
    </w:tr>
  </w:tbl>
  <w:p w14:paraId="77988C82" w14:textId="77777777" w:rsidR="00D648DA" w:rsidRDefault="00D648D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525"/>
      <w:gridCol w:w="1620"/>
      <w:gridCol w:w="3690"/>
      <w:gridCol w:w="1080"/>
      <w:gridCol w:w="1435"/>
    </w:tblGrid>
    <w:tr w:rsidR="00146D89" w14:paraId="2EC16B2B" w14:textId="77777777" w:rsidTr="00B0172D">
      <w:trPr>
        <w:trHeight w:val="530"/>
      </w:trPr>
      <w:tc>
        <w:tcPr>
          <w:tcW w:w="1525" w:type="dxa"/>
          <w:vMerge w:val="restart"/>
          <w:vAlign w:val="center"/>
        </w:tcPr>
        <w:p w14:paraId="11CAE50C" w14:textId="77777777" w:rsidR="00146D89" w:rsidRPr="00B0172D" w:rsidRDefault="00146D89" w:rsidP="00B0172D">
          <w:pPr>
            <w:pStyle w:val="Header"/>
            <w:jc w:val="center"/>
            <w:rPr>
              <w:b/>
              <w:bCs/>
            </w:rPr>
          </w:pPr>
          <w:proofErr w:type="spellStart"/>
          <w:r w:rsidRPr="00B0172D">
            <w:rPr>
              <w:b/>
              <w:bCs/>
            </w:rPr>
            <w:t>JIASize</w:t>
          </w:r>
          <w:proofErr w:type="spellEnd"/>
        </w:p>
      </w:tc>
      <w:tc>
        <w:tcPr>
          <w:tcW w:w="1620" w:type="dxa"/>
          <w:vAlign w:val="center"/>
        </w:tcPr>
        <w:p w14:paraId="2FC1C824" w14:textId="77777777" w:rsidR="00146D89" w:rsidRPr="00B0172D" w:rsidRDefault="00146D89" w:rsidP="00B0172D">
          <w:pPr>
            <w:pStyle w:val="Header"/>
            <w:jc w:val="center"/>
            <w:rPr>
              <w:b/>
              <w:bCs/>
            </w:rPr>
          </w:pPr>
          <w:r w:rsidRPr="00B0172D">
            <w:rPr>
              <w:b/>
              <w:bCs/>
            </w:rPr>
            <w:t>Document No.</w:t>
          </w:r>
        </w:p>
      </w:tc>
      <w:tc>
        <w:tcPr>
          <w:tcW w:w="3690" w:type="dxa"/>
          <w:vAlign w:val="center"/>
        </w:tcPr>
        <w:p w14:paraId="3827CB32" w14:textId="1D426BB7" w:rsidR="00146D89" w:rsidRDefault="00146D89" w:rsidP="00B0172D">
          <w:pPr>
            <w:pStyle w:val="Header"/>
            <w:jc w:val="center"/>
          </w:pPr>
          <w:r>
            <w:t>DC00</w:t>
          </w:r>
          <w:r w:rsidR="003E165D">
            <w:t>3</w:t>
          </w:r>
        </w:p>
      </w:tc>
      <w:tc>
        <w:tcPr>
          <w:tcW w:w="1080" w:type="dxa"/>
          <w:vAlign w:val="center"/>
        </w:tcPr>
        <w:p w14:paraId="69AB06E4" w14:textId="77777777" w:rsidR="00146D89" w:rsidRPr="00B0172D" w:rsidRDefault="00146D89" w:rsidP="00B0172D">
          <w:pPr>
            <w:pStyle w:val="Header"/>
            <w:jc w:val="center"/>
            <w:rPr>
              <w:b/>
              <w:bCs/>
            </w:rPr>
          </w:pPr>
          <w:r w:rsidRPr="00B0172D">
            <w:rPr>
              <w:b/>
              <w:bCs/>
            </w:rPr>
            <w:t>Date</w:t>
          </w:r>
        </w:p>
      </w:tc>
      <w:tc>
        <w:tcPr>
          <w:tcW w:w="1435" w:type="dxa"/>
          <w:vAlign w:val="center"/>
        </w:tcPr>
        <w:p w14:paraId="61344ED7" w14:textId="77777777" w:rsidR="00146D89" w:rsidRDefault="00146D89" w:rsidP="00B0172D">
          <w:pPr>
            <w:pStyle w:val="Header"/>
            <w:jc w:val="center"/>
          </w:pPr>
          <w:r>
            <w:t>4-20-2022</w:t>
          </w:r>
        </w:p>
      </w:tc>
    </w:tr>
    <w:tr w:rsidR="00146D89" w14:paraId="6666D542" w14:textId="77777777" w:rsidTr="00B0172D">
      <w:trPr>
        <w:trHeight w:val="611"/>
      </w:trPr>
      <w:tc>
        <w:tcPr>
          <w:tcW w:w="1525" w:type="dxa"/>
          <w:vMerge/>
          <w:vAlign w:val="center"/>
        </w:tcPr>
        <w:p w14:paraId="4D391B06" w14:textId="77777777" w:rsidR="00146D89" w:rsidRDefault="00146D89" w:rsidP="00B0172D">
          <w:pPr>
            <w:pStyle w:val="Header"/>
            <w:jc w:val="center"/>
          </w:pPr>
        </w:p>
      </w:tc>
      <w:tc>
        <w:tcPr>
          <w:tcW w:w="1620" w:type="dxa"/>
          <w:vAlign w:val="center"/>
        </w:tcPr>
        <w:p w14:paraId="22CE9D2F" w14:textId="77777777" w:rsidR="00146D89" w:rsidRPr="00B0172D" w:rsidRDefault="00146D89" w:rsidP="00B0172D">
          <w:pPr>
            <w:pStyle w:val="Header"/>
            <w:jc w:val="center"/>
            <w:rPr>
              <w:b/>
              <w:bCs/>
            </w:rPr>
          </w:pPr>
          <w:r w:rsidRPr="00B0172D">
            <w:rPr>
              <w:b/>
              <w:bCs/>
            </w:rPr>
            <w:t>Description</w:t>
          </w:r>
        </w:p>
      </w:tc>
      <w:tc>
        <w:tcPr>
          <w:tcW w:w="3690" w:type="dxa"/>
          <w:vAlign w:val="center"/>
        </w:tcPr>
        <w:p w14:paraId="6B70CC0B" w14:textId="610BDE11" w:rsidR="00146D89" w:rsidRDefault="00146D89" w:rsidP="00B0172D">
          <w:pPr>
            <w:pStyle w:val="Header"/>
            <w:jc w:val="center"/>
          </w:pPr>
          <w:r>
            <w:t>Initial Concepts</w:t>
          </w:r>
        </w:p>
      </w:tc>
      <w:tc>
        <w:tcPr>
          <w:tcW w:w="1080" w:type="dxa"/>
          <w:vAlign w:val="center"/>
        </w:tcPr>
        <w:p w14:paraId="6150B622" w14:textId="77777777" w:rsidR="00146D89" w:rsidRPr="00B0172D" w:rsidRDefault="00146D89" w:rsidP="00B0172D">
          <w:pPr>
            <w:pStyle w:val="Header"/>
            <w:jc w:val="center"/>
            <w:rPr>
              <w:b/>
              <w:bCs/>
            </w:rPr>
          </w:pPr>
          <w:r w:rsidRPr="00B0172D">
            <w:rPr>
              <w:b/>
              <w:bCs/>
            </w:rPr>
            <w:t>Revision</w:t>
          </w:r>
        </w:p>
      </w:tc>
      <w:tc>
        <w:tcPr>
          <w:tcW w:w="1435" w:type="dxa"/>
          <w:vAlign w:val="center"/>
        </w:tcPr>
        <w:p w14:paraId="7068252B" w14:textId="77777777" w:rsidR="00146D89" w:rsidRDefault="00146D89" w:rsidP="00B0172D">
          <w:pPr>
            <w:pStyle w:val="Header"/>
            <w:jc w:val="center"/>
          </w:pPr>
          <w:r>
            <w:t>1</w:t>
          </w:r>
        </w:p>
      </w:tc>
    </w:tr>
  </w:tbl>
  <w:p w14:paraId="121041E3" w14:textId="77777777" w:rsidR="00146D89" w:rsidRDefault="00146D8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1525"/>
      <w:gridCol w:w="1620"/>
      <w:gridCol w:w="3690"/>
      <w:gridCol w:w="1080"/>
      <w:gridCol w:w="1435"/>
    </w:tblGrid>
    <w:tr w:rsidR="00A24C12" w14:paraId="5C298EC4" w14:textId="77777777" w:rsidTr="00B0172D">
      <w:trPr>
        <w:trHeight w:val="530"/>
      </w:trPr>
      <w:tc>
        <w:tcPr>
          <w:tcW w:w="1525" w:type="dxa"/>
          <w:vMerge w:val="restart"/>
          <w:vAlign w:val="center"/>
        </w:tcPr>
        <w:p w14:paraId="4DA2259B" w14:textId="77777777" w:rsidR="00A24C12" w:rsidRPr="00B0172D" w:rsidRDefault="00A24C12" w:rsidP="00B0172D">
          <w:pPr>
            <w:pStyle w:val="Header"/>
            <w:jc w:val="center"/>
            <w:rPr>
              <w:b/>
              <w:bCs/>
            </w:rPr>
          </w:pPr>
          <w:proofErr w:type="spellStart"/>
          <w:r w:rsidRPr="00B0172D">
            <w:rPr>
              <w:b/>
              <w:bCs/>
            </w:rPr>
            <w:t>JIASize</w:t>
          </w:r>
          <w:proofErr w:type="spellEnd"/>
        </w:p>
      </w:tc>
      <w:tc>
        <w:tcPr>
          <w:tcW w:w="1620" w:type="dxa"/>
          <w:vAlign w:val="center"/>
        </w:tcPr>
        <w:p w14:paraId="608998DA" w14:textId="77777777" w:rsidR="00A24C12" w:rsidRPr="00B0172D" w:rsidRDefault="00A24C12" w:rsidP="00B0172D">
          <w:pPr>
            <w:pStyle w:val="Header"/>
            <w:jc w:val="center"/>
            <w:rPr>
              <w:b/>
              <w:bCs/>
            </w:rPr>
          </w:pPr>
          <w:r w:rsidRPr="00B0172D">
            <w:rPr>
              <w:b/>
              <w:bCs/>
            </w:rPr>
            <w:t>Document No.</w:t>
          </w:r>
        </w:p>
      </w:tc>
      <w:tc>
        <w:tcPr>
          <w:tcW w:w="3690" w:type="dxa"/>
          <w:vAlign w:val="center"/>
        </w:tcPr>
        <w:p w14:paraId="19B9D277" w14:textId="77777777" w:rsidR="00A24C12" w:rsidRDefault="00A24C12" w:rsidP="00B0172D">
          <w:pPr>
            <w:pStyle w:val="Header"/>
            <w:jc w:val="center"/>
          </w:pPr>
          <w:r>
            <w:t>DC003</w:t>
          </w:r>
        </w:p>
      </w:tc>
      <w:tc>
        <w:tcPr>
          <w:tcW w:w="1080" w:type="dxa"/>
          <w:vAlign w:val="center"/>
        </w:tcPr>
        <w:p w14:paraId="08CBEEF5" w14:textId="77777777" w:rsidR="00A24C12" w:rsidRPr="00B0172D" w:rsidRDefault="00A24C12" w:rsidP="00B0172D">
          <w:pPr>
            <w:pStyle w:val="Header"/>
            <w:jc w:val="center"/>
            <w:rPr>
              <w:b/>
              <w:bCs/>
            </w:rPr>
          </w:pPr>
          <w:r w:rsidRPr="00B0172D">
            <w:rPr>
              <w:b/>
              <w:bCs/>
            </w:rPr>
            <w:t>Date</w:t>
          </w:r>
        </w:p>
      </w:tc>
      <w:tc>
        <w:tcPr>
          <w:tcW w:w="1435" w:type="dxa"/>
          <w:vAlign w:val="center"/>
        </w:tcPr>
        <w:p w14:paraId="129AEAAC" w14:textId="77777777" w:rsidR="00A24C12" w:rsidRDefault="00A24C12" w:rsidP="00B0172D">
          <w:pPr>
            <w:pStyle w:val="Header"/>
            <w:jc w:val="center"/>
          </w:pPr>
          <w:r>
            <w:t>4-20-2022</w:t>
          </w:r>
        </w:p>
      </w:tc>
    </w:tr>
    <w:tr w:rsidR="00A24C12" w14:paraId="7CC429C7" w14:textId="77777777" w:rsidTr="00B0172D">
      <w:trPr>
        <w:trHeight w:val="611"/>
      </w:trPr>
      <w:tc>
        <w:tcPr>
          <w:tcW w:w="1525" w:type="dxa"/>
          <w:vMerge/>
          <w:vAlign w:val="center"/>
        </w:tcPr>
        <w:p w14:paraId="4156DD94" w14:textId="77777777" w:rsidR="00A24C12" w:rsidRDefault="00A24C12" w:rsidP="00B0172D">
          <w:pPr>
            <w:pStyle w:val="Header"/>
            <w:jc w:val="center"/>
          </w:pPr>
        </w:p>
      </w:tc>
      <w:tc>
        <w:tcPr>
          <w:tcW w:w="1620" w:type="dxa"/>
          <w:vAlign w:val="center"/>
        </w:tcPr>
        <w:p w14:paraId="3C7F5194" w14:textId="77777777" w:rsidR="00A24C12" w:rsidRPr="00B0172D" w:rsidRDefault="00A24C12" w:rsidP="00B0172D">
          <w:pPr>
            <w:pStyle w:val="Header"/>
            <w:jc w:val="center"/>
            <w:rPr>
              <w:b/>
              <w:bCs/>
            </w:rPr>
          </w:pPr>
          <w:r w:rsidRPr="00B0172D">
            <w:rPr>
              <w:b/>
              <w:bCs/>
            </w:rPr>
            <w:t>Description</w:t>
          </w:r>
        </w:p>
      </w:tc>
      <w:tc>
        <w:tcPr>
          <w:tcW w:w="3690" w:type="dxa"/>
          <w:vAlign w:val="center"/>
        </w:tcPr>
        <w:p w14:paraId="7B697A4C" w14:textId="3BCB188D" w:rsidR="00A24C12" w:rsidRDefault="00C139FF" w:rsidP="00B0172D">
          <w:pPr>
            <w:pStyle w:val="Header"/>
            <w:jc w:val="center"/>
          </w:pPr>
          <w:r>
            <w:t>Initial Concepts</w:t>
          </w:r>
        </w:p>
      </w:tc>
      <w:tc>
        <w:tcPr>
          <w:tcW w:w="1080" w:type="dxa"/>
          <w:vAlign w:val="center"/>
        </w:tcPr>
        <w:p w14:paraId="1885A628" w14:textId="77777777" w:rsidR="00A24C12" w:rsidRPr="00B0172D" w:rsidRDefault="00A24C12" w:rsidP="00B0172D">
          <w:pPr>
            <w:pStyle w:val="Header"/>
            <w:jc w:val="center"/>
            <w:rPr>
              <w:b/>
              <w:bCs/>
            </w:rPr>
          </w:pPr>
          <w:r w:rsidRPr="00B0172D">
            <w:rPr>
              <w:b/>
              <w:bCs/>
            </w:rPr>
            <w:t>Revision</w:t>
          </w:r>
        </w:p>
      </w:tc>
      <w:tc>
        <w:tcPr>
          <w:tcW w:w="1435" w:type="dxa"/>
          <w:vAlign w:val="center"/>
        </w:tcPr>
        <w:p w14:paraId="5A43F969" w14:textId="77777777" w:rsidR="00A24C12" w:rsidRDefault="00A24C12" w:rsidP="00B0172D">
          <w:pPr>
            <w:pStyle w:val="Header"/>
            <w:jc w:val="center"/>
          </w:pPr>
          <w:r>
            <w:t>1</w:t>
          </w:r>
        </w:p>
      </w:tc>
    </w:tr>
  </w:tbl>
  <w:p w14:paraId="0C83A212" w14:textId="77777777" w:rsidR="00A24C12" w:rsidRDefault="00A24C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6"/>
      <w:gridCol w:w="3462"/>
    </w:tblGrid>
    <w:tr w:rsidR="00F96385" w:rsidRPr="00483BCF" w14:paraId="799FEC34" w14:textId="77777777" w:rsidTr="003E5D08">
      <w:trPr>
        <w:cantSplit/>
        <w:trHeight w:val="360"/>
      </w:trPr>
      <w:tc>
        <w:tcPr>
          <w:tcW w:w="9482" w:type="dxa"/>
          <w:gridSpan w:val="2"/>
          <w:vAlign w:val="center"/>
        </w:tcPr>
        <w:p w14:paraId="4E918D41" w14:textId="77777777" w:rsidR="00F96385" w:rsidRPr="00483BCF" w:rsidRDefault="00F96385" w:rsidP="003E5D08">
          <w:r>
            <w:rPr>
              <w:noProof/>
            </w:rPr>
            <w:drawing>
              <wp:anchor distT="0" distB="0" distL="114300" distR="114300" simplePos="0" relativeHeight="251658240" behindDoc="0" locked="0" layoutInCell="1" allowOverlap="1" wp14:anchorId="13FF90CC" wp14:editId="4E6295E2">
                <wp:simplePos x="0" y="0"/>
                <wp:positionH relativeFrom="column">
                  <wp:posOffset>4202430</wp:posOffset>
                </wp:positionH>
                <wp:positionV relativeFrom="paragraph">
                  <wp:posOffset>99060</wp:posOffset>
                </wp:positionV>
                <wp:extent cx="1714500" cy="5048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4C404" w14:textId="77777777" w:rsidR="00F96385" w:rsidRPr="00483BCF" w:rsidRDefault="00F96385" w:rsidP="003E5D08"/>
        <w:p w14:paraId="23409948" w14:textId="77777777" w:rsidR="00F96385" w:rsidRPr="00483BCF" w:rsidRDefault="00F96385" w:rsidP="003E5D08"/>
        <w:p w14:paraId="0045321B" w14:textId="77777777" w:rsidR="00F96385" w:rsidRPr="00483BCF" w:rsidRDefault="00F96385" w:rsidP="003E5D08"/>
      </w:tc>
    </w:tr>
    <w:tr w:rsidR="00F96385" w:rsidRPr="00483BCF" w14:paraId="5A83D0F9" w14:textId="77777777" w:rsidTr="003E5D08">
      <w:trPr>
        <w:cantSplit/>
        <w:trHeight w:val="288"/>
      </w:trPr>
      <w:tc>
        <w:tcPr>
          <w:tcW w:w="5944" w:type="dxa"/>
          <w:vMerge w:val="restart"/>
          <w:vAlign w:val="center"/>
        </w:tcPr>
        <w:p w14:paraId="07358227" w14:textId="77777777" w:rsidR="00F96385" w:rsidRPr="00483BCF" w:rsidRDefault="00F96385" w:rsidP="003E5D08">
          <w:r w:rsidRPr="00483BCF">
            <w:t>STANDARD OPERATING PROCEDURE</w:t>
          </w:r>
        </w:p>
      </w:tc>
      <w:tc>
        <w:tcPr>
          <w:tcW w:w="3538" w:type="dxa"/>
          <w:vAlign w:val="center"/>
        </w:tcPr>
        <w:p w14:paraId="2ACECC64" w14:textId="77777777" w:rsidR="00F96385" w:rsidRPr="00483BCF" w:rsidRDefault="00F96385" w:rsidP="003E5D08">
          <w:r w:rsidRPr="00483BCF">
            <w:t xml:space="preserve">Document #: </w:t>
          </w:r>
        </w:p>
      </w:tc>
    </w:tr>
    <w:tr w:rsidR="00F96385" w:rsidRPr="00483BCF" w14:paraId="1854C49E" w14:textId="77777777" w:rsidTr="003E5D08">
      <w:trPr>
        <w:cantSplit/>
        <w:trHeight w:val="288"/>
      </w:trPr>
      <w:tc>
        <w:tcPr>
          <w:tcW w:w="5944" w:type="dxa"/>
          <w:vMerge/>
          <w:vAlign w:val="center"/>
        </w:tcPr>
        <w:p w14:paraId="0DF4C696" w14:textId="77777777" w:rsidR="00F96385" w:rsidRPr="00483BCF" w:rsidRDefault="00F96385" w:rsidP="003E5D08"/>
      </w:tc>
      <w:tc>
        <w:tcPr>
          <w:tcW w:w="3538" w:type="dxa"/>
          <w:vAlign w:val="center"/>
        </w:tcPr>
        <w:p w14:paraId="02733213" w14:textId="77777777" w:rsidR="00F96385" w:rsidRPr="00483BCF" w:rsidRDefault="00F96385" w:rsidP="003E5D08">
          <w:r w:rsidRPr="00483BCF">
            <w:t xml:space="preserve">Revision #: </w:t>
          </w:r>
        </w:p>
      </w:tc>
    </w:tr>
    <w:tr w:rsidR="00F96385" w:rsidRPr="00483BCF" w14:paraId="52599251" w14:textId="77777777" w:rsidTr="003E5D08">
      <w:trPr>
        <w:cantSplit/>
        <w:trHeight w:val="288"/>
      </w:trPr>
      <w:tc>
        <w:tcPr>
          <w:tcW w:w="5944" w:type="dxa"/>
          <w:vMerge/>
        </w:tcPr>
        <w:p w14:paraId="0707A058" w14:textId="77777777" w:rsidR="00F96385" w:rsidRPr="00483BCF" w:rsidRDefault="00F96385" w:rsidP="003E5D08"/>
      </w:tc>
      <w:tc>
        <w:tcPr>
          <w:tcW w:w="3538" w:type="dxa"/>
          <w:vAlign w:val="center"/>
        </w:tcPr>
        <w:p w14:paraId="4A9F0A43" w14:textId="77777777" w:rsidR="00F96385" w:rsidRPr="00483BCF" w:rsidRDefault="00F96385" w:rsidP="003E5D08">
          <w:r w:rsidRPr="00483BCF">
            <w:t xml:space="preserve">Effective Date:  </w:t>
          </w:r>
          <w:r w:rsidRPr="00483BCF">
            <w:tab/>
          </w:r>
        </w:p>
      </w:tc>
    </w:tr>
    <w:tr w:rsidR="00F96385" w:rsidRPr="00483BCF" w14:paraId="3EEFA608" w14:textId="77777777" w:rsidTr="003E5D08">
      <w:trPr>
        <w:cantSplit/>
        <w:trHeight w:val="288"/>
      </w:trPr>
      <w:tc>
        <w:tcPr>
          <w:tcW w:w="9482" w:type="dxa"/>
          <w:gridSpan w:val="2"/>
        </w:tcPr>
        <w:p w14:paraId="514F0F6E" w14:textId="77777777" w:rsidR="00F96385" w:rsidRPr="00483BCF" w:rsidRDefault="00F96385" w:rsidP="003E5D08">
          <w:r w:rsidRPr="00483BCF">
            <w:t>TITLE</w:t>
          </w:r>
        </w:p>
        <w:p w14:paraId="610FDF47" w14:textId="77777777" w:rsidR="00F96385" w:rsidRPr="00483BCF" w:rsidRDefault="00F96385" w:rsidP="003E5D08"/>
        <w:p w14:paraId="38F58B59" w14:textId="77777777" w:rsidR="00F96385" w:rsidRPr="00483BCF" w:rsidRDefault="00F96385" w:rsidP="003E5D08"/>
      </w:tc>
    </w:tr>
  </w:tbl>
  <w:p w14:paraId="0AC14C70" w14:textId="77777777" w:rsidR="00F96385" w:rsidRDefault="00F96385" w:rsidP="003E5D0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0C8D" w14:textId="77777777" w:rsidR="00683F8C" w:rsidRDefault="00683F8C" w:rsidP="003E5D08">
    <w:pPr>
      <w:pStyle w:val="Revision"/>
      <w:shd w:val="clear" w:color="auto" w:fill="FFFFFF" w:themeFill="background1"/>
      <w:jc w:val="center"/>
      <w:rPr>
        <w:sz w:val="16"/>
      </w:rPr>
    </w:pPr>
  </w:p>
  <w:tbl>
    <w:tblPr>
      <w:tblStyle w:val="TableGrid"/>
      <w:tblW w:w="0" w:type="auto"/>
      <w:tblLook w:val="04A0" w:firstRow="1" w:lastRow="0" w:firstColumn="1" w:lastColumn="0" w:noHBand="0" w:noVBand="1"/>
    </w:tblPr>
    <w:tblGrid>
      <w:gridCol w:w="1525"/>
      <w:gridCol w:w="1620"/>
      <w:gridCol w:w="3690"/>
      <w:gridCol w:w="1080"/>
      <w:gridCol w:w="1435"/>
    </w:tblGrid>
    <w:tr w:rsidR="00C139FF" w14:paraId="1B60EA3C" w14:textId="77777777" w:rsidTr="00B0172D">
      <w:trPr>
        <w:trHeight w:val="530"/>
      </w:trPr>
      <w:tc>
        <w:tcPr>
          <w:tcW w:w="1525" w:type="dxa"/>
          <w:vMerge w:val="restart"/>
          <w:vAlign w:val="center"/>
        </w:tcPr>
        <w:p w14:paraId="0A571E69" w14:textId="5EEBF4ED" w:rsidR="00C139FF" w:rsidRPr="00B0172D" w:rsidRDefault="00C139FF" w:rsidP="00B0172D">
          <w:pPr>
            <w:pStyle w:val="Header"/>
            <w:jc w:val="center"/>
            <w:rPr>
              <w:b/>
              <w:bCs/>
            </w:rPr>
          </w:pPr>
          <w:proofErr w:type="spellStart"/>
          <w:r w:rsidRPr="00B0172D">
            <w:rPr>
              <w:b/>
              <w:bCs/>
            </w:rPr>
            <w:t>JIASize</w:t>
          </w:r>
          <w:proofErr w:type="spellEnd"/>
        </w:p>
      </w:tc>
      <w:tc>
        <w:tcPr>
          <w:tcW w:w="1620" w:type="dxa"/>
          <w:vAlign w:val="center"/>
        </w:tcPr>
        <w:p w14:paraId="4B365DB6" w14:textId="77777777" w:rsidR="00C139FF" w:rsidRPr="00B0172D" w:rsidRDefault="00C139FF" w:rsidP="00B0172D">
          <w:pPr>
            <w:pStyle w:val="Header"/>
            <w:jc w:val="center"/>
            <w:rPr>
              <w:b/>
              <w:bCs/>
            </w:rPr>
          </w:pPr>
          <w:r w:rsidRPr="00B0172D">
            <w:rPr>
              <w:b/>
              <w:bCs/>
            </w:rPr>
            <w:t>Document No.</w:t>
          </w:r>
        </w:p>
      </w:tc>
      <w:tc>
        <w:tcPr>
          <w:tcW w:w="3690" w:type="dxa"/>
          <w:vAlign w:val="center"/>
        </w:tcPr>
        <w:p w14:paraId="7FB5F876" w14:textId="3174CCA0" w:rsidR="00C139FF" w:rsidRDefault="00C139FF" w:rsidP="00B0172D">
          <w:pPr>
            <w:pStyle w:val="Header"/>
            <w:jc w:val="center"/>
          </w:pPr>
          <w:r>
            <w:t>DC00</w:t>
          </w:r>
          <w:r w:rsidR="002D1675">
            <w:t>4</w:t>
          </w:r>
        </w:p>
      </w:tc>
      <w:tc>
        <w:tcPr>
          <w:tcW w:w="1080" w:type="dxa"/>
          <w:vAlign w:val="center"/>
        </w:tcPr>
        <w:p w14:paraId="0309D5E9" w14:textId="77777777" w:rsidR="00C139FF" w:rsidRPr="00B0172D" w:rsidRDefault="00C139FF" w:rsidP="00B0172D">
          <w:pPr>
            <w:pStyle w:val="Header"/>
            <w:jc w:val="center"/>
            <w:rPr>
              <w:b/>
              <w:bCs/>
            </w:rPr>
          </w:pPr>
          <w:r w:rsidRPr="00B0172D">
            <w:rPr>
              <w:b/>
              <w:bCs/>
            </w:rPr>
            <w:t>Date</w:t>
          </w:r>
        </w:p>
      </w:tc>
      <w:tc>
        <w:tcPr>
          <w:tcW w:w="1435" w:type="dxa"/>
          <w:vAlign w:val="center"/>
        </w:tcPr>
        <w:p w14:paraId="2B5FF5AE" w14:textId="77777777" w:rsidR="00C139FF" w:rsidRDefault="00C139FF" w:rsidP="00B0172D">
          <w:pPr>
            <w:pStyle w:val="Header"/>
            <w:jc w:val="center"/>
          </w:pPr>
          <w:r>
            <w:t>4-20-2022</w:t>
          </w:r>
        </w:p>
      </w:tc>
    </w:tr>
    <w:tr w:rsidR="00C139FF" w14:paraId="734229E7" w14:textId="77777777" w:rsidTr="00B0172D">
      <w:trPr>
        <w:trHeight w:val="611"/>
      </w:trPr>
      <w:tc>
        <w:tcPr>
          <w:tcW w:w="1525" w:type="dxa"/>
          <w:vMerge/>
          <w:vAlign w:val="center"/>
        </w:tcPr>
        <w:p w14:paraId="7006B7FE" w14:textId="77777777" w:rsidR="00C139FF" w:rsidRDefault="00C139FF" w:rsidP="00B0172D">
          <w:pPr>
            <w:pStyle w:val="Header"/>
            <w:jc w:val="center"/>
          </w:pPr>
        </w:p>
      </w:tc>
      <w:tc>
        <w:tcPr>
          <w:tcW w:w="1620" w:type="dxa"/>
          <w:vAlign w:val="center"/>
        </w:tcPr>
        <w:p w14:paraId="4CCD6DF4" w14:textId="77777777" w:rsidR="00C139FF" w:rsidRPr="00B0172D" w:rsidRDefault="00C139FF" w:rsidP="00B0172D">
          <w:pPr>
            <w:pStyle w:val="Header"/>
            <w:jc w:val="center"/>
            <w:rPr>
              <w:b/>
              <w:bCs/>
            </w:rPr>
          </w:pPr>
          <w:r w:rsidRPr="00B0172D">
            <w:rPr>
              <w:b/>
              <w:bCs/>
            </w:rPr>
            <w:t>Description</w:t>
          </w:r>
        </w:p>
      </w:tc>
      <w:tc>
        <w:tcPr>
          <w:tcW w:w="3690" w:type="dxa"/>
          <w:vAlign w:val="center"/>
        </w:tcPr>
        <w:p w14:paraId="00000C07" w14:textId="7C37192B" w:rsidR="00C139FF" w:rsidRDefault="00C139FF" w:rsidP="00B0172D">
          <w:pPr>
            <w:pStyle w:val="Header"/>
            <w:jc w:val="center"/>
          </w:pPr>
          <w:r>
            <w:t>Product Requirement Specifications</w:t>
          </w:r>
        </w:p>
      </w:tc>
      <w:tc>
        <w:tcPr>
          <w:tcW w:w="1080" w:type="dxa"/>
          <w:vAlign w:val="center"/>
        </w:tcPr>
        <w:p w14:paraId="1CDA089D" w14:textId="77777777" w:rsidR="00C139FF" w:rsidRPr="00B0172D" w:rsidRDefault="00C139FF" w:rsidP="00B0172D">
          <w:pPr>
            <w:pStyle w:val="Header"/>
            <w:jc w:val="center"/>
            <w:rPr>
              <w:b/>
              <w:bCs/>
            </w:rPr>
          </w:pPr>
          <w:r w:rsidRPr="00B0172D">
            <w:rPr>
              <w:b/>
              <w:bCs/>
            </w:rPr>
            <w:t>Revision</w:t>
          </w:r>
        </w:p>
      </w:tc>
      <w:tc>
        <w:tcPr>
          <w:tcW w:w="1435" w:type="dxa"/>
          <w:vAlign w:val="center"/>
        </w:tcPr>
        <w:p w14:paraId="73893EFB" w14:textId="77777777" w:rsidR="00C139FF" w:rsidRDefault="00C139FF" w:rsidP="00B0172D">
          <w:pPr>
            <w:pStyle w:val="Header"/>
            <w:jc w:val="center"/>
          </w:pPr>
          <w:r>
            <w:t>1</w:t>
          </w:r>
        </w:p>
      </w:tc>
    </w:tr>
  </w:tbl>
  <w:p w14:paraId="4C4E7389" w14:textId="77777777" w:rsidR="00C139FF" w:rsidRDefault="00C139FF">
    <w:pPr>
      <w:pStyle w:val="Header"/>
    </w:pPr>
  </w:p>
</w:hdr>
</file>

<file path=word/intelligence.xml><?xml version="1.0" encoding="utf-8"?>
<int:Intelligence xmlns:int="http://schemas.microsoft.com/office/intelligence/2019/intelligence">
  <int:IntelligenceSettings/>
  <int:Manifest>
    <int:WordHash hashCode="H3EGATFhd/pS4E" id="gZBFTZgv"/>
    <int:WordHash hashCode="A56VpxyFd90ki0" id="gZKSY7x3"/>
    <int:ParagraphRange paragraphId="100797124" textId="1219739234" start="382" length="2" invalidationStart="382" invalidationLength="2" id="rorlBm45"/>
    <int:ParagraphRange paragraphId="1260103079" textId="886262105" start="142" length="12" invalidationStart="142" invalidationLength="12" id="SnmrM638"/>
  </int:Manifest>
  <int:Observations>
    <int:Content id="gZBFTZgv">
      <int:Rejection type="LegacyProofing"/>
    </int:Content>
    <int:Content id="gZKSY7x3">
      <int:Rejection type="LegacyProofing"/>
    </int:Content>
    <int:Content id="rorlBm45">
      <int:Rejection type="LegacyProofing"/>
    </int:Content>
    <int:Content id="SnmrM63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FA6"/>
    <w:multiLevelType w:val="hybridMultilevel"/>
    <w:tmpl w:val="6BFAB31E"/>
    <w:lvl w:ilvl="0" w:tplc="E822ECA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43E89"/>
    <w:multiLevelType w:val="hybridMultilevel"/>
    <w:tmpl w:val="443052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30E2F"/>
    <w:multiLevelType w:val="hybridMultilevel"/>
    <w:tmpl w:val="223468B8"/>
    <w:lvl w:ilvl="0" w:tplc="D1265C6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2C2FED"/>
    <w:multiLevelType w:val="multilevel"/>
    <w:tmpl w:val="96A852D2"/>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 w15:restartNumberingAfterBreak="0">
    <w:nsid w:val="0BFE526B"/>
    <w:multiLevelType w:val="hybridMultilevel"/>
    <w:tmpl w:val="F8BAC07E"/>
    <w:lvl w:ilvl="0" w:tplc="C9CAD7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1A3AA7"/>
    <w:multiLevelType w:val="multilevel"/>
    <w:tmpl w:val="AC1C58B0"/>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6" w15:restartNumberingAfterBreak="0">
    <w:nsid w:val="104B44F6"/>
    <w:multiLevelType w:val="multilevel"/>
    <w:tmpl w:val="A27296EC"/>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 w15:restartNumberingAfterBreak="0">
    <w:nsid w:val="130A2D27"/>
    <w:multiLevelType w:val="multilevel"/>
    <w:tmpl w:val="F35A85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169F745F"/>
    <w:multiLevelType w:val="multilevel"/>
    <w:tmpl w:val="5586908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1B4429B2"/>
    <w:multiLevelType w:val="hybridMultilevel"/>
    <w:tmpl w:val="C63ED15A"/>
    <w:lvl w:ilvl="0" w:tplc="EA381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37265D"/>
    <w:multiLevelType w:val="hybridMultilevel"/>
    <w:tmpl w:val="041A9F7E"/>
    <w:lvl w:ilvl="0" w:tplc="28E67E88">
      <w:start w:val="1"/>
      <w:numFmt w:val="decimal"/>
      <w:lvlText w:val="%1.0"/>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CB3132"/>
    <w:multiLevelType w:val="hybridMultilevel"/>
    <w:tmpl w:val="3098A7A0"/>
    <w:lvl w:ilvl="0" w:tplc="28E67E88">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11BF4"/>
    <w:multiLevelType w:val="hybridMultilevel"/>
    <w:tmpl w:val="FFFFFFFF"/>
    <w:lvl w:ilvl="0" w:tplc="E96A081E">
      <w:start w:val="1"/>
      <w:numFmt w:val="decimal"/>
      <w:lvlText w:val="%1."/>
      <w:lvlJc w:val="left"/>
      <w:pPr>
        <w:ind w:left="720" w:hanging="360"/>
      </w:pPr>
    </w:lvl>
    <w:lvl w:ilvl="1" w:tplc="B8C03756">
      <w:start w:val="1"/>
      <w:numFmt w:val="lowerLetter"/>
      <w:lvlText w:val="%2)"/>
      <w:lvlJc w:val="left"/>
      <w:pPr>
        <w:ind w:left="1440" w:hanging="360"/>
      </w:pPr>
    </w:lvl>
    <w:lvl w:ilvl="2" w:tplc="4568F4A4">
      <w:start w:val="1"/>
      <w:numFmt w:val="lowerRoman"/>
      <w:lvlText w:val="%3."/>
      <w:lvlJc w:val="right"/>
      <w:pPr>
        <w:ind w:left="2160" w:hanging="180"/>
      </w:pPr>
    </w:lvl>
    <w:lvl w:ilvl="3" w:tplc="E6B67E50">
      <w:start w:val="1"/>
      <w:numFmt w:val="decimal"/>
      <w:lvlText w:val="%4."/>
      <w:lvlJc w:val="left"/>
      <w:pPr>
        <w:ind w:left="2880" w:hanging="360"/>
      </w:pPr>
    </w:lvl>
    <w:lvl w:ilvl="4" w:tplc="6330A678">
      <w:start w:val="1"/>
      <w:numFmt w:val="lowerLetter"/>
      <w:lvlText w:val="%5."/>
      <w:lvlJc w:val="left"/>
      <w:pPr>
        <w:ind w:left="3600" w:hanging="360"/>
      </w:pPr>
    </w:lvl>
    <w:lvl w:ilvl="5" w:tplc="CD58657C">
      <w:start w:val="1"/>
      <w:numFmt w:val="lowerRoman"/>
      <w:lvlText w:val="%6."/>
      <w:lvlJc w:val="right"/>
      <w:pPr>
        <w:ind w:left="4320" w:hanging="180"/>
      </w:pPr>
    </w:lvl>
    <w:lvl w:ilvl="6" w:tplc="D6065DF8">
      <w:start w:val="1"/>
      <w:numFmt w:val="decimal"/>
      <w:lvlText w:val="%7."/>
      <w:lvlJc w:val="left"/>
      <w:pPr>
        <w:ind w:left="5040" w:hanging="360"/>
      </w:pPr>
    </w:lvl>
    <w:lvl w:ilvl="7" w:tplc="66983028">
      <w:start w:val="1"/>
      <w:numFmt w:val="lowerLetter"/>
      <w:lvlText w:val="%8."/>
      <w:lvlJc w:val="left"/>
      <w:pPr>
        <w:ind w:left="5760" w:hanging="360"/>
      </w:pPr>
    </w:lvl>
    <w:lvl w:ilvl="8" w:tplc="D9541380">
      <w:start w:val="1"/>
      <w:numFmt w:val="lowerRoman"/>
      <w:lvlText w:val="%9."/>
      <w:lvlJc w:val="right"/>
      <w:pPr>
        <w:ind w:left="6480" w:hanging="180"/>
      </w:pPr>
    </w:lvl>
  </w:abstractNum>
  <w:abstractNum w:abstractNumId="13" w15:restartNumberingAfterBreak="0">
    <w:nsid w:val="27034D6E"/>
    <w:multiLevelType w:val="multilevel"/>
    <w:tmpl w:val="62BAD9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29FA288E"/>
    <w:multiLevelType w:val="hybridMultilevel"/>
    <w:tmpl w:val="F17CE1C0"/>
    <w:lvl w:ilvl="0" w:tplc="1E5E754C">
      <w:start w:val="1"/>
      <w:numFmt w:val="bullet"/>
      <w:lvlText w:val=""/>
      <w:lvlJc w:val="left"/>
      <w:pPr>
        <w:ind w:left="720" w:hanging="360"/>
      </w:pPr>
      <w:rPr>
        <w:rFonts w:ascii="Symbol" w:hAnsi="Symbol" w:hint="default"/>
      </w:rPr>
    </w:lvl>
    <w:lvl w:ilvl="1" w:tplc="42BC93AE">
      <w:start w:val="1"/>
      <w:numFmt w:val="bullet"/>
      <w:lvlText w:val="o"/>
      <w:lvlJc w:val="left"/>
      <w:pPr>
        <w:ind w:left="1440" w:hanging="360"/>
      </w:pPr>
      <w:rPr>
        <w:rFonts w:ascii="Courier New" w:hAnsi="Courier New" w:hint="default"/>
      </w:rPr>
    </w:lvl>
    <w:lvl w:ilvl="2" w:tplc="0DEC7BF4">
      <w:start w:val="1"/>
      <w:numFmt w:val="bullet"/>
      <w:lvlText w:val=""/>
      <w:lvlJc w:val="left"/>
      <w:pPr>
        <w:ind w:left="2160" w:hanging="360"/>
      </w:pPr>
      <w:rPr>
        <w:rFonts w:ascii="Wingdings" w:hAnsi="Wingdings" w:hint="default"/>
      </w:rPr>
    </w:lvl>
    <w:lvl w:ilvl="3" w:tplc="A016FCCE">
      <w:start w:val="1"/>
      <w:numFmt w:val="bullet"/>
      <w:lvlText w:val=""/>
      <w:lvlJc w:val="left"/>
      <w:pPr>
        <w:ind w:left="2880" w:hanging="360"/>
      </w:pPr>
      <w:rPr>
        <w:rFonts w:ascii="Symbol" w:hAnsi="Symbol" w:hint="default"/>
      </w:rPr>
    </w:lvl>
    <w:lvl w:ilvl="4" w:tplc="04DE1B7E">
      <w:start w:val="1"/>
      <w:numFmt w:val="bullet"/>
      <w:lvlText w:val="o"/>
      <w:lvlJc w:val="left"/>
      <w:pPr>
        <w:ind w:left="3600" w:hanging="360"/>
      </w:pPr>
      <w:rPr>
        <w:rFonts w:ascii="Courier New" w:hAnsi="Courier New" w:hint="default"/>
      </w:rPr>
    </w:lvl>
    <w:lvl w:ilvl="5" w:tplc="22580CC6">
      <w:start w:val="1"/>
      <w:numFmt w:val="bullet"/>
      <w:lvlText w:val=""/>
      <w:lvlJc w:val="left"/>
      <w:pPr>
        <w:ind w:left="4320" w:hanging="360"/>
      </w:pPr>
      <w:rPr>
        <w:rFonts w:ascii="Wingdings" w:hAnsi="Wingdings" w:hint="default"/>
      </w:rPr>
    </w:lvl>
    <w:lvl w:ilvl="6" w:tplc="7D62ADE0">
      <w:start w:val="1"/>
      <w:numFmt w:val="bullet"/>
      <w:lvlText w:val=""/>
      <w:lvlJc w:val="left"/>
      <w:pPr>
        <w:ind w:left="5040" w:hanging="360"/>
      </w:pPr>
      <w:rPr>
        <w:rFonts w:ascii="Symbol" w:hAnsi="Symbol" w:hint="default"/>
      </w:rPr>
    </w:lvl>
    <w:lvl w:ilvl="7" w:tplc="0A06FAC4">
      <w:start w:val="1"/>
      <w:numFmt w:val="bullet"/>
      <w:lvlText w:val="o"/>
      <w:lvlJc w:val="left"/>
      <w:pPr>
        <w:ind w:left="5760" w:hanging="360"/>
      </w:pPr>
      <w:rPr>
        <w:rFonts w:ascii="Courier New" w:hAnsi="Courier New" w:hint="default"/>
      </w:rPr>
    </w:lvl>
    <w:lvl w:ilvl="8" w:tplc="F1CEFF40">
      <w:start w:val="1"/>
      <w:numFmt w:val="bullet"/>
      <w:lvlText w:val=""/>
      <w:lvlJc w:val="left"/>
      <w:pPr>
        <w:ind w:left="6480" w:hanging="360"/>
      </w:pPr>
      <w:rPr>
        <w:rFonts w:ascii="Wingdings" w:hAnsi="Wingdings" w:hint="default"/>
      </w:rPr>
    </w:lvl>
  </w:abstractNum>
  <w:abstractNum w:abstractNumId="15" w15:restartNumberingAfterBreak="0">
    <w:nsid w:val="2A7215D4"/>
    <w:multiLevelType w:val="hybridMultilevel"/>
    <w:tmpl w:val="C5C49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0F00FB"/>
    <w:multiLevelType w:val="hybridMultilevel"/>
    <w:tmpl w:val="AD7A8DFC"/>
    <w:lvl w:ilvl="0" w:tplc="28E67E88">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E87058"/>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4084F9A"/>
    <w:multiLevelType w:val="multilevel"/>
    <w:tmpl w:val="FFFFFFFF"/>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3C806DE"/>
    <w:multiLevelType w:val="multilevel"/>
    <w:tmpl w:val="6A6ACB5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 w15:restartNumberingAfterBreak="0">
    <w:nsid w:val="46C12588"/>
    <w:multiLevelType w:val="multilevel"/>
    <w:tmpl w:val="AC1C58B0"/>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1" w15:restartNumberingAfterBreak="0">
    <w:nsid w:val="47D92404"/>
    <w:multiLevelType w:val="multilevel"/>
    <w:tmpl w:val="ACCCBD6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 w15:restartNumberingAfterBreak="0">
    <w:nsid w:val="49383540"/>
    <w:multiLevelType w:val="hybridMultilevel"/>
    <w:tmpl w:val="978451F0"/>
    <w:lvl w:ilvl="0" w:tplc="DD9091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E44E39"/>
    <w:multiLevelType w:val="multilevel"/>
    <w:tmpl w:val="4AD2ACA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4B1478B7"/>
    <w:multiLevelType w:val="multilevel"/>
    <w:tmpl w:val="BA7A7CA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4F1C251F"/>
    <w:multiLevelType w:val="multilevel"/>
    <w:tmpl w:val="7A545E2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50145FD6"/>
    <w:multiLevelType w:val="multilevel"/>
    <w:tmpl w:val="9F74A34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1370385"/>
    <w:multiLevelType w:val="hybridMultilevel"/>
    <w:tmpl w:val="8326AD0C"/>
    <w:lvl w:ilvl="0" w:tplc="28E67E88">
      <w:start w:val="1"/>
      <w:numFmt w:val="decimal"/>
      <w:lvlText w:val="%1.0"/>
      <w:lvlJc w:val="left"/>
      <w:pPr>
        <w:ind w:left="7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74D8A"/>
    <w:multiLevelType w:val="multilevel"/>
    <w:tmpl w:val="DB90B3D2"/>
    <w:lvl w:ilvl="0">
      <w:start w:val="1"/>
      <w:numFmt w:val="bullet"/>
      <w:lvlText w:val=""/>
      <w:lvlJc w:val="left"/>
      <w:pPr>
        <w:tabs>
          <w:tab w:val="num" w:pos="1440"/>
        </w:tabs>
        <w:ind w:left="1440" w:hanging="360"/>
      </w:pPr>
      <w:rPr>
        <w:rFonts w:ascii="Symbol" w:hAnsi="Symbol" w:hint="default"/>
        <w:sz w:val="20"/>
      </w:rPr>
    </w:lvl>
    <w:lvl w:ilvl="1" w:tentative="1">
      <w:numFmt w:val="bullet"/>
      <w:lvlText w:val=""/>
      <w:lvlJc w:val="left"/>
      <w:pPr>
        <w:tabs>
          <w:tab w:val="num" w:pos="2160"/>
        </w:tabs>
        <w:ind w:left="2160" w:hanging="360"/>
      </w:pPr>
      <w:rPr>
        <w:rFonts w:ascii="Symbol" w:hAnsi="Symbol" w:hint="default"/>
        <w:sz w:val="20"/>
      </w:rPr>
    </w:lvl>
    <w:lvl w:ilvl="2" w:tentative="1">
      <w:numFmt w:val="bullet"/>
      <w:lvlText w:val=""/>
      <w:lvlJc w:val="left"/>
      <w:pPr>
        <w:tabs>
          <w:tab w:val="num" w:pos="2880"/>
        </w:tabs>
        <w:ind w:left="2880" w:hanging="360"/>
      </w:pPr>
      <w:rPr>
        <w:rFonts w:ascii="Symbol" w:hAnsi="Symbol" w:hint="default"/>
        <w:sz w:val="20"/>
      </w:rPr>
    </w:lvl>
    <w:lvl w:ilvl="3" w:tentative="1">
      <w:numFmt w:val="bullet"/>
      <w:lvlText w:val=""/>
      <w:lvlJc w:val="left"/>
      <w:pPr>
        <w:tabs>
          <w:tab w:val="num" w:pos="3600"/>
        </w:tabs>
        <w:ind w:left="3600" w:hanging="360"/>
      </w:pPr>
      <w:rPr>
        <w:rFonts w:ascii="Symbol" w:hAnsi="Symbol" w:hint="default"/>
        <w:sz w:val="20"/>
      </w:rPr>
    </w:lvl>
    <w:lvl w:ilvl="4" w:tentative="1">
      <w:numFmt w:val="bullet"/>
      <w:lvlText w:val=""/>
      <w:lvlJc w:val="left"/>
      <w:pPr>
        <w:tabs>
          <w:tab w:val="num" w:pos="4320"/>
        </w:tabs>
        <w:ind w:left="4320" w:hanging="360"/>
      </w:pPr>
      <w:rPr>
        <w:rFonts w:ascii="Symbol" w:hAnsi="Symbol" w:hint="default"/>
        <w:sz w:val="20"/>
      </w:rPr>
    </w:lvl>
    <w:lvl w:ilvl="5" w:tentative="1">
      <w:numFmt w:val="bullet"/>
      <w:lvlText w:val=""/>
      <w:lvlJc w:val="left"/>
      <w:pPr>
        <w:tabs>
          <w:tab w:val="num" w:pos="5040"/>
        </w:tabs>
        <w:ind w:left="5040" w:hanging="360"/>
      </w:pPr>
      <w:rPr>
        <w:rFonts w:ascii="Symbol" w:hAnsi="Symbol" w:hint="default"/>
        <w:sz w:val="20"/>
      </w:rPr>
    </w:lvl>
    <w:lvl w:ilvl="6" w:tentative="1">
      <w:numFmt w:val="bullet"/>
      <w:lvlText w:val=""/>
      <w:lvlJc w:val="left"/>
      <w:pPr>
        <w:tabs>
          <w:tab w:val="num" w:pos="5760"/>
        </w:tabs>
        <w:ind w:left="5760" w:hanging="360"/>
      </w:pPr>
      <w:rPr>
        <w:rFonts w:ascii="Symbol" w:hAnsi="Symbol" w:hint="default"/>
        <w:sz w:val="20"/>
      </w:rPr>
    </w:lvl>
    <w:lvl w:ilvl="7" w:tentative="1">
      <w:numFmt w:val="bullet"/>
      <w:lvlText w:val=""/>
      <w:lvlJc w:val="left"/>
      <w:pPr>
        <w:tabs>
          <w:tab w:val="num" w:pos="6480"/>
        </w:tabs>
        <w:ind w:left="6480" w:hanging="360"/>
      </w:pPr>
      <w:rPr>
        <w:rFonts w:ascii="Symbol" w:hAnsi="Symbol" w:hint="default"/>
        <w:sz w:val="20"/>
      </w:rPr>
    </w:lvl>
    <w:lvl w:ilvl="8" w:tentative="1">
      <w:numFmt w:val="bullet"/>
      <w:lvlText w:val=""/>
      <w:lvlJc w:val="left"/>
      <w:pPr>
        <w:tabs>
          <w:tab w:val="num" w:pos="7200"/>
        </w:tabs>
        <w:ind w:left="7200" w:hanging="360"/>
      </w:pPr>
      <w:rPr>
        <w:rFonts w:ascii="Symbol" w:hAnsi="Symbol" w:hint="default"/>
        <w:sz w:val="20"/>
      </w:rPr>
    </w:lvl>
  </w:abstractNum>
  <w:abstractNum w:abstractNumId="29" w15:restartNumberingAfterBreak="0">
    <w:nsid w:val="58033F23"/>
    <w:multiLevelType w:val="multilevel"/>
    <w:tmpl w:val="EB8E5D3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 w15:restartNumberingAfterBreak="0">
    <w:nsid w:val="581D0F77"/>
    <w:multiLevelType w:val="multilevel"/>
    <w:tmpl w:val="E1204E6E"/>
    <w:lvl w:ilvl="0">
      <w:start w:val="1"/>
      <w:numFmt w:val="bullet"/>
      <w:lvlText w:val=""/>
      <w:lvlJc w:val="left"/>
      <w:pPr>
        <w:tabs>
          <w:tab w:val="num" w:pos="1440"/>
        </w:tabs>
        <w:ind w:left="1440" w:hanging="360"/>
      </w:pPr>
      <w:rPr>
        <w:rFonts w:ascii="Symbol" w:hAnsi="Symbol" w:hint="default"/>
        <w:sz w:val="20"/>
      </w:rPr>
    </w:lvl>
    <w:lvl w:ilvl="1" w:tentative="1">
      <w:numFmt w:val="bullet"/>
      <w:lvlText w:val=""/>
      <w:lvlJc w:val="left"/>
      <w:pPr>
        <w:tabs>
          <w:tab w:val="num" w:pos="2160"/>
        </w:tabs>
        <w:ind w:left="2160" w:hanging="360"/>
      </w:pPr>
      <w:rPr>
        <w:rFonts w:ascii="Symbol" w:hAnsi="Symbol" w:hint="default"/>
        <w:sz w:val="20"/>
      </w:rPr>
    </w:lvl>
    <w:lvl w:ilvl="2" w:tentative="1">
      <w:numFmt w:val="bullet"/>
      <w:lvlText w:val=""/>
      <w:lvlJc w:val="left"/>
      <w:pPr>
        <w:tabs>
          <w:tab w:val="num" w:pos="2880"/>
        </w:tabs>
        <w:ind w:left="2880" w:hanging="360"/>
      </w:pPr>
      <w:rPr>
        <w:rFonts w:ascii="Symbol" w:hAnsi="Symbol" w:hint="default"/>
        <w:sz w:val="20"/>
      </w:rPr>
    </w:lvl>
    <w:lvl w:ilvl="3" w:tentative="1">
      <w:numFmt w:val="bullet"/>
      <w:lvlText w:val=""/>
      <w:lvlJc w:val="left"/>
      <w:pPr>
        <w:tabs>
          <w:tab w:val="num" w:pos="3600"/>
        </w:tabs>
        <w:ind w:left="3600" w:hanging="360"/>
      </w:pPr>
      <w:rPr>
        <w:rFonts w:ascii="Symbol" w:hAnsi="Symbol" w:hint="default"/>
        <w:sz w:val="20"/>
      </w:rPr>
    </w:lvl>
    <w:lvl w:ilvl="4" w:tentative="1">
      <w:numFmt w:val="bullet"/>
      <w:lvlText w:val=""/>
      <w:lvlJc w:val="left"/>
      <w:pPr>
        <w:tabs>
          <w:tab w:val="num" w:pos="4320"/>
        </w:tabs>
        <w:ind w:left="4320" w:hanging="360"/>
      </w:pPr>
      <w:rPr>
        <w:rFonts w:ascii="Symbol" w:hAnsi="Symbol" w:hint="default"/>
        <w:sz w:val="20"/>
      </w:rPr>
    </w:lvl>
    <w:lvl w:ilvl="5" w:tentative="1">
      <w:numFmt w:val="bullet"/>
      <w:lvlText w:val=""/>
      <w:lvlJc w:val="left"/>
      <w:pPr>
        <w:tabs>
          <w:tab w:val="num" w:pos="5040"/>
        </w:tabs>
        <w:ind w:left="5040" w:hanging="360"/>
      </w:pPr>
      <w:rPr>
        <w:rFonts w:ascii="Symbol" w:hAnsi="Symbol" w:hint="default"/>
        <w:sz w:val="20"/>
      </w:rPr>
    </w:lvl>
    <w:lvl w:ilvl="6" w:tentative="1">
      <w:numFmt w:val="bullet"/>
      <w:lvlText w:val=""/>
      <w:lvlJc w:val="left"/>
      <w:pPr>
        <w:tabs>
          <w:tab w:val="num" w:pos="5760"/>
        </w:tabs>
        <w:ind w:left="5760" w:hanging="360"/>
      </w:pPr>
      <w:rPr>
        <w:rFonts w:ascii="Symbol" w:hAnsi="Symbol" w:hint="default"/>
        <w:sz w:val="20"/>
      </w:rPr>
    </w:lvl>
    <w:lvl w:ilvl="7" w:tentative="1">
      <w:numFmt w:val="bullet"/>
      <w:lvlText w:val=""/>
      <w:lvlJc w:val="left"/>
      <w:pPr>
        <w:tabs>
          <w:tab w:val="num" w:pos="6480"/>
        </w:tabs>
        <w:ind w:left="6480" w:hanging="360"/>
      </w:pPr>
      <w:rPr>
        <w:rFonts w:ascii="Symbol" w:hAnsi="Symbol" w:hint="default"/>
        <w:sz w:val="20"/>
      </w:rPr>
    </w:lvl>
    <w:lvl w:ilvl="8" w:tentative="1">
      <w:numFmt w:val="bullet"/>
      <w:lvlText w:val=""/>
      <w:lvlJc w:val="left"/>
      <w:pPr>
        <w:tabs>
          <w:tab w:val="num" w:pos="7200"/>
        </w:tabs>
        <w:ind w:left="7200" w:hanging="360"/>
      </w:pPr>
      <w:rPr>
        <w:rFonts w:ascii="Symbol" w:hAnsi="Symbol" w:hint="default"/>
        <w:sz w:val="20"/>
      </w:rPr>
    </w:lvl>
  </w:abstractNum>
  <w:abstractNum w:abstractNumId="31" w15:restartNumberingAfterBreak="0">
    <w:nsid w:val="59B70BE2"/>
    <w:multiLevelType w:val="multilevel"/>
    <w:tmpl w:val="AC1C58B0"/>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5B7C5ED8"/>
    <w:multiLevelType w:val="multilevel"/>
    <w:tmpl w:val="B0D09F7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5CF86F08"/>
    <w:multiLevelType w:val="hybridMultilevel"/>
    <w:tmpl w:val="AB4AAD78"/>
    <w:lvl w:ilvl="0" w:tplc="7DEA14F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6D5708"/>
    <w:multiLevelType w:val="multilevel"/>
    <w:tmpl w:val="82986396"/>
    <w:lvl w:ilvl="0">
      <w:start w:val="1"/>
      <w:numFmt w:val="decimal"/>
      <w:lvlText w:val="%1.0"/>
      <w:lvlJc w:val="left"/>
      <w:pPr>
        <w:ind w:left="270" w:hanging="360"/>
      </w:pPr>
      <w:rPr>
        <w:rFonts w:hint="default"/>
        <w:b/>
        <w:sz w:val="24"/>
        <w:szCs w:val="24"/>
      </w:rPr>
    </w:lvl>
    <w:lvl w:ilvl="1">
      <w:start w:val="1"/>
      <w:numFmt w:val="decimal"/>
      <w:lvlText w:val="%1.%2"/>
      <w:lvlJc w:val="left"/>
      <w:pPr>
        <w:ind w:left="990" w:hanging="360"/>
      </w:pPr>
      <w:rPr>
        <w:rFonts w:hint="default"/>
      </w:rPr>
    </w:lvl>
    <w:lvl w:ilvl="2">
      <w:start w:val="1"/>
      <w:numFmt w:val="decimal"/>
      <w:lvlText w:val="%1.%2.%3"/>
      <w:lvlJc w:val="left"/>
      <w:pPr>
        <w:ind w:left="2070" w:hanging="720"/>
      </w:pPr>
      <w:rPr>
        <w:rFonts w:hint="default"/>
        <w:b w:val="0"/>
      </w:rPr>
    </w:lvl>
    <w:lvl w:ilvl="3">
      <w:start w:val="1"/>
      <w:numFmt w:val="decimal"/>
      <w:lvlText w:val="%1.%2.%3.%4"/>
      <w:lvlJc w:val="left"/>
      <w:pPr>
        <w:ind w:left="2790" w:hanging="720"/>
      </w:pPr>
      <w:rPr>
        <w:rFonts w:hint="default"/>
      </w:rPr>
    </w:lvl>
    <w:lvl w:ilvl="4">
      <w:start w:val="1"/>
      <w:numFmt w:val="decimal"/>
      <w:lvlText w:val="%1.%2.%3.%4.%5"/>
      <w:lvlJc w:val="left"/>
      <w:pPr>
        <w:ind w:left="3870" w:hanging="1080"/>
      </w:pPr>
      <w:rPr>
        <w:rFonts w:hint="default"/>
      </w:rPr>
    </w:lvl>
    <w:lvl w:ilvl="5">
      <w:start w:val="1"/>
      <w:numFmt w:val="decimal"/>
      <w:lvlText w:val="%1.%2.%3.%4.%5.%6"/>
      <w:lvlJc w:val="left"/>
      <w:pPr>
        <w:ind w:left="4590"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90" w:hanging="1440"/>
      </w:pPr>
      <w:rPr>
        <w:rFonts w:hint="default"/>
      </w:rPr>
    </w:lvl>
    <w:lvl w:ilvl="8">
      <w:start w:val="1"/>
      <w:numFmt w:val="decimal"/>
      <w:lvlText w:val="%1.%2.%3.%4.%5.%6.%7.%8.%9"/>
      <w:lvlJc w:val="left"/>
      <w:pPr>
        <w:ind w:left="7470" w:hanging="1800"/>
      </w:pPr>
      <w:rPr>
        <w:rFonts w:hint="default"/>
      </w:rPr>
    </w:lvl>
  </w:abstractNum>
  <w:abstractNum w:abstractNumId="35" w15:restartNumberingAfterBreak="0">
    <w:nsid w:val="620A5B61"/>
    <w:multiLevelType w:val="multilevel"/>
    <w:tmpl w:val="A684BC6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6561045A"/>
    <w:multiLevelType w:val="multilevel"/>
    <w:tmpl w:val="56D4877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660178B3"/>
    <w:multiLevelType w:val="hybridMultilevel"/>
    <w:tmpl w:val="D17C0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2710D8"/>
    <w:multiLevelType w:val="multilevel"/>
    <w:tmpl w:val="AC1C58B0"/>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9" w15:restartNumberingAfterBreak="0">
    <w:nsid w:val="6BDF11D2"/>
    <w:multiLevelType w:val="multilevel"/>
    <w:tmpl w:val="95321DF0"/>
    <w:lvl w:ilvl="0">
      <w:start w:val="8"/>
      <w:numFmt w:val="decimal"/>
      <w:lvlText w:val="%1.0"/>
      <w:lvlJc w:val="left"/>
      <w:pPr>
        <w:ind w:left="72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520" w:hanging="720"/>
      </w:pPr>
      <w:rPr>
        <w:rFonts w:hint="default"/>
        <w:b/>
      </w:rPr>
    </w:lvl>
    <w:lvl w:ilvl="3">
      <w:start w:val="1"/>
      <w:numFmt w:val="decimal"/>
      <w:lvlText w:val="%1.%2.%3.%4"/>
      <w:lvlJc w:val="left"/>
      <w:pPr>
        <w:ind w:left="3240" w:hanging="720"/>
      </w:pPr>
      <w:rPr>
        <w:rFonts w:hint="default"/>
        <w:b/>
      </w:rPr>
    </w:lvl>
    <w:lvl w:ilvl="4">
      <w:start w:val="1"/>
      <w:numFmt w:val="decimal"/>
      <w:lvlText w:val="%1.%2.%3.%4.%5"/>
      <w:lvlJc w:val="left"/>
      <w:pPr>
        <w:ind w:left="4320" w:hanging="1080"/>
      </w:pPr>
      <w:rPr>
        <w:rFonts w:hint="default"/>
        <w:b/>
      </w:rPr>
    </w:lvl>
    <w:lvl w:ilvl="5">
      <w:start w:val="1"/>
      <w:numFmt w:val="decimal"/>
      <w:lvlText w:val="%1.%2.%3.%4.%5.%6"/>
      <w:lvlJc w:val="left"/>
      <w:pPr>
        <w:ind w:left="5040" w:hanging="1080"/>
      </w:pPr>
      <w:rPr>
        <w:rFonts w:hint="default"/>
        <w:b/>
      </w:rPr>
    </w:lvl>
    <w:lvl w:ilvl="6">
      <w:start w:val="1"/>
      <w:numFmt w:val="decimal"/>
      <w:lvlText w:val="%1.%2.%3.%4.%5.%6.%7"/>
      <w:lvlJc w:val="left"/>
      <w:pPr>
        <w:ind w:left="6120" w:hanging="1440"/>
      </w:pPr>
      <w:rPr>
        <w:rFonts w:hint="default"/>
        <w:b/>
      </w:rPr>
    </w:lvl>
    <w:lvl w:ilvl="7">
      <w:start w:val="1"/>
      <w:numFmt w:val="decimal"/>
      <w:lvlText w:val="%1.%2.%3.%4.%5.%6.%7.%8"/>
      <w:lvlJc w:val="left"/>
      <w:pPr>
        <w:ind w:left="6840" w:hanging="1440"/>
      </w:pPr>
      <w:rPr>
        <w:rFonts w:hint="default"/>
        <w:b/>
      </w:rPr>
    </w:lvl>
    <w:lvl w:ilvl="8">
      <w:start w:val="1"/>
      <w:numFmt w:val="decimal"/>
      <w:lvlText w:val="%1.%2.%3.%4.%5.%6.%7.%8.%9"/>
      <w:lvlJc w:val="left"/>
      <w:pPr>
        <w:ind w:left="7920" w:hanging="1800"/>
      </w:pPr>
      <w:rPr>
        <w:rFonts w:hint="default"/>
        <w:b/>
      </w:rPr>
    </w:lvl>
  </w:abstractNum>
  <w:abstractNum w:abstractNumId="40" w15:restartNumberingAfterBreak="0">
    <w:nsid w:val="6D983318"/>
    <w:multiLevelType w:val="multilevel"/>
    <w:tmpl w:val="A006808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1" w15:restartNumberingAfterBreak="0">
    <w:nsid w:val="6EE47EC0"/>
    <w:multiLevelType w:val="hybridMultilevel"/>
    <w:tmpl w:val="A28EAF00"/>
    <w:lvl w:ilvl="0" w:tplc="367CC38E">
      <w:start w:val="1"/>
      <w:numFmt w:val="bullet"/>
      <w:lvlText w:val=""/>
      <w:lvlJc w:val="left"/>
      <w:pPr>
        <w:ind w:left="720" w:hanging="360"/>
      </w:pPr>
      <w:rPr>
        <w:rFonts w:ascii="Symbol" w:hAnsi="Symbol" w:hint="default"/>
      </w:rPr>
    </w:lvl>
    <w:lvl w:ilvl="1" w:tplc="B7EC8E62">
      <w:start w:val="1"/>
      <w:numFmt w:val="bullet"/>
      <w:lvlText w:val="o"/>
      <w:lvlJc w:val="left"/>
      <w:pPr>
        <w:ind w:left="1440" w:hanging="360"/>
      </w:pPr>
      <w:rPr>
        <w:rFonts w:ascii="Courier New" w:hAnsi="Courier New" w:hint="default"/>
      </w:rPr>
    </w:lvl>
    <w:lvl w:ilvl="2" w:tplc="DD9897BA">
      <w:start w:val="1"/>
      <w:numFmt w:val="bullet"/>
      <w:lvlText w:val=""/>
      <w:lvlJc w:val="left"/>
      <w:pPr>
        <w:ind w:left="2160" w:hanging="360"/>
      </w:pPr>
      <w:rPr>
        <w:rFonts w:ascii="Wingdings" w:hAnsi="Wingdings" w:hint="default"/>
      </w:rPr>
    </w:lvl>
    <w:lvl w:ilvl="3" w:tplc="386AC724">
      <w:start w:val="1"/>
      <w:numFmt w:val="bullet"/>
      <w:lvlText w:val=""/>
      <w:lvlJc w:val="left"/>
      <w:pPr>
        <w:ind w:left="2880" w:hanging="360"/>
      </w:pPr>
      <w:rPr>
        <w:rFonts w:ascii="Symbol" w:hAnsi="Symbol" w:hint="default"/>
      </w:rPr>
    </w:lvl>
    <w:lvl w:ilvl="4" w:tplc="4DD6A32E">
      <w:start w:val="1"/>
      <w:numFmt w:val="bullet"/>
      <w:lvlText w:val="o"/>
      <w:lvlJc w:val="left"/>
      <w:pPr>
        <w:ind w:left="3600" w:hanging="360"/>
      </w:pPr>
      <w:rPr>
        <w:rFonts w:ascii="Courier New" w:hAnsi="Courier New" w:hint="default"/>
      </w:rPr>
    </w:lvl>
    <w:lvl w:ilvl="5" w:tplc="A9A24E0E">
      <w:start w:val="1"/>
      <w:numFmt w:val="bullet"/>
      <w:lvlText w:val=""/>
      <w:lvlJc w:val="left"/>
      <w:pPr>
        <w:ind w:left="4320" w:hanging="360"/>
      </w:pPr>
      <w:rPr>
        <w:rFonts w:ascii="Wingdings" w:hAnsi="Wingdings" w:hint="default"/>
      </w:rPr>
    </w:lvl>
    <w:lvl w:ilvl="6" w:tplc="06704F8A">
      <w:start w:val="1"/>
      <w:numFmt w:val="bullet"/>
      <w:lvlText w:val=""/>
      <w:lvlJc w:val="left"/>
      <w:pPr>
        <w:ind w:left="5040" w:hanging="360"/>
      </w:pPr>
      <w:rPr>
        <w:rFonts w:ascii="Symbol" w:hAnsi="Symbol" w:hint="default"/>
      </w:rPr>
    </w:lvl>
    <w:lvl w:ilvl="7" w:tplc="B5422E56">
      <w:start w:val="1"/>
      <w:numFmt w:val="bullet"/>
      <w:lvlText w:val="o"/>
      <w:lvlJc w:val="left"/>
      <w:pPr>
        <w:ind w:left="5760" w:hanging="360"/>
      </w:pPr>
      <w:rPr>
        <w:rFonts w:ascii="Courier New" w:hAnsi="Courier New" w:hint="default"/>
      </w:rPr>
    </w:lvl>
    <w:lvl w:ilvl="8" w:tplc="E8A253C8">
      <w:start w:val="1"/>
      <w:numFmt w:val="bullet"/>
      <w:lvlText w:val=""/>
      <w:lvlJc w:val="left"/>
      <w:pPr>
        <w:ind w:left="6480" w:hanging="360"/>
      </w:pPr>
      <w:rPr>
        <w:rFonts w:ascii="Wingdings" w:hAnsi="Wingdings" w:hint="default"/>
      </w:rPr>
    </w:lvl>
  </w:abstractNum>
  <w:abstractNum w:abstractNumId="42" w15:restartNumberingAfterBreak="0">
    <w:nsid w:val="70610EA0"/>
    <w:multiLevelType w:val="hybridMultilevel"/>
    <w:tmpl w:val="F24E1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AD4B62"/>
    <w:multiLevelType w:val="multilevel"/>
    <w:tmpl w:val="639E434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903369600">
    <w:abstractNumId w:val="24"/>
  </w:num>
  <w:num w:numId="2" w16cid:durableId="1955356061">
    <w:abstractNumId w:val="25"/>
  </w:num>
  <w:num w:numId="3" w16cid:durableId="1177112751">
    <w:abstractNumId w:val="21"/>
  </w:num>
  <w:num w:numId="4" w16cid:durableId="484591156">
    <w:abstractNumId w:val="13"/>
  </w:num>
  <w:num w:numId="5" w16cid:durableId="1239053224">
    <w:abstractNumId w:val="23"/>
  </w:num>
  <w:num w:numId="6" w16cid:durableId="1954512213">
    <w:abstractNumId w:val="35"/>
  </w:num>
  <w:num w:numId="7" w16cid:durableId="200287173">
    <w:abstractNumId w:val="8"/>
  </w:num>
  <w:num w:numId="8" w16cid:durableId="1037389788">
    <w:abstractNumId w:val="40"/>
  </w:num>
  <w:num w:numId="9" w16cid:durableId="769853888">
    <w:abstractNumId w:val="36"/>
  </w:num>
  <w:num w:numId="10" w16cid:durableId="1616979716">
    <w:abstractNumId w:val="28"/>
  </w:num>
  <w:num w:numId="11" w16cid:durableId="700085747">
    <w:abstractNumId w:val="32"/>
  </w:num>
  <w:num w:numId="12" w16cid:durableId="1261568451">
    <w:abstractNumId w:val="30"/>
  </w:num>
  <w:num w:numId="13" w16cid:durableId="871382455">
    <w:abstractNumId w:val="29"/>
  </w:num>
  <w:num w:numId="14" w16cid:durableId="220797768">
    <w:abstractNumId w:val="20"/>
  </w:num>
  <w:num w:numId="15" w16cid:durableId="19745868">
    <w:abstractNumId w:val="43"/>
  </w:num>
  <w:num w:numId="16" w16cid:durableId="1825124938">
    <w:abstractNumId w:val="19"/>
  </w:num>
  <w:num w:numId="17" w16cid:durableId="1217594301">
    <w:abstractNumId w:val="7"/>
  </w:num>
  <w:num w:numId="18" w16cid:durableId="2099252872">
    <w:abstractNumId w:val="38"/>
  </w:num>
  <w:num w:numId="19" w16cid:durableId="258953185">
    <w:abstractNumId w:val="27"/>
  </w:num>
  <w:num w:numId="20" w16cid:durableId="508913221">
    <w:abstractNumId w:val="3"/>
  </w:num>
  <w:num w:numId="21" w16cid:durableId="114914008">
    <w:abstractNumId w:val="6"/>
  </w:num>
  <w:num w:numId="22" w16cid:durableId="1957566755">
    <w:abstractNumId w:val="10"/>
  </w:num>
  <w:num w:numId="23" w16cid:durableId="997927318">
    <w:abstractNumId w:val="11"/>
  </w:num>
  <w:num w:numId="24" w16cid:durableId="1622611526">
    <w:abstractNumId w:val="39"/>
  </w:num>
  <w:num w:numId="25" w16cid:durableId="1037465366">
    <w:abstractNumId w:val="5"/>
  </w:num>
  <w:num w:numId="26" w16cid:durableId="588272086">
    <w:abstractNumId w:val="31"/>
  </w:num>
  <w:num w:numId="27" w16cid:durableId="1032922906">
    <w:abstractNumId w:val="41"/>
  </w:num>
  <w:num w:numId="28" w16cid:durableId="1145581286">
    <w:abstractNumId w:val="14"/>
  </w:num>
  <w:num w:numId="29" w16cid:durableId="1628513099">
    <w:abstractNumId w:val="34"/>
  </w:num>
  <w:num w:numId="30" w16cid:durableId="1584414061">
    <w:abstractNumId w:val="1"/>
  </w:num>
  <w:num w:numId="31" w16cid:durableId="482047483">
    <w:abstractNumId w:val="12"/>
  </w:num>
  <w:num w:numId="32" w16cid:durableId="363822898">
    <w:abstractNumId w:val="18"/>
  </w:num>
  <w:num w:numId="33" w16cid:durableId="267086965">
    <w:abstractNumId w:val="17"/>
  </w:num>
  <w:num w:numId="34" w16cid:durableId="736897483">
    <w:abstractNumId w:val="15"/>
  </w:num>
  <w:num w:numId="35" w16cid:durableId="1865553642">
    <w:abstractNumId w:val="37"/>
  </w:num>
  <w:num w:numId="36" w16cid:durableId="1263680803">
    <w:abstractNumId w:val="42"/>
  </w:num>
  <w:num w:numId="37" w16cid:durableId="1569463283">
    <w:abstractNumId w:val="16"/>
  </w:num>
  <w:num w:numId="38" w16cid:durableId="1801990959">
    <w:abstractNumId w:val="26"/>
  </w:num>
  <w:num w:numId="39" w16cid:durableId="1346324630">
    <w:abstractNumId w:val="22"/>
  </w:num>
  <w:num w:numId="40" w16cid:durableId="303051541">
    <w:abstractNumId w:val="9"/>
  </w:num>
  <w:num w:numId="41" w16cid:durableId="1027632731">
    <w:abstractNumId w:val="4"/>
  </w:num>
  <w:num w:numId="42" w16cid:durableId="1100295253">
    <w:abstractNumId w:val="2"/>
  </w:num>
  <w:num w:numId="43" w16cid:durableId="1152604061">
    <w:abstractNumId w:val="0"/>
  </w:num>
  <w:num w:numId="44" w16cid:durableId="103064868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66F83E"/>
    <w:rsid w:val="00001B74"/>
    <w:rsid w:val="00001DBD"/>
    <w:rsid w:val="00001F14"/>
    <w:rsid w:val="00003621"/>
    <w:rsid w:val="00005F1B"/>
    <w:rsid w:val="00008568"/>
    <w:rsid w:val="000164CD"/>
    <w:rsid w:val="000178F7"/>
    <w:rsid w:val="000232B6"/>
    <w:rsid w:val="000238DF"/>
    <w:rsid w:val="00024169"/>
    <w:rsid w:val="00024A37"/>
    <w:rsid w:val="00031513"/>
    <w:rsid w:val="00032157"/>
    <w:rsid w:val="00033534"/>
    <w:rsid w:val="00035CA1"/>
    <w:rsid w:val="00040FF3"/>
    <w:rsid w:val="000424D1"/>
    <w:rsid w:val="00045F12"/>
    <w:rsid w:val="00046193"/>
    <w:rsid w:val="00046B9C"/>
    <w:rsid w:val="00047C5E"/>
    <w:rsid w:val="00051F7F"/>
    <w:rsid w:val="000549FB"/>
    <w:rsid w:val="00054C48"/>
    <w:rsid w:val="00055873"/>
    <w:rsid w:val="00055D64"/>
    <w:rsid w:val="00056E5B"/>
    <w:rsid w:val="00057227"/>
    <w:rsid w:val="0005752B"/>
    <w:rsid w:val="000578AF"/>
    <w:rsid w:val="00057D71"/>
    <w:rsid w:val="00060C04"/>
    <w:rsid w:val="00061EA5"/>
    <w:rsid w:val="00063013"/>
    <w:rsid w:val="00066AD3"/>
    <w:rsid w:val="00066C2B"/>
    <w:rsid w:val="000688DF"/>
    <w:rsid w:val="000709F5"/>
    <w:rsid w:val="00071558"/>
    <w:rsid w:val="00071783"/>
    <w:rsid w:val="00071C8B"/>
    <w:rsid w:val="00071FF3"/>
    <w:rsid w:val="00072333"/>
    <w:rsid w:val="00077867"/>
    <w:rsid w:val="000805F1"/>
    <w:rsid w:val="0008378E"/>
    <w:rsid w:val="0008460E"/>
    <w:rsid w:val="0008633A"/>
    <w:rsid w:val="000902DF"/>
    <w:rsid w:val="0009045F"/>
    <w:rsid w:val="00090592"/>
    <w:rsid w:val="000910DA"/>
    <w:rsid w:val="00091D9E"/>
    <w:rsid w:val="00092CBA"/>
    <w:rsid w:val="00094663"/>
    <w:rsid w:val="00095B49"/>
    <w:rsid w:val="0009632A"/>
    <w:rsid w:val="0009773B"/>
    <w:rsid w:val="000A048E"/>
    <w:rsid w:val="000A10A0"/>
    <w:rsid w:val="000A2C9E"/>
    <w:rsid w:val="000A3D23"/>
    <w:rsid w:val="000B2297"/>
    <w:rsid w:val="000B271B"/>
    <w:rsid w:val="000B3053"/>
    <w:rsid w:val="000B6205"/>
    <w:rsid w:val="000C01BE"/>
    <w:rsid w:val="000C1197"/>
    <w:rsid w:val="000C1FC8"/>
    <w:rsid w:val="000C5FAF"/>
    <w:rsid w:val="000C7074"/>
    <w:rsid w:val="000C7166"/>
    <w:rsid w:val="000D09A2"/>
    <w:rsid w:val="000D1C2F"/>
    <w:rsid w:val="000D2ECC"/>
    <w:rsid w:val="000D5F68"/>
    <w:rsid w:val="000D7D7F"/>
    <w:rsid w:val="000E121E"/>
    <w:rsid w:val="000E324C"/>
    <w:rsid w:val="000E4BE7"/>
    <w:rsid w:val="000E581B"/>
    <w:rsid w:val="000F2381"/>
    <w:rsid w:val="000F2866"/>
    <w:rsid w:val="000F39F9"/>
    <w:rsid w:val="000F3B22"/>
    <w:rsid w:val="00100A9F"/>
    <w:rsid w:val="00100AAD"/>
    <w:rsid w:val="00101A4F"/>
    <w:rsid w:val="00101A64"/>
    <w:rsid w:val="00102EA7"/>
    <w:rsid w:val="00107C06"/>
    <w:rsid w:val="001106E1"/>
    <w:rsid w:val="0011266C"/>
    <w:rsid w:val="001128D4"/>
    <w:rsid w:val="00114B72"/>
    <w:rsid w:val="0011605A"/>
    <w:rsid w:val="0011699E"/>
    <w:rsid w:val="001202D3"/>
    <w:rsid w:val="00122D63"/>
    <w:rsid w:val="001241ED"/>
    <w:rsid w:val="0012477F"/>
    <w:rsid w:val="00125FA0"/>
    <w:rsid w:val="00126BA2"/>
    <w:rsid w:val="00131DD7"/>
    <w:rsid w:val="00132F05"/>
    <w:rsid w:val="001356ED"/>
    <w:rsid w:val="00135A63"/>
    <w:rsid w:val="00135E1E"/>
    <w:rsid w:val="00135FC0"/>
    <w:rsid w:val="00136163"/>
    <w:rsid w:val="0013666D"/>
    <w:rsid w:val="00136C0A"/>
    <w:rsid w:val="0014104A"/>
    <w:rsid w:val="00141337"/>
    <w:rsid w:val="00141387"/>
    <w:rsid w:val="00142222"/>
    <w:rsid w:val="00142242"/>
    <w:rsid w:val="00143E74"/>
    <w:rsid w:val="00144E7B"/>
    <w:rsid w:val="00144F27"/>
    <w:rsid w:val="0014558F"/>
    <w:rsid w:val="00146AA8"/>
    <w:rsid w:val="00146D89"/>
    <w:rsid w:val="001528AA"/>
    <w:rsid w:val="00153FF4"/>
    <w:rsid w:val="001553C5"/>
    <w:rsid w:val="00156CCE"/>
    <w:rsid w:val="00160D78"/>
    <w:rsid w:val="00161A27"/>
    <w:rsid w:val="00163A9B"/>
    <w:rsid w:val="0016436C"/>
    <w:rsid w:val="00164BDE"/>
    <w:rsid w:val="00165A8B"/>
    <w:rsid w:val="001675B3"/>
    <w:rsid w:val="00167ACD"/>
    <w:rsid w:val="001701E9"/>
    <w:rsid w:val="001764BA"/>
    <w:rsid w:val="00176A95"/>
    <w:rsid w:val="00181DDA"/>
    <w:rsid w:val="001830CC"/>
    <w:rsid w:val="00184741"/>
    <w:rsid w:val="0018479A"/>
    <w:rsid w:val="00184883"/>
    <w:rsid w:val="00191C9A"/>
    <w:rsid w:val="00193F5D"/>
    <w:rsid w:val="00194CE4"/>
    <w:rsid w:val="001A0A82"/>
    <w:rsid w:val="001A1509"/>
    <w:rsid w:val="001A23F9"/>
    <w:rsid w:val="001A2515"/>
    <w:rsid w:val="001A2AC2"/>
    <w:rsid w:val="001A3726"/>
    <w:rsid w:val="001A477F"/>
    <w:rsid w:val="001A4FB5"/>
    <w:rsid w:val="001A7952"/>
    <w:rsid w:val="001A797F"/>
    <w:rsid w:val="001B00EB"/>
    <w:rsid w:val="001B18B3"/>
    <w:rsid w:val="001B1BF2"/>
    <w:rsid w:val="001B7BC9"/>
    <w:rsid w:val="001C1C4C"/>
    <w:rsid w:val="001C2FAC"/>
    <w:rsid w:val="001C553E"/>
    <w:rsid w:val="001C6082"/>
    <w:rsid w:val="001E163C"/>
    <w:rsid w:val="001E1FBD"/>
    <w:rsid w:val="001E330E"/>
    <w:rsid w:val="001E3BC4"/>
    <w:rsid w:val="001E3D61"/>
    <w:rsid w:val="001E4730"/>
    <w:rsid w:val="001E57D1"/>
    <w:rsid w:val="001E5926"/>
    <w:rsid w:val="001E69FA"/>
    <w:rsid w:val="001E71A4"/>
    <w:rsid w:val="001F2456"/>
    <w:rsid w:val="001F5835"/>
    <w:rsid w:val="001F77EA"/>
    <w:rsid w:val="00200208"/>
    <w:rsid w:val="0020030A"/>
    <w:rsid w:val="00200CB1"/>
    <w:rsid w:val="00201CA2"/>
    <w:rsid w:val="0020240C"/>
    <w:rsid w:val="00202590"/>
    <w:rsid w:val="00202AFF"/>
    <w:rsid w:val="00206E5B"/>
    <w:rsid w:val="00210A01"/>
    <w:rsid w:val="00220519"/>
    <w:rsid w:val="00221E59"/>
    <w:rsid w:val="00222098"/>
    <w:rsid w:val="00222C8C"/>
    <w:rsid w:val="00223A11"/>
    <w:rsid w:val="002250AB"/>
    <w:rsid w:val="002257E7"/>
    <w:rsid w:val="0022620A"/>
    <w:rsid w:val="00226D02"/>
    <w:rsid w:val="002278D4"/>
    <w:rsid w:val="00233D0E"/>
    <w:rsid w:val="00234D7A"/>
    <w:rsid w:val="0023558F"/>
    <w:rsid w:val="002366A0"/>
    <w:rsid w:val="0023741B"/>
    <w:rsid w:val="00237D16"/>
    <w:rsid w:val="00240755"/>
    <w:rsid w:val="00242B77"/>
    <w:rsid w:val="002432D1"/>
    <w:rsid w:val="00246717"/>
    <w:rsid w:val="00247DD2"/>
    <w:rsid w:val="00247E41"/>
    <w:rsid w:val="0025100F"/>
    <w:rsid w:val="00251C8C"/>
    <w:rsid w:val="0025286B"/>
    <w:rsid w:val="002547F2"/>
    <w:rsid w:val="00255426"/>
    <w:rsid w:val="0025588F"/>
    <w:rsid w:val="0025623F"/>
    <w:rsid w:val="002569AC"/>
    <w:rsid w:val="002628C6"/>
    <w:rsid w:val="00265121"/>
    <w:rsid w:val="002651A9"/>
    <w:rsid w:val="002736E2"/>
    <w:rsid w:val="002752E5"/>
    <w:rsid w:val="00275492"/>
    <w:rsid w:val="0027584C"/>
    <w:rsid w:val="00275B83"/>
    <w:rsid w:val="00277B6F"/>
    <w:rsid w:val="00281FAD"/>
    <w:rsid w:val="00284633"/>
    <w:rsid w:val="002846F5"/>
    <w:rsid w:val="0028574E"/>
    <w:rsid w:val="00286199"/>
    <w:rsid w:val="0028651A"/>
    <w:rsid w:val="00286B90"/>
    <w:rsid w:val="00287FE4"/>
    <w:rsid w:val="002923F3"/>
    <w:rsid w:val="00294667"/>
    <w:rsid w:val="002A2157"/>
    <w:rsid w:val="002A25B2"/>
    <w:rsid w:val="002A42A8"/>
    <w:rsid w:val="002B0AF4"/>
    <w:rsid w:val="002B284D"/>
    <w:rsid w:val="002B41F1"/>
    <w:rsid w:val="002B4315"/>
    <w:rsid w:val="002B49A3"/>
    <w:rsid w:val="002B58A9"/>
    <w:rsid w:val="002B5E92"/>
    <w:rsid w:val="002B6251"/>
    <w:rsid w:val="002B7B1C"/>
    <w:rsid w:val="002C1449"/>
    <w:rsid w:val="002C2575"/>
    <w:rsid w:val="002C2DB2"/>
    <w:rsid w:val="002C48DD"/>
    <w:rsid w:val="002C717E"/>
    <w:rsid w:val="002C72BC"/>
    <w:rsid w:val="002C7374"/>
    <w:rsid w:val="002D03FC"/>
    <w:rsid w:val="002D1675"/>
    <w:rsid w:val="002D1FAF"/>
    <w:rsid w:val="002D2D25"/>
    <w:rsid w:val="002D3EFC"/>
    <w:rsid w:val="002D7CA8"/>
    <w:rsid w:val="002E0457"/>
    <w:rsid w:val="002E1A9F"/>
    <w:rsid w:val="002E2344"/>
    <w:rsid w:val="002E2382"/>
    <w:rsid w:val="002E41BD"/>
    <w:rsid w:val="002E50E0"/>
    <w:rsid w:val="002E56CE"/>
    <w:rsid w:val="002E5807"/>
    <w:rsid w:val="002E765B"/>
    <w:rsid w:val="002E7CC3"/>
    <w:rsid w:val="002ED082"/>
    <w:rsid w:val="002F1F4A"/>
    <w:rsid w:val="002F2686"/>
    <w:rsid w:val="002F2789"/>
    <w:rsid w:val="002F2E8A"/>
    <w:rsid w:val="002F311A"/>
    <w:rsid w:val="002F36B8"/>
    <w:rsid w:val="002F43D7"/>
    <w:rsid w:val="00300D60"/>
    <w:rsid w:val="0030325D"/>
    <w:rsid w:val="0030394A"/>
    <w:rsid w:val="00303E34"/>
    <w:rsid w:val="003045C9"/>
    <w:rsid w:val="00306493"/>
    <w:rsid w:val="0030665A"/>
    <w:rsid w:val="0030733C"/>
    <w:rsid w:val="003123D0"/>
    <w:rsid w:val="003136DF"/>
    <w:rsid w:val="003146C0"/>
    <w:rsid w:val="0031519B"/>
    <w:rsid w:val="00317BE3"/>
    <w:rsid w:val="00321082"/>
    <w:rsid w:val="0032241D"/>
    <w:rsid w:val="003234F3"/>
    <w:rsid w:val="00327D53"/>
    <w:rsid w:val="00330885"/>
    <w:rsid w:val="00333B01"/>
    <w:rsid w:val="00333FC4"/>
    <w:rsid w:val="00335617"/>
    <w:rsid w:val="00335A2B"/>
    <w:rsid w:val="00335E18"/>
    <w:rsid w:val="00336754"/>
    <w:rsid w:val="00337B5D"/>
    <w:rsid w:val="00337D62"/>
    <w:rsid w:val="00341CA8"/>
    <w:rsid w:val="00343C35"/>
    <w:rsid w:val="003479ED"/>
    <w:rsid w:val="00352F71"/>
    <w:rsid w:val="003549E9"/>
    <w:rsid w:val="0036327D"/>
    <w:rsid w:val="003671F8"/>
    <w:rsid w:val="00370232"/>
    <w:rsid w:val="003702BB"/>
    <w:rsid w:val="00370B4A"/>
    <w:rsid w:val="00371556"/>
    <w:rsid w:val="003761BE"/>
    <w:rsid w:val="0037705F"/>
    <w:rsid w:val="00380E83"/>
    <w:rsid w:val="00381F1C"/>
    <w:rsid w:val="00384C58"/>
    <w:rsid w:val="003859A7"/>
    <w:rsid w:val="00385D06"/>
    <w:rsid w:val="00385EF4"/>
    <w:rsid w:val="00386A94"/>
    <w:rsid w:val="00387862"/>
    <w:rsid w:val="00387FD3"/>
    <w:rsid w:val="00391F86"/>
    <w:rsid w:val="0039235B"/>
    <w:rsid w:val="00392C0C"/>
    <w:rsid w:val="003A0A4C"/>
    <w:rsid w:val="003A104A"/>
    <w:rsid w:val="003A1E92"/>
    <w:rsid w:val="003A2EFA"/>
    <w:rsid w:val="003A61F8"/>
    <w:rsid w:val="003A64FB"/>
    <w:rsid w:val="003A7AB4"/>
    <w:rsid w:val="003B1C9F"/>
    <w:rsid w:val="003B3B45"/>
    <w:rsid w:val="003B536D"/>
    <w:rsid w:val="003B5381"/>
    <w:rsid w:val="003C1EA9"/>
    <w:rsid w:val="003C470C"/>
    <w:rsid w:val="003C545C"/>
    <w:rsid w:val="003D5067"/>
    <w:rsid w:val="003D53BD"/>
    <w:rsid w:val="003D59E4"/>
    <w:rsid w:val="003D6C71"/>
    <w:rsid w:val="003D6F37"/>
    <w:rsid w:val="003D7EA5"/>
    <w:rsid w:val="003E165D"/>
    <w:rsid w:val="003E1A0C"/>
    <w:rsid w:val="003E2A6B"/>
    <w:rsid w:val="003E5D08"/>
    <w:rsid w:val="003E5E28"/>
    <w:rsid w:val="003E78D8"/>
    <w:rsid w:val="003F089D"/>
    <w:rsid w:val="003F35CF"/>
    <w:rsid w:val="003F416D"/>
    <w:rsid w:val="003F51A0"/>
    <w:rsid w:val="003F6221"/>
    <w:rsid w:val="003F7154"/>
    <w:rsid w:val="003F787A"/>
    <w:rsid w:val="004009EE"/>
    <w:rsid w:val="00407BCD"/>
    <w:rsid w:val="00410752"/>
    <w:rsid w:val="004123FB"/>
    <w:rsid w:val="00413F6C"/>
    <w:rsid w:val="0041625E"/>
    <w:rsid w:val="0041754B"/>
    <w:rsid w:val="00417E0D"/>
    <w:rsid w:val="004208D3"/>
    <w:rsid w:val="00420A2E"/>
    <w:rsid w:val="00420B80"/>
    <w:rsid w:val="00421A1E"/>
    <w:rsid w:val="00421C2D"/>
    <w:rsid w:val="004228F3"/>
    <w:rsid w:val="00427515"/>
    <w:rsid w:val="0043033B"/>
    <w:rsid w:val="00432FDD"/>
    <w:rsid w:val="00435CD8"/>
    <w:rsid w:val="00443159"/>
    <w:rsid w:val="00443947"/>
    <w:rsid w:val="00446CBA"/>
    <w:rsid w:val="00446D97"/>
    <w:rsid w:val="00447AC6"/>
    <w:rsid w:val="00447DA1"/>
    <w:rsid w:val="004504C8"/>
    <w:rsid w:val="0045149E"/>
    <w:rsid w:val="00451B46"/>
    <w:rsid w:val="00454541"/>
    <w:rsid w:val="0045469D"/>
    <w:rsid w:val="004621E8"/>
    <w:rsid w:val="00464773"/>
    <w:rsid w:val="004651EB"/>
    <w:rsid w:val="00465CED"/>
    <w:rsid w:val="00470A11"/>
    <w:rsid w:val="00471199"/>
    <w:rsid w:val="004713CB"/>
    <w:rsid w:val="0047231B"/>
    <w:rsid w:val="00476621"/>
    <w:rsid w:val="00476FB8"/>
    <w:rsid w:val="00480971"/>
    <w:rsid w:val="00481866"/>
    <w:rsid w:val="00481FE1"/>
    <w:rsid w:val="00486E80"/>
    <w:rsid w:val="00490183"/>
    <w:rsid w:val="00490D7E"/>
    <w:rsid w:val="004919CE"/>
    <w:rsid w:val="004A0585"/>
    <w:rsid w:val="004A05B9"/>
    <w:rsid w:val="004A0DB5"/>
    <w:rsid w:val="004A19EB"/>
    <w:rsid w:val="004A43E3"/>
    <w:rsid w:val="004B4804"/>
    <w:rsid w:val="004B4DE4"/>
    <w:rsid w:val="004B57EA"/>
    <w:rsid w:val="004B63DA"/>
    <w:rsid w:val="004C13EC"/>
    <w:rsid w:val="004C3562"/>
    <w:rsid w:val="004C5755"/>
    <w:rsid w:val="004C7AAA"/>
    <w:rsid w:val="004D181F"/>
    <w:rsid w:val="004D26DB"/>
    <w:rsid w:val="004D6B5A"/>
    <w:rsid w:val="004D7FFD"/>
    <w:rsid w:val="004DDB85"/>
    <w:rsid w:val="004E0676"/>
    <w:rsid w:val="004E6799"/>
    <w:rsid w:val="004E745F"/>
    <w:rsid w:val="004E7A9D"/>
    <w:rsid w:val="004E7E81"/>
    <w:rsid w:val="004F1786"/>
    <w:rsid w:val="004F2B23"/>
    <w:rsid w:val="004F776F"/>
    <w:rsid w:val="004F789E"/>
    <w:rsid w:val="004F7C35"/>
    <w:rsid w:val="00501362"/>
    <w:rsid w:val="00504D2F"/>
    <w:rsid w:val="00510B97"/>
    <w:rsid w:val="00511178"/>
    <w:rsid w:val="00511402"/>
    <w:rsid w:val="0051205F"/>
    <w:rsid w:val="00512F1C"/>
    <w:rsid w:val="0051343D"/>
    <w:rsid w:val="005147B0"/>
    <w:rsid w:val="005151BE"/>
    <w:rsid w:val="005170BB"/>
    <w:rsid w:val="0052075C"/>
    <w:rsid w:val="005236DC"/>
    <w:rsid w:val="00523C13"/>
    <w:rsid w:val="005244AB"/>
    <w:rsid w:val="0052598A"/>
    <w:rsid w:val="00525FA9"/>
    <w:rsid w:val="00526EB5"/>
    <w:rsid w:val="00531437"/>
    <w:rsid w:val="005354E3"/>
    <w:rsid w:val="005361F6"/>
    <w:rsid w:val="00540864"/>
    <w:rsid w:val="00540EEC"/>
    <w:rsid w:val="00541A10"/>
    <w:rsid w:val="00543DAD"/>
    <w:rsid w:val="005444F2"/>
    <w:rsid w:val="005614C5"/>
    <w:rsid w:val="00561DCE"/>
    <w:rsid w:val="00562B3C"/>
    <w:rsid w:val="00563407"/>
    <w:rsid w:val="0056544D"/>
    <w:rsid w:val="00566A9B"/>
    <w:rsid w:val="005726E9"/>
    <w:rsid w:val="00572A27"/>
    <w:rsid w:val="00572EA1"/>
    <w:rsid w:val="00574AA8"/>
    <w:rsid w:val="00574B6D"/>
    <w:rsid w:val="00575C66"/>
    <w:rsid w:val="00576763"/>
    <w:rsid w:val="005771C4"/>
    <w:rsid w:val="00577787"/>
    <w:rsid w:val="00580AE1"/>
    <w:rsid w:val="00583BFA"/>
    <w:rsid w:val="005844AA"/>
    <w:rsid w:val="0058504F"/>
    <w:rsid w:val="005852E5"/>
    <w:rsid w:val="00585C52"/>
    <w:rsid w:val="00586D1C"/>
    <w:rsid w:val="00594923"/>
    <w:rsid w:val="00594F21"/>
    <w:rsid w:val="00595678"/>
    <w:rsid w:val="00597B10"/>
    <w:rsid w:val="005A1086"/>
    <w:rsid w:val="005A1487"/>
    <w:rsid w:val="005A2ACB"/>
    <w:rsid w:val="005A35C3"/>
    <w:rsid w:val="005B0D2B"/>
    <w:rsid w:val="005B0EEA"/>
    <w:rsid w:val="005B13D9"/>
    <w:rsid w:val="005B380B"/>
    <w:rsid w:val="005B4D54"/>
    <w:rsid w:val="005B5D63"/>
    <w:rsid w:val="005B78C5"/>
    <w:rsid w:val="005C2F19"/>
    <w:rsid w:val="005C79E4"/>
    <w:rsid w:val="005D1935"/>
    <w:rsid w:val="005D1D8C"/>
    <w:rsid w:val="005D1DB8"/>
    <w:rsid w:val="005D754A"/>
    <w:rsid w:val="005E03F6"/>
    <w:rsid w:val="005E0AAB"/>
    <w:rsid w:val="005E1A00"/>
    <w:rsid w:val="005E261D"/>
    <w:rsid w:val="005E37C5"/>
    <w:rsid w:val="005E5142"/>
    <w:rsid w:val="005E5500"/>
    <w:rsid w:val="005E694E"/>
    <w:rsid w:val="006001B3"/>
    <w:rsid w:val="00600389"/>
    <w:rsid w:val="00600DE6"/>
    <w:rsid w:val="00602B33"/>
    <w:rsid w:val="006057F1"/>
    <w:rsid w:val="00610F54"/>
    <w:rsid w:val="00612986"/>
    <w:rsid w:val="00612BFA"/>
    <w:rsid w:val="00614025"/>
    <w:rsid w:val="006148F3"/>
    <w:rsid w:val="00614E6C"/>
    <w:rsid w:val="00615C0C"/>
    <w:rsid w:val="00620E60"/>
    <w:rsid w:val="00621D03"/>
    <w:rsid w:val="00622247"/>
    <w:rsid w:val="0062293E"/>
    <w:rsid w:val="00622AF4"/>
    <w:rsid w:val="00623378"/>
    <w:rsid w:val="00623E6B"/>
    <w:rsid w:val="00627762"/>
    <w:rsid w:val="00630DFA"/>
    <w:rsid w:val="006314DD"/>
    <w:rsid w:val="006341A6"/>
    <w:rsid w:val="006366A0"/>
    <w:rsid w:val="0064059E"/>
    <w:rsid w:val="00641458"/>
    <w:rsid w:val="006432E8"/>
    <w:rsid w:val="0064336C"/>
    <w:rsid w:val="00643FF9"/>
    <w:rsid w:val="006467BB"/>
    <w:rsid w:val="00646C65"/>
    <w:rsid w:val="006504D8"/>
    <w:rsid w:val="00651706"/>
    <w:rsid w:val="006525E3"/>
    <w:rsid w:val="0065278E"/>
    <w:rsid w:val="00652998"/>
    <w:rsid w:val="00660009"/>
    <w:rsid w:val="0066162F"/>
    <w:rsid w:val="006630F2"/>
    <w:rsid w:val="006638DC"/>
    <w:rsid w:val="00664905"/>
    <w:rsid w:val="00664C79"/>
    <w:rsid w:val="0066655F"/>
    <w:rsid w:val="00667FFB"/>
    <w:rsid w:val="006705A9"/>
    <w:rsid w:val="00672696"/>
    <w:rsid w:val="00673E40"/>
    <w:rsid w:val="00680D40"/>
    <w:rsid w:val="00682EE9"/>
    <w:rsid w:val="00683148"/>
    <w:rsid w:val="00683F8C"/>
    <w:rsid w:val="00685BE1"/>
    <w:rsid w:val="006868CB"/>
    <w:rsid w:val="00686AEA"/>
    <w:rsid w:val="00687A9C"/>
    <w:rsid w:val="00687F5B"/>
    <w:rsid w:val="00690EBF"/>
    <w:rsid w:val="006940B4"/>
    <w:rsid w:val="006A0D9E"/>
    <w:rsid w:val="006A21E9"/>
    <w:rsid w:val="006A3C22"/>
    <w:rsid w:val="006A6A29"/>
    <w:rsid w:val="006B115A"/>
    <w:rsid w:val="006B24E8"/>
    <w:rsid w:val="006B5A29"/>
    <w:rsid w:val="006B6C00"/>
    <w:rsid w:val="006B7F76"/>
    <w:rsid w:val="006C091C"/>
    <w:rsid w:val="006C18B7"/>
    <w:rsid w:val="006C1F01"/>
    <w:rsid w:val="006C32EF"/>
    <w:rsid w:val="006D5A0D"/>
    <w:rsid w:val="006D60BD"/>
    <w:rsid w:val="006D704B"/>
    <w:rsid w:val="006E13C3"/>
    <w:rsid w:val="006E1F28"/>
    <w:rsid w:val="006E1FD3"/>
    <w:rsid w:val="006E23BB"/>
    <w:rsid w:val="006E2561"/>
    <w:rsid w:val="006E2684"/>
    <w:rsid w:val="006E2BEE"/>
    <w:rsid w:val="006E3552"/>
    <w:rsid w:val="006E4756"/>
    <w:rsid w:val="006E4C0D"/>
    <w:rsid w:val="006E7B8B"/>
    <w:rsid w:val="006F33F8"/>
    <w:rsid w:val="006F78CC"/>
    <w:rsid w:val="0070025E"/>
    <w:rsid w:val="0070193B"/>
    <w:rsid w:val="007040C5"/>
    <w:rsid w:val="0070464E"/>
    <w:rsid w:val="00704714"/>
    <w:rsid w:val="00705A6D"/>
    <w:rsid w:val="00705EB6"/>
    <w:rsid w:val="00715493"/>
    <w:rsid w:val="00715D0B"/>
    <w:rsid w:val="00717672"/>
    <w:rsid w:val="007200D5"/>
    <w:rsid w:val="007215EC"/>
    <w:rsid w:val="0072226B"/>
    <w:rsid w:val="00722366"/>
    <w:rsid w:val="00722CE6"/>
    <w:rsid w:val="00723AB7"/>
    <w:rsid w:val="00723FE6"/>
    <w:rsid w:val="0072548F"/>
    <w:rsid w:val="00730DCC"/>
    <w:rsid w:val="007311DE"/>
    <w:rsid w:val="007315F9"/>
    <w:rsid w:val="007354A7"/>
    <w:rsid w:val="007361D6"/>
    <w:rsid w:val="00736363"/>
    <w:rsid w:val="007363A1"/>
    <w:rsid w:val="007379D6"/>
    <w:rsid w:val="0074092D"/>
    <w:rsid w:val="00741A85"/>
    <w:rsid w:val="007426AC"/>
    <w:rsid w:val="00744BA6"/>
    <w:rsid w:val="00754EF4"/>
    <w:rsid w:val="007558CD"/>
    <w:rsid w:val="007559E1"/>
    <w:rsid w:val="00756EA8"/>
    <w:rsid w:val="00757183"/>
    <w:rsid w:val="007572A9"/>
    <w:rsid w:val="00757A92"/>
    <w:rsid w:val="00757D8E"/>
    <w:rsid w:val="0076016E"/>
    <w:rsid w:val="007601B3"/>
    <w:rsid w:val="00760DE4"/>
    <w:rsid w:val="00762CC7"/>
    <w:rsid w:val="0076565F"/>
    <w:rsid w:val="00770791"/>
    <w:rsid w:val="00770D9D"/>
    <w:rsid w:val="0077156B"/>
    <w:rsid w:val="007735C1"/>
    <w:rsid w:val="00774430"/>
    <w:rsid w:val="00777100"/>
    <w:rsid w:val="007777AB"/>
    <w:rsid w:val="00786463"/>
    <w:rsid w:val="007876C3"/>
    <w:rsid w:val="00787832"/>
    <w:rsid w:val="0079060B"/>
    <w:rsid w:val="00790C34"/>
    <w:rsid w:val="007911A3"/>
    <w:rsid w:val="007923CE"/>
    <w:rsid w:val="00793B29"/>
    <w:rsid w:val="00794608"/>
    <w:rsid w:val="00794693"/>
    <w:rsid w:val="007953DB"/>
    <w:rsid w:val="00795D60"/>
    <w:rsid w:val="00796B32"/>
    <w:rsid w:val="007A1616"/>
    <w:rsid w:val="007A1A8B"/>
    <w:rsid w:val="007A2571"/>
    <w:rsid w:val="007A3B8B"/>
    <w:rsid w:val="007A3C2C"/>
    <w:rsid w:val="007A436F"/>
    <w:rsid w:val="007A45C4"/>
    <w:rsid w:val="007A4960"/>
    <w:rsid w:val="007A4D0B"/>
    <w:rsid w:val="007B3B08"/>
    <w:rsid w:val="007B556F"/>
    <w:rsid w:val="007B5F53"/>
    <w:rsid w:val="007B741F"/>
    <w:rsid w:val="007C00ED"/>
    <w:rsid w:val="007C1EC4"/>
    <w:rsid w:val="007C3940"/>
    <w:rsid w:val="007C4742"/>
    <w:rsid w:val="007C5298"/>
    <w:rsid w:val="007C54A7"/>
    <w:rsid w:val="007D43CE"/>
    <w:rsid w:val="007D4B16"/>
    <w:rsid w:val="007D6677"/>
    <w:rsid w:val="007D790E"/>
    <w:rsid w:val="007E0088"/>
    <w:rsid w:val="007E0B62"/>
    <w:rsid w:val="007E25C2"/>
    <w:rsid w:val="007E30C8"/>
    <w:rsid w:val="007E3CB6"/>
    <w:rsid w:val="007E46ED"/>
    <w:rsid w:val="007E4717"/>
    <w:rsid w:val="007E528F"/>
    <w:rsid w:val="007E553C"/>
    <w:rsid w:val="007E70FA"/>
    <w:rsid w:val="007F1494"/>
    <w:rsid w:val="007F51D5"/>
    <w:rsid w:val="00800520"/>
    <w:rsid w:val="008012CD"/>
    <w:rsid w:val="008025CC"/>
    <w:rsid w:val="00803F00"/>
    <w:rsid w:val="00807628"/>
    <w:rsid w:val="00807941"/>
    <w:rsid w:val="00814AD2"/>
    <w:rsid w:val="0081526D"/>
    <w:rsid w:val="00815977"/>
    <w:rsid w:val="00815C02"/>
    <w:rsid w:val="008170E9"/>
    <w:rsid w:val="008208E6"/>
    <w:rsid w:val="00820A39"/>
    <w:rsid w:val="0082276D"/>
    <w:rsid w:val="00822936"/>
    <w:rsid w:val="008240ED"/>
    <w:rsid w:val="00825FCD"/>
    <w:rsid w:val="00825FF8"/>
    <w:rsid w:val="00826BAE"/>
    <w:rsid w:val="00830396"/>
    <w:rsid w:val="00830FBE"/>
    <w:rsid w:val="00831721"/>
    <w:rsid w:val="00832193"/>
    <w:rsid w:val="0083220D"/>
    <w:rsid w:val="00835077"/>
    <w:rsid w:val="00835D50"/>
    <w:rsid w:val="00837953"/>
    <w:rsid w:val="00840974"/>
    <w:rsid w:val="0084273E"/>
    <w:rsid w:val="00843404"/>
    <w:rsid w:val="0084442A"/>
    <w:rsid w:val="00847B57"/>
    <w:rsid w:val="008502FA"/>
    <w:rsid w:val="00850B08"/>
    <w:rsid w:val="00852888"/>
    <w:rsid w:val="00853142"/>
    <w:rsid w:val="0085394C"/>
    <w:rsid w:val="008575DF"/>
    <w:rsid w:val="008623B3"/>
    <w:rsid w:val="00863F01"/>
    <w:rsid w:val="0086511B"/>
    <w:rsid w:val="0086525A"/>
    <w:rsid w:val="00865CED"/>
    <w:rsid w:val="00866636"/>
    <w:rsid w:val="008676A8"/>
    <w:rsid w:val="00867B01"/>
    <w:rsid w:val="008745D5"/>
    <w:rsid w:val="00876BFE"/>
    <w:rsid w:val="00877FCB"/>
    <w:rsid w:val="008807A6"/>
    <w:rsid w:val="00882557"/>
    <w:rsid w:val="0088330C"/>
    <w:rsid w:val="00884ED9"/>
    <w:rsid w:val="00886174"/>
    <w:rsid w:val="00891855"/>
    <w:rsid w:val="00891E1D"/>
    <w:rsid w:val="00895830"/>
    <w:rsid w:val="00897B1B"/>
    <w:rsid w:val="008A13F2"/>
    <w:rsid w:val="008A603D"/>
    <w:rsid w:val="008B2ED3"/>
    <w:rsid w:val="008B7917"/>
    <w:rsid w:val="008C02AA"/>
    <w:rsid w:val="008C06BB"/>
    <w:rsid w:val="008C503A"/>
    <w:rsid w:val="008D1B0A"/>
    <w:rsid w:val="008D3141"/>
    <w:rsid w:val="008D473C"/>
    <w:rsid w:val="008D7DC2"/>
    <w:rsid w:val="008E3BC7"/>
    <w:rsid w:val="008F0135"/>
    <w:rsid w:val="008F1A0F"/>
    <w:rsid w:val="008F2578"/>
    <w:rsid w:val="008F3D18"/>
    <w:rsid w:val="008F4A92"/>
    <w:rsid w:val="008F4F35"/>
    <w:rsid w:val="008F5FF2"/>
    <w:rsid w:val="0090157B"/>
    <w:rsid w:val="00902386"/>
    <w:rsid w:val="00902461"/>
    <w:rsid w:val="0090279C"/>
    <w:rsid w:val="009048C7"/>
    <w:rsid w:val="0090504D"/>
    <w:rsid w:val="009064A4"/>
    <w:rsid w:val="009106BC"/>
    <w:rsid w:val="009119FE"/>
    <w:rsid w:val="00911D0F"/>
    <w:rsid w:val="0091455F"/>
    <w:rsid w:val="009145AB"/>
    <w:rsid w:val="00916B63"/>
    <w:rsid w:val="0091787C"/>
    <w:rsid w:val="00917A31"/>
    <w:rsid w:val="00921B12"/>
    <w:rsid w:val="009226EF"/>
    <w:rsid w:val="0092279C"/>
    <w:rsid w:val="00924F2F"/>
    <w:rsid w:val="00927DDC"/>
    <w:rsid w:val="00930AC3"/>
    <w:rsid w:val="00931C49"/>
    <w:rsid w:val="0093224B"/>
    <w:rsid w:val="00934609"/>
    <w:rsid w:val="0093621A"/>
    <w:rsid w:val="00941C6F"/>
    <w:rsid w:val="00942176"/>
    <w:rsid w:val="00942356"/>
    <w:rsid w:val="00942526"/>
    <w:rsid w:val="0094584C"/>
    <w:rsid w:val="00945A12"/>
    <w:rsid w:val="00947A0C"/>
    <w:rsid w:val="00947CA6"/>
    <w:rsid w:val="009505B0"/>
    <w:rsid w:val="00952E55"/>
    <w:rsid w:val="00953B1C"/>
    <w:rsid w:val="00955EE6"/>
    <w:rsid w:val="009606D9"/>
    <w:rsid w:val="00962E8A"/>
    <w:rsid w:val="00963953"/>
    <w:rsid w:val="00963B19"/>
    <w:rsid w:val="00963C27"/>
    <w:rsid w:val="009664AE"/>
    <w:rsid w:val="00970022"/>
    <w:rsid w:val="00973FED"/>
    <w:rsid w:val="009779FB"/>
    <w:rsid w:val="0098072B"/>
    <w:rsid w:val="00981484"/>
    <w:rsid w:val="00981614"/>
    <w:rsid w:val="00981625"/>
    <w:rsid w:val="00982DF1"/>
    <w:rsid w:val="009849CD"/>
    <w:rsid w:val="009859CE"/>
    <w:rsid w:val="00987E75"/>
    <w:rsid w:val="00990365"/>
    <w:rsid w:val="00990DC5"/>
    <w:rsid w:val="00993EBB"/>
    <w:rsid w:val="009943EC"/>
    <w:rsid w:val="00994A35"/>
    <w:rsid w:val="00996806"/>
    <w:rsid w:val="00996E58"/>
    <w:rsid w:val="009A13F9"/>
    <w:rsid w:val="009A6909"/>
    <w:rsid w:val="009B0086"/>
    <w:rsid w:val="009B35E7"/>
    <w:rsid w:val="009B6938"/>
    <w:rsid w:val="009B6AFC"/>
    <w:rsid w:val="009B748A"/>
    <w:rsid w:val="009B7A55"/>
    <w:rsid w:val="009C1B2B"/>
    <w:rsid w:val="009C46A8"/>
    <w:rsid w:val="009C57BD"/>
    <w:rsid w:val="009C68E3"/>
    <w:rsid w:val="009C7E87"/>
    <w:rsid w:val="009D093E"/>
    <w:rsid w:val="009D0B4F"/>
    <w:rsid w:val="009D6599"/>
    <w:rsid w:val="009D7388"/>
    <w:rsid w:val="009E213C"/>
    <w:rsid w:val="009E6AEB"/>
    <w:rsid w:val="009E6C8D"/>
    <w:rsid w:val="009E72EC"/>
    <w:rsid w:val="009E74EC"/>
    <w:rsid w:val="009F0743"/>
    <w:rsid w:val="009F167B"/>
    <w:rsid w:val="009F1706"/>
    <w:rsid w:val="009F4870"/>
    <w:rsid w:val="009F78DB"/>
    <w:rsid w:val="00A00231"/>
    <w:rsid w:val="00A04B6E"/>
    <w:rsid w:val="00A058DE"/>
    <w:rsid w:val="00A05CAD"/>
    <w:rsid w:val="00A0636E"/>
    <w:rsid w:val="00A07A86"/>
    <w:rsid w:val="00A104CF"/>
    <w:rsid w:val="00A11441"/>
    <w:rsid w:val="00A12F48"/>
    <w:rsid w:val="00A13786"/>
    <w:rsid w:val="00A14664"/>
    <w:rsid w:val="00A1680C"/>
    <w:rsid w:val="00A16EAF"/>
    <w:rsid w:val="00A220DC"/>
    <w:rsid w:val="00A22979"/>
    <w:rsid w:val="00A233F8"/>
    <w:rsid w:val="00A239A8"/>
    <w:rsid w:val="00A2440A"/>
    <w:rsid w:val="00A24C12"/>
    <w:rsid w:val="00A257C8"/>
    <w:rsid w:val="00A31454"/>
    <w:rsid w:val="00A32D00"/>
    <w:rsid w:val="00A32D26"/>
    <w:rsid w:val="00A33EF9"/>
    <w:rsid w:val="00A35D66"/>
    <w:rsid w:val="00A3707B"/>
    <w:rsid w:val="00A400BD"/>
    <w:rsid w:val="00A454FD"/>
    <w:rsid w:val="00A50AC2"/>
    <w:rsid w:val="00A51DB9"/>
    <w:rsid w:val="00A52396"/>
    <w:rsid w:val="00A5323A"/>
    <w:rsid w:val="00A559CA"/>
    <w:rsid w:val="00A56BD0"/>
    <w:rsid w:val="00A60EDE"/>
    <w:rsid w:val="00A62E60"/>
    <w:rsid w:val="00A63055"/>
    <w:rsid w:val="00A734F3"/>
    <w:rsid w:val="00A74533"/>
    <w:rsid w:val="00A7511A"/>
    <w:rsid w:val="00A80231"/>
    <w:rsid w:val="00A80841"/>
    <w:rsid w:val="00A80A1A"/>
    <w:rsid w:val="00A81049"/>
    <w:rsid w:val="00A81636"/>
    <w:rsid w:val="00A81A91"/>
    <w:rsid w:val="00A81BEF"/>
    <w:rsid w:val="00A840C7"/>
    <w:rsid w:val="00A868C1"/>
    <w:rsid w:val="00A904F5"/>
    <w:rsid w:val="00A91900"/>
    <w:rsid w:val="00A92FC6"/>
    <w:rsid w:val="00A96616"/>
    <w:rsid w:val="00A971B5"/>
    <w:rsid w:val="00A97AD4"/>
    <w:rsid w:val="00AA0E73"/>
    <w:rsid w:val="00AA11DC"/>
    <w:rsid w:val="00AA3632"/>
    <w:rsid w:val="00AA4FC4"/>
    <w:rsid w:val="00AA5C7B"/>
    <w:rsid w:val="00AA6C08"/>
    <w:rsid w:val="00AA7594"/>
    <w:rsid w:val="00AA7759"/>
    <w:rsid w:val="00AB1E6C"/>
    <w:rsid w:val="00AB3319"/>
    <w:rsid w:val="00AB34B4"/>
    <w:rsid w:val="00AB3AED"/>
    <w:rsid w:val="00AB5E62"/>
    <w:rsid w:val="00AC1173"/>
    <w:rsid w:val="00AC1F70"/>
    <w:rsid w:val="00AC219D"/>
    <w:rsid w:val="00AC2A3B"/>
    <w:rsid w:val="00AC2A7D"/>
    <w:rsid w:val="00AC3ED5"/>
    <w:rsid w:val="00AD2466"/>
    <w:rsid w:val="00AD360C"/>
    <w:rsid w:val="00AD4D9C"/>
    <w:rsid w:val="00AD6265"/>
    <w:rsid w:val="00AD7755"/>
    <w:rsid w:val="00AE20E1"/>
    <w:rsid w:val="00AE2519"/>
    <w:rsid w:val="00AE3236"/>
    <w:rsid w:val="00AE47F4"/>
    <w:rsid w:val="00AE5689"/>
    <w:rsid w:val="00AE724C"/>
    <w:rsid w:val="00AF03EC"/>
    <w:rsid w:val="00AF049D"/>
    <w:rsid w:val="00AF1138"/>
    <w:rsid w:val="00AF17D1"/>
    <w:rsid w:val="00AF499C"/>
    <w:rsid w:val="00AF6D9D"/>
    <w:rsid w:val="00B011A4"/>
    <w:rsid w:val="00B0172D"/>
    <w:rsid w:val="00B01924"/>
    <w:rsid w:val="00B01E22"/>
    <w:rsid w:val="00B03884"/>
    <w:rsid w:val="00B06422"/>
    <w:rsid w:val="00B064C8"/>
    <w:rsid w:val="00B0782A"/>
    <w:rsid w:val="00B13B47"/>
    <w:rsid w:val="00B14668"/>
    <w:rsid w:val="00B16267"/>
    <w:rsid w:val="00B16A27"/>
    <w:rsid w:val="00B17728"/>
    <w:rsid w:val="00B17EEF"/>
    <w:rsid w:val="00B24074"/>
    <w:rsid w:val="00B244CA"/>
    <w:rsid w:val="00B26126"/>
    <w:rsid w:val="00B312C6"/>
    <w:rsid w:val="00B3155A"/>
    <w:rsid w:val="00B31D81"/>
    <w:rsid w:val="00B33D5C"/>
    <w:rsid w:val="00B33FCF"/>
    <w:rsid w:val="00B340BD"/>
    <w:rsid w:val="00B35AAB"/>
    <w:rsid w:val="00B35C9C"/>
    <w:rsid w:val="00B37B4B"/>
    <w:rsid w:val="00B40085"/>
    <w:rsid w:val="00B430E4"/>
    <w:rsid w:val="00B439FB"/>
    <w:rsid w:val="00B47E93"/>
    <w:rsid w:val="00B50395"/>
    <w:rsid w:val="00B549B9"/>
    <w:rsid w:val="00B564E5"/>
    <w:rsid w:val="00B615B9"/>
    <w:rsid w:val="00B61937"/>
    <w:rsid w:val="00B61E31"/>
    <w:rsid w:val="00B620CA"/>
    <w:rsid w:val="00B63D43"/>
    <w:rsid w:val="00B6464E"/>
    <w:rsid w:val="00B65AB5"/>
    <w:rsid w:val="00B65D6D"/>
    <w:rsid w:val="00B66291"/>
    <w:rsid w:val="00B7050D"/>
    <w:rsid w:val="00B73C92"/>
    <w:rsid w:val="00B74AC5"/>
    <w:rsid w:val="00B74BCC"/>
    <w:rsid w:val="00B74F3A"/>
    <w:rsid w:val="00B77ACE"/>
    <w:rsid w:val="00B77E91"/>
    <w:rsid w:val="00B80ABC"/>
    <w:rsid w:val="00B822CB"/>
    <w:rsid w:val="00B84787"/>
    <w:rsid w:val="00B84BDA"/>
    <w:rsid w:val="00B91E7F"/>
    <w:rsid w:val="00B95106"/>
    <w:rsid w:val="00BA43A5"/>
    <w:rsid w:val="00BA43F2"/>
    <w:rsid w:val="00BA4B27"/>
    <w:rsid w:val="00BA5E46"/>
    <w:rsid w:val="00BA60E6"/>
    <w:rsid w:val="00BA79FD"/>
    <w:rsid w:val="00BB7B0B"/>
    <w:rsid w:val="00BC1174"/>
    <w:rsid w:val="00BC2E11"/>
    <w:rsid w:val="00BC3DD6"/>
    <w:rsid w:val="00BC421D"/>
    <w:rsid w:val="00BC797D"/>
    <w:rsid w:val="00BD0165"/>
    <w:rsid w:val="00BD0763"/>
    <w:rsid w:val="00BD11F7"/>
    <w:rsid w:val="00BD1346"/>
    <w:rsid w:val="00BD443A"/>
    <w:rsid w:val="00BD68B3"/>
    <w:rsid w:val="00BE168C"/>
    <w:rsid w:val="00BE1A7F"/>
    <w:rsid w:val="00BE5766"/>
    <w:rsid w:val="00BE6644"/>
    <w:rsid w:val="00BE66C9"/>
    <w:rsid w:val="00BE7A8A"/>
    <w:rsid w:val="00BF2173"/>
    <w:rsid w:val="00BF2CB1"/>
    <w:rsid w:val="00BF47E1"/>
    <w:rsid w:val="00BF4D91"/>
    <w:rsid w:val="00C00EBD"/>
    <w:rsid w:val="00C04538"/>
    <w:rsid w:val="00C05254"/>
    <w:rsid w:val="00C05FE6"/>
    <w:rsid w:val="00C07D90"/>
    <w:rsid w:val="00C139FF"/>
    <w:rsid w:val="00C13A44"/>
    <w:rsid w:val="00C13E2C"/>
    <w:rsid w:val="00C157B8"/>
    <w:rsid w:val="00C17000"/>
    <w:rsid w:val="00C17D79"/>
    <w:rsid w:val="00C2014D"/>
    <w:rsid w:val="00C20A01"/>
    <w:rsid w:val="00C211DF"/>
    <w:rsid w:val="00C2359C"/>
    <w:rsid w:val="00C257F5"/>
    <w:rsid w:val="00C27CE9"/>
    <w:rsid w:val="00C34B97"/>
    <w:rsid w:val="00C34D63"/>
    <w:rsid w:val="00C40B6E"/>
    <w:rsid w:val="00C4376F"/>
    <w:rsid w:val="00C47B1E"/>
    <w:rsid w:val="00C500AB"/>
    <w:rsid w:val="00C52935"/>
    <w:rsid w:val="00C540EF"/>
    <w:rsid w:val="00C54598"/>
    <w:rsid w:val="00C55DB7"/>
    <w:rsid w:val="00C56FCA"/>
    <w:rsid w:val="00C5740C"/>
    <w:rsid w:val="00C57CBC"/>
    <w:rsid w:val="00C635A2"/>
    <w:rsid w:val="00C72CB8"/>
    <w:rsid w:val="00C744B5"/>
    <w:rsid w:val="00C75C13"/>
    <w:rsid w:val="00C7759F"/>
    <w:rsid w:val="00C80B69"/>
    <w:rsid w:val="00C8177C"/>
    <w:rsid w:val="00C83145"/>
    <w:rsid w:val="00C83D36"/>
    <w:rsid w:val="00C86B7D"/>
    <w:rsid w:val="00C904B8"/>
    <w:rsid w:val="00C90ADB"/>
    <w:rsid w:val="00C91743"/>
    <w:rsid w:val="00C93919"/>
    <w:rsid w:val="00C93F9D"/>
    <w:rsid w:val="00C94A8F"/>
    <w:rsid w:val="00C96C0F"/>
    <w:rsid w:val="00CA03AD"/>
    <w:rsid w:val="00CA1DEC"/>
    <w:rsid w:val="00CA28AE"/>
    <w:rsid w:val="00CB2721"/>
    <w:rsid w:val="00CB2CE7"/>
    <w:rsid w:val="00CB5B04"/>
    <w:rsid w:val="00CB6DFC"/>
    <w:rsid w:val="00CB7B61"/>
    <w:rsid w:val="00CC0897"/>
    <w:rsid w:val="00CC0F3F"/>
    <w:rsid w:val="00CC10D8"/>
    <w:rsid w:val="00CC30DF"/>
    <w:rsid w:val="00CC72BB"/>
    <w:rsid w:val="00CC7FEF"/>
    <w:rsid w:val="00CD1012"/>
    <w:rsid w:val="00CD27EA"/>
    <w:rsid w:val="00CD7F9B"/>
    <w:rsid w:val="00CE4EA4"/>
    <w:rsid w:val="00CE60D2"/>
    <w:rsid w:val="00CF00E5"/>
    <w:rsid w:val="00CF2C74"/>
    <w:rsid w:val="00CF609F"/>
    <w:rsid w:val="00D023F1"/>
    <w:rsid w:val="00D04FD0"/>
    <w:rsid w:val="00D06347"/>
    <w:rsid w:val="00D0649A"/>
    <w:rsid w:val="00D07246"/>
    <w:rsid w:val="00D07B34"/>
    <w:rsid w:val="00D11AB4"/>
    <w:rsid w:val="00D1429B"/>
    <w:rsid w:val="00D1656D"/>
    <w:rsid w:val="00D22386"/>
    <w:rsid w:val="00D2337F"/>
    <w:rsid w:val="00D2365B"/>
    <w:rsid w:val="00D259E4"/>
    <w:rsid w:val="00D25A4D"/>
    <w:rsid w:val="00D26B90"/>
    <w:rsid w:val="00D27285"/>
    <w:rsid w:val="00D33DCD"/>
    <w:rsid w:val="00D33F1B"/>
    <w:rsid w:val="00D359A9"/>
    <w:rsid w:val="00D4040E"/>
    <w:rsid w:val="00D40D4B"/>
    <w:rsid w:val="00D40EF5"/>
    <w:rsid w:val="00D423E9"/>
    <w:rsid w:val="00D4319A"/>
    <w:rsid w:val="00D4640A"/>
    <w:rsid w:val="00D5239E"/>
    <w:rsid w:val="00D52FB4"/>
    <w:rsid w:val="00D542E5"/>
    <w:rsid w:val="00D55D33"/>
    <w:rsid w:val="00D60962"/>
    <w:rsid w:val="00D614EB"/>
    <w:rsid w:val="00D636F0"/>
    <w:rsid w:val="00D648DA"/>
    <w:rsid w:val="00D6568D"/>
    <w:rsid w:val="00D65C4E"/>
    <w:rsid w:val="00D6652C"/>
    <w:rsid w:val="00D66C62"/>
    <w:rsid w:val="00D671E8"/>
    <w:rsid w:val="00D711EA"/>
    <w:rsid w:val="00D71709"/>
    <w:rsid w:val="00D72A04"/>
    <w:rsid w:val="00D73006"/>
    <w:rsid w:val="00D7473C"/>
    <w:rsid w:val="00D75674"/>
    <w:rsid w:val="00D7580E"/>
    <w:rsid w:val="00D75D4E"/>
    <w:rsid w:val="00D76F2B"/>
    <w:rsid w:val="00D80D61"/>
    <w:rsid w:val="00D853DE"/>
    <w:rsid w:val="00D87025"/>
    <w:rsid w:val="00D872A2"/>
    <w:rsid w:val="00D873E8"/>
    <w:rsid w:val="00D90F31"/>
    <w:rsid w:val="00D917BF"/>
    <w:rsid w:val="00D92E6B"/>
    <w:rsid w:val="00D97E82"/>
    <w:rsid w:val="00DA035E"/>
    <w:rsid w:val="00DA213B"/>
    <w:rsid w:val="00DA4DB8"/>
    <w:rsid w:val="00DA543F"/>
    <w:rsid w:val="00DA5542"/>
    <w:rsid w:val="00DA6AE2"/>
    <w:rsid w:val="00DA6C21"/>
    <w:rsid w:val="00DB1DF1"/>
    <w:rsid w:val="00DB2790"/>
    <w:rsid w:val="00DB4E11"/>
    <w:rsid w:val="00DC15CF"/>
    <w:rsid w:val="00DC6090"/>
    <w:rsid w:val="00DD0E10"/>
    <w:rsid w:val="00DD2411"/>
    <w:rsid w:val="00DD28CC"/>
    <w:rsid w:val="00DD2958"/>
    <w:rsid w:val="00DD35CC"/>
    <w:rsid w:val="00DD627C"/>
    <w:rsid w:val="00DD6350"/>
    <w:rsid w:val="00DD6C6F"/>
    <w:rsid w:val="00DE1CAC"/>
    <w:rsid w:val="00DE437E"/>
    <w:rsid w:val="00DE77C9"/>
    <w:rsid w:val="00DF00F6"/>
    <w:rsid w:val="00DF0497"/>
    <w:rsid w:val="00DF067D"/>
    <w:rsid w:val="00DF0CCF"/>
    <w:rsid w:val="00DF274A"/>
    <w:rsid w:val="00DF3299"/>
    <w:rsid w:val="00DF6336"/>
    <w:rsid w:val="00DF6B1C"/>
    <w:rsid w:val="00E003AF"/>
    <w:rsid w:val="00E031C5"/>
    <w:rsid w:val="00E033D7"/>
    <w:rsid w:val="00E03589"/>
    <w:rsid w:val="00E07D83"/>
    <w:rsid w:val="00E0DFB8"/>
    <w:rsid w:val="00E13E3A"/>
    <w:rsid w:val="00E1455E"/>
    <w:rsid w:val="00E14C52"/>
    <w:rsid w:val="00E23F24"/>
    <w:rsid w:val="00E242B6"/>
    <w:rsid w:val="00E2489B"/>
    <w:rsid w:val="00E25D04"/>
    <w:rsid w:val="00E268F5"/>
    <w:rsid w:val="00E30B96"/>
    <w:rsid w:val="00E32C0A"/>
    <w:rsid w:val="00E336C2"/>
    <w:rsid w:val="00E34B2D"/>
    <w:rsid w:val="00E35BED"/>
    <w:rsid w:val="00E4334C"/>
    <w:rsid w:val="00E44FE9"/>
    <w:rsid w:val="00E45FBF"/>
    <w:rsid w:val="00E47C68"/>
    <w:rsid w:val="00E51CBF"/>
    <w:rsid w:val="00E51D03"/>
    <w:rsid w:val="00E5588F"/>
    <w:rsid w:val="00E61F68"/>
    <w:rsid w:val="00E62940"/>
    <w:rsid w:val="00E633E7"/>
    <w:rsid w:val="00E63618"/>
    <w:rsid w:val="00E6393B"/>
    <w:rsid w:val="00E641AA"/>
    <w:rsid w:val="00E7357C"/>
    <w:rsid w:val="00E75769"/>
    <w:rsid w:val="00E80970"/>
    <w:rsid w:val="00E854F3"/>
    <w:rsid w:val="00E87216"/>
    <w:rsid w:val="00E8734A"/>
    <w:rsid w:val="00E96E5B"/>
    <w:rsid w:val="00E97F01"/>
    <w:rsid w:val="00EA3545"/>
    <w:rsid w:val="00EA40D4"/>
    <w:rsid w:val="00EA637D"/>
    <w:rsid w:val="00EA738B"/>
    <w:rsid w:val="00EA7F4F"/>
    <w:rsid w:val="00EB30E2"/>
    <w:rsid w:val="00EB3571"/>
    <w:rsid w:val="00EC05F7"/>
    <w:rsid w:val="00EC2740"/>
    <w:rsid w:val="00EC3369"/>
    <w:rsid w:val="00EC3991"/>
    <w:rsid w:val="00ED0B9C"/>
    <w:rsid w:val="00ED1FDE"/>
    <w:rsid w:val="00ED4090"/>
    <w:rsid w:val="00ED46CC"/>
    <w:rsid w:val="00ED6418"/>
    <w:rsid w:val="00ED770A"/>
    <w:rsid w:val="00ED7969"/>
    <w:rsid w:val="00ED7A74"/>
    <w:rsid w:val="00EE183B"/>
    <w:rsid w:val="00EE2C25"/>
    <w:rsid w:val="00EE3026"/>
    <w:rsid w:val="00EE3074"/>
    <w:rsid w:val="00EE5996"/>
    <w:rsid w:val="00EE60B6"/>
    <w:rsid w:val="00EE614A"/>
    <w:rsid w:val="00EF0CD2"/>
    <w:rsid w:val="00EF3A5C"/>
    <w:rsid w:val="00EF3FE9"/>
    <w:rsid w:val="00EF4856"/>
    <w:rsid w:val="00EF49C4"/>
    <w:rsid w:val="00EF5012"/>
    <w:rsid w:val="00EF571E"/>
    <w:rsid w:val="00EF611C"/>
    <w:rsid w:val="00EF6B9C"/>
    <w:rsid w:val="00F00E18"/>
    <w:rsid w:val="00F0140C"/>
    <w:rsid w:val="00F01E7B"/>
    <w:rsid w:val="00F035F4"/>
    <w:rsid w:val="00F0382C"/>
    <w:rsid w:val="00F03ABD"/>
    <w:rsid w:val="00F042DF"/>
    <w:rsid w:val="00F05106"/>
    <w:rsid w:val="00F05401"/>
    <w:rsid w:val="00F05FCE"/>
    <w:rsid w:val="00F100EC"/>
    <w:rsid w:val="00F12597"/>
    <w:rsid w:val="00F14EA8"/>
    <w:rsid w:val="00F16C53"/>
    <w:rsid w:val="00F21FD4"/>
    <w:rsid w:val="00F22B7D"/>
    <w:rsid w:val="00F22BAF"/>
    <w:rsid w:val="00F2503C"/>
    <w:rsid w:val="00F32307"/>
    <w:rsid w:val="00F328D3"/>
    <w:rsid w:val="00F32B49"/>
    <w:rsid w:val="00F34516"/>
    <w:rsid w:val="00F37911"/>
    <w:rsid w:val="00F401BA"/>
    <w:rsid w:val="00F42970"/>
    <w:rsid w:val="00F434EC"/>
    <w:rsid w:val="00F4675A"/>
    <w:rsid w:val="00F473EC"/>
    <w:rsid w:val="00F47CDD"/>
    <w:rsid w:val="00F50A30"/>
    <w:rsid w:val="00F51717"/>
    <w:rsid w:val="00F53082"/>
    <w:rsid w:val="00F5605B"/>
    <w:rsid w:val="00F5722D"/>
    <w:rsid w:val="00F66025"/>
    <w:rsid w:val="00F67A07"/>
    <w:rsid w:val="00F744C5"/>
    <w:rsid w:val="00F76F89"/>
    <w:rsid w:val="00F80A22"/>
    <w:rsid w:val="00F817A6"/>
    <w:rsid w:val="00F83D75"/>
    <w:rsid w:val="00F8487B"/>
    <w:rsid w:val="00F855F1"/>
    <w:rsid w:val="00F861D9"/>
    <w:rsid w:val="00F87039"/>
    <w:rsid w:val="00F92288"/>
    <w:rsid w:val="00F923BB"/>
    <w:rsid w:val="00F94DFA"/>
    <w:rsid w:val="00F9517F"/>
    <w:rsid w:val="00F9606C"/>
    <w:rsid w:val="00F96385"/>
    <w:rsid w:val="00F977EA"/>
    <w:rsid w:val="00F97886"/>
    <w:rsid w:val="00FA0886"/>
    <w:rsid w:val="00FA0F9F"/>
    <w:rsid w:val="00FA1BF0"/>
    <w:rsid w:val="00FA2462"/>
    <w:rsid w:val="00FA2464"/>
    <w:rsid w:val="00FA39B8"/>
    <w:rsid w:val="00FA71F7"/>
    <w:rsid w:val="00FA72D1"/>
    <w:rsid w:val="00FB0114"/>
    <w:rsid w:val="00FB0D23"/>
    <w:rsid w:val="00FB2779"/>
    <w:rsid w:val="00FB4B2F"/>
    <w:rsid w:val="00FB5A23"/>
    <w:rsid w:val="00FC08B5"/>
    <w:rsid w:val="00FC26B4"/>
    <w:rsid w:val="00FC323A"/>
    <w:rsid w:val="00FC3862"/>
    <w:rsid w:val="00FC4E3F"/>
    <w:rsid w:val="00FC6469"/>
    <w:rsid w:val="00FC6857"/>
    <w:rsid w:val="00FD1286"/>
    <w:rsid w:val="00FD1C4C"/>
    <w:rsid w:val="00FD239C"/>
    <w:rsid w:val="00FD2D09"/>
    <w:rsid w:val="00FD31E6"/>
    <w:rsid w:val="00FD7136"/>
    <w:rsid w:val="00FE1AC1"/>
    <w:rsid w:val="00FE1FC2"/>
    <w:rsid w:val="00FE22FA"/>
    <w:rsid w:val="00FE2F54"/>
    <w:rsid w:val="00FE3689"/>
    <w:rsid w:val="00FE438E"/>
    <w:rsid w:val="00FE4A76"/>
    <w:rsid w:val="00FE5D1A"/>
    <w:rsid w:val="00FE78BC"/>
    <w:rsid w:val="00FF2E87"/>
    <w:rsid w:val="00FF5E9F"/>
    <w:rsid w:val="00FF7A8F"/>
    <w:rsid w:val="00FF7C53"/>
    <w:rsid w:val="013564AE"/>
    <w:rsid w:val="01859A76"/>
    <w:rsid w:val="026906AE"/>
    <w:rsid w:val="02BB96B7"/>
    <w:rsid w:val="02C130F5"/>
    <w:rsid w:val="03C097D7"/>
    <w:rsid w:val="03CD4E79"/>
    <w:rsid w:val="0417FFCF"/>
    <w:rsid w:val="0452DBA1"/>
    <w:rsid w:val="0463E9F5"/>
    <w:rsid w:val="0512C81B"/>
    <w:rsid w:val="052817CA"/>
    <w:rsid w:val="0607A472"/>
    <w:rsid w:val="06E68C90"/>
    <w:rsid w:val="071CAE23"/>
    <w:rsid w:val="0734D51F"/>
    <w:rsid w:val="075DB43A"/>
    <w:rsid w:val="07768CDD"/>
    <w:rsid w:val="079A9810"/>
    <w:rsid w:val="079D6C48"/>
    <w:rsid w:val="07A7ADAC"/>
    <w:rsid w:val="07B42DBE"/>
    <w:rsid w:val="07E6AED3"/>
    <w:rsid w:val="08083AD9"/>
    <w:rsid w:val="0880A488"/>
    <w:rsid w:val="09023B6F"/>
    <w:rsid w:val="09329A3B"/>
    <w:rsid w:val="0934D2EC"/>
    <w:rsid w:val="0A091581"/>
    <w:rsid w:val="0A3FC8F6"/>
    <w:rsid w:val="0A7FFCB1"/>
    <w:rsid w:val="0ABA0051"/>
    <w:rsid w:val="0B0449D9"/>
    <w:rsid w:val="0BF8AE80"/>
    <w:rsid w:val="0C81F985"/>
    <w:rsid w:val="0C93E1CD"/>
    <w:rsid w:val="0CE41A73"/>
    <w:rsid w:val="0D89BC02"/>
    <w:rsid w:val="0DAE9D7C"/>
    <w:rsid w:val="0DE9DBDF"/>
    <w:rsid w:val="0E18D1E2"/>
    <w:rsid w:val="0E3627FA"/>
    <w:rsid w:val="0EF73C1A"/>
    <w:rsid w:val="0F988E38"/>
    <w:rsid w:val="0F9EDF1C"/>
    <w:rsid w:val="0FD8CCA7"/>
    <w:rsid w:val="10321B46"/>
    <w:rsid w:val="10324D35"/>
    <w:rsid w:val="104E5E9C"/>
    <w:rsid w:val="106B28A0"/>
    <w:rsid w:val="1081CBDF"/>
    <w:rsid w:val="10918F2A"/>
    <w:rsid w:val="10D6B1CC"/>
    <w:rsid w:val="10EE30AA"/>
    <w:rsid w:val="10EE3DB9"/>
    <w:rsid w:val="113252B8"/>
    <w:rsid w:val="1174F6BB"/>
    <w:rsid w:val="1182F244"/>
    <w:rsid w:val="123294F4"/>
    <w:rsid w:val="12649132"/>
    <w:rsid w:val="1266021B"/>
    <w:rsid w:val="128F937C"/>
    <w:rsid w:val="12D8138E"/>
    <w:rsid w:val="141B9251"/>
    <w:rsid w:val="1428770A"/>
    <w:rsid w:val="145FF2BB"/>
    <w:rsid w:val="149A6B7B"/>
    <w:rsid w:val="14DB338A"/>
    <w:rsid w:val="151517B3"/>
    <w:rsid w:val="154D2437"/>
    <w:rsid w:val="1589D691"/>
    <w:rsid w:val="160CE718"/>
    <w:rsid w:val="1614EB79"/>
    <w:rsid w:val="164B21CF"/>
    <w:rsid w:val="16D4FAFE"/>
    <w:rsid w:val="16E43D97"/>
    <w:rsid w:val="174D77EF"/>
    <w:rsid w:val="17BC8CD0"/>
    <w:rsid w:val="17CA7D9A"/>
    <w:rsid w:val="1882A4C5"/>
    <w:rsid w:val="18838B58"/>
    <w:rsid w:val="1894AD7C"/>
    <w:rsid w:val="18953A89"/>
    <w:rsid w:val="18BD0274"/>
    <w:rsid w:val="191B85C8"/>
    <w:rsid w:val="19873DE8"/>
    <w:rsid w:val="19BA6A55"/>
    <w:rsid w:val="19D12E97"/>
    <w:rsid w:val="19D7FB8C"/>
    <w:rsid w:val="1A5F3719"/>
    <w:rsid w:val="1B407994"/>
    <w:rsid w:val="1BF50839"/>
    <w:rsid w:val="1C22CAC2"/>
    <w:rsid w:val="1C8F601C"/>
    <w:rsid w:val="1D0DB446"/>
    <w:rsid w:val="1D5615E8"/>
    <w:rsid w:val="1D56DA0D"/>
    <w:rsid w:val="1D63EA21"/>
    <w:rsid w:val="1D6937ED"/>
    <w:rsid w:val="1D83A04A"/>
    <w:rsid w:val="1E27891C"/>
    <w:rsid w:val="1E514F53"/>
    <w:rsid w:val="1E682818"/>
    <w:rsid w:val="1E9DFD74"/>
    <w:rsid w:val="1EDC7676"/>
    <w:rsid w:val="1EEA4C5A"/>
    <w:rsid w:val="1F2AEDCA"/>
    <w:rsid w:val="1F3C9898"/>
    <w:rsid w:val="1FAFA548"/>
    <w:rsid w:val="1FE6F896"/>
    <w:rsid w:val="2090031E"/>
    <w:rsid w:val="20D8E9EA"/>
    <w:rsid w:val="20DA2E66"/>
    <w:rsid w:val="215C61AB"/>
    <w:rsid w:val="21637A77"/>
    <w:rsid w:val="21CE7302"/>
    <w:rsid w:val="21D6DAFE"/>
    <w:rsid w:val="220AFBBD"/>
    <w:rsid w:val="226EC5FE"/>
    <w:rsid w:val="227600B5"/>
    <w:rsid w:val="22EB4D7A"/>
    <w:rsid w:val="2324CACB"/>
    <w:rsid w:val="236A4363"/>
    <w:rsid w:val="23A3E917"/>
    <w:rsid w:val="23C89F60"/>
    <w:rsid w:val="2448383B"/>
    <w:rsid w:val="24C3F56E"/>
    <w:rsid w:val="24F1B1A6"/>
    <w:rsid w:val="2501FBF1"/>
    <w:rsid w:val="25064E2C"/>
    <w:rsid w:val="255494D2"/>
    <w:rsid w:val="25624FA6"/>
    <w:rsid w:val="2581F8D4"/>
    <w:rsid w:val="259BEA7F"/>
    <w:rsid w:val="25A37220"/>
    <w:rsid w:val="25AA13B4"/>
    <w:rsid w:val="25C0FB1A"/>
    <w:rsid w:val="25FA62DC"/>
    <w:rsid w:val="261950FE"/>
    <w:rsid w:val="265C88D2"/>
    <w:rsid w:val="265EBFA8"/>
    <w:rsid w:val="267CDDDF"/>
    <w:rsid w:val="26A23D13"/>
    <w:rsid w:val="26F74181"/>
    <w:rsid w:val="2736F136"/>
    <w:rsid w:val="2741835F"/>
    <w:rsid w:val="274B856D"/>
    <w:rsid w:val="277BBB19"/>
    <w:rsid w:val="277C5764"/>
    <w:rsid w:val="2791CB70"/>
    <w:rsid w:val="27EF851A"/>
    <w:rsid w:val="2866A00E"/>
    <w:rsid w:val="292BAAAA"/>
    <w:rsid w:val="2943B718"/>
    <w:rsid w:val="29A9060F"/>
    <w:rsid w:val="29C05C8A"/>
    <w:rsid w:val="2A05D137"/>
    <w:rsid w:val="2A218D19"/>
    <w:rsid w:val="2A3ED7B4"/>
    <w:rsid w:val="2A4FB98B"/>
    <w:rsid w:val="2AC3C700"/>
    <w:rsid w:val="2AFD6CCD"/>
    <w:rsid w:val="2B30200E"/>
    <w:rsid w:val="2B34D15D"/>
    <w:rsid w:val="2BC9D863"/>
    <w:rsid w:val="2BD6B0D9"/>
    <w:rsid w:val="2BDAA815"/>
    <w:rsid w:val="2BF2416B"/>
    <w:rsid w:val="2BF6220D"/>
    <w:rsid w:val="2C2DAC1F"/>
    <w:rsid w:val="2C388ECB"/>
    <w:rsid w:val="2C6702FB"/>
    <w:rsid w:val="2CDE49A9"/>
    <w:rsid w:val="2D4D82AA"/>
    <w:rsid w:val="2D767876"/>
    <w:rsid w:val="2DAB2AE8"/>
    <w:rsid w:val="2E3D5541"/>
    <w:rsid w:val="2E91A380"/>
    <w:rsid w:val="2EB18991"/>
    <w:rsid w:val="2ECE9EE4"/>
    <w:rsid w:val="2EFC3C96"/>
    <w:rsid w:val="2F372138"/>
    <w:rsid w:val="2F37EAB8"/>
    <w:rsid w:val="2F381D57"/>
    <w:rsid w:val="2F394C47"/>
    <w:rsid w:val="2F5B033F"/>
    <w:rsid w:val="2F6DA2A2"/>
    <w:rsid w:val="2FB06B18"/>
    <w:rsid w:val="2FFC2AD9"/>
    <w:rsid w:val="30AF6BFF"/>
    <w:rsid w:val="31322ACA"/>
    <w:rsid w:val="3144E541"/>
    <w:rsid w:val="315861D8"/>
    <w:rsid w:val="31679022"/>
    <w:rsid w:val="3177E329"/>
    <w:rsid w:val="3185F6D2"/>
    <w:rsid w:val="319E5529"/>
    <w:rsid w:val="31C3FC5A"/>
    <w:rsid w:val="3321E37D"/>
    <w:rsid w:val="336F35FC"/>
    <w:rsid w:val="33CCA85C"/>
    <w:rsid w:val="34215CD8"/>
    <w:rsid w:val="34520AFB"/>
    <w:rsid w:val="34594E99"/>
    <w:rsid w:val="34858E37"/>
    <w:rsid w:val="34DE08EB"/>
    <w:rsid w:val="34FAA0FD"/>
    <w:rsid w:val="35210392"/>
    <w:rsid w:val="364A582D"/>
    <w:rsid w:val="366BA983"/>
    <w:rsid w:val="3674E1E7"/>
    <w:rsid w:val="371E25B2"/>
    <w:rsid w:val="372B03F9"/>
    <w:rsid w:val="3790C016"/>
    <w:rsid w:val="37CD73BC"/>
    <w:rsid w:val="3800D893"/>
    <w:rsid w:val="3830666A"/>
    <w:rsid w:val="3836BFBA"/>
    <w:rsid w:val="38635ADF"/>
    <w:rsid w:val="387496D6"/>
    <w:rsid w:val="387DA342"/>
    <w:rsid w:val="3948488A"/>
    <w:rsid w:val="39631532"/>
    <w:rsid w:val="39880943"/>
    <w:rsid w:val="39EB4719"/>
    <w:rsid w:val="3A02FD28"/>
    <w:rsid w:val="3A27BACE"/>
    <w:rsid w:val="3A475D92"/>
    <w:rsid w:val="3A5FC38C"/>
    <w:rsid w:val="3AA82422"/>
    <w:rsid w:val="3ABE0BD5"/>
    <w:rsid w:val="3AC6E948"/>
    <w:rsid w:val="3B0C0E09"/>
    <w:rsid w:val="3B2CE3B5"/>
    <w:rsid w:val="3B56E535"/>
    <w:rsid w:val="3B930C70"/>
    <w:rsid w:val="3BA20389"/>
    <w:rsid w:val="3BF2104C"/>
    <w:rsid w:val="3C32BD75"/>
    <w:rsid w:val="3C358A94"/>
    <w:rsid w:val="3C4A08D6"/>
    <w:rsid w:val="3C5AFF0D"/>
    <w:rsid w:val="3C5B32A7"/>
    <w:rsid w:val="3CD06A4A"/>
    <w:rsid w:val="3CE713DD"/>
    <w:rsid w:val="3CE76474"/>
    <w:rsid w:val="3D160E9C"/>
    <w:rsid w:val="3D249266"/>
    <w:rsid w:val="3D3FDFF1"/>
    <w:rsid w:val="3D54D2F3"/>
    <w:rsid w:val="3D753284"/>
    <w:rsid w:val="3E076EB0"/>
    <w:rsid w:val="3E2F8E4C"/>
    <w:rsid w:val="3E349BAF"/>
    <w:rsid w:val="3E44E1D8"/>
    <w:rsid w:val="3EC6E32B"/>
    <w:rsid w:val="3F39451C"/>
    <w:rsid w:val="4011A15C"/>
    <w:rsid w:val="401F0536"/>
    <w:rsid w:val="40491E1C"/>
    <w:rsid w:val="40A44810"/>
    <w:rsid w:val="40A9AE1A"/>
    <w:rsid w:val="41BDE2EA"/>
    <w:rsid w:val="422D8B9F"/>
    <w:rsid w:val="42416583"/>
    <w:rsid w:val="42818BC5"/>
    <w:rsid w:val="4281FBBC"/>
    <w:rsid w:val="42A97B20"/>
    <w:rsid w:val="42BAFDF8"/>
    <w:rsid w:val="42C0615B"/>
    <w:rsid w:val="42E36918"/>
    <w:rsid w:val="43180505"/>
    <w:rsid w:val="435B92A9"/>
    <w:rsid w:val="436B2BE7"/>
    <w:rsid w:val="436B7444"/>
    <w:rsid w:val="43774EB2"/>
    <w:rsid w:val="437822AB"/>
    <w:rsid w:val="439A2CDE"/>
    <w:rsid w:val="43F1F297"/>
    <w:rsid w:val="444FC8E4"/>
    <w:rsid w:val="44FC1A3B"/>
    <w:rsid w:val="455EB2DE"/>
    <w:rsid w:val="457E58C5"/>
    <w:rsid w:val="457F1D40"/>
    <w:rsid w:val="45870501"/>
    <w:rsid w:val="45AE723E"/>
    <w:rsid w:val="45CBE523"/>
    <w:rsid w:val="45DA7377"/>
    <w:rsid w:val="464486BE"/>
    <w:rsid w:val="46889EC5"/>
    <w:rsid w:val="46F35D17"/>
    <w:rsid w:val="4732B23E"/>
    <w:rsid w:val="474A429F"/>
    <w:rsid w:val="4769C3C6"/>
    <w:rsid w:val="4799CC56"/>
    <w:rsid w:val="481B26C1"/>
    <w:rsid w:val="4831A223"/>
    <w:rsid w:val="48634835"/>
    <w:rsid w:val="486DDF1A"/>
    <w:rsid w:val="489BD3B2"/>
    <w:rsid w:val="48BC86F7"/>
    <w:rsid w:val="49274087"/>
    <w:rsid w:val="49CFD3E5"/>
    <w:rsid w:val="49FA68EF"/>
    <w:rsid w:val="4A016596"/>
    <w:rsid w:val="4A04594B"/>
    <w:rsid w:val="4A4B3B9B"/>
    <w:rsid w:val="4A834CD6"/>
    <w:rsid w:val="4A83D3CA"/>
    <w:rsid w:val="4A965662"/>
    <w:rsid w:val="4B0BD435"/>
    <w:rsid w:val="4C0D25EF"/>
    <w:rsid w:val="4C38E25F"/>
    <w:rsid w:val="4C426B06"/>
    <w:rsid w:val="4C758456"/>
    <w:rsid w:val="4CEE03C3"/>
    <w:rsid w:val="4D5994D2"/>
    <w:rsid w:val="4D6C09D0"/>
    <w:rsid w:val="4D8FF81A"/>
    <w:rsid w:val="4E27208D"/>
    <w:rsid w:val="4E76965E"/>
    <w:rsid w:val="4EC0C288"/>
    <w:rsid w:val="4EFEFBDC"/>
    <w:rsid w:val="4F99D09E"/>
    <w:rsid w:val="4FC79545"/>
    <w:rsid w:val="4FD0DF9E"/>
    <w:rsid w:val="4FE0B9AF"/>
    <w:rsid w:val="5077A866"/>
    <w:rsid w:val="50CBF7A4"/>
    <w:rsid w:val="510A57DA"/>
    <w:rsid w:val="5143AFC5"/>
    <w:rsid w:val="51570922"/>
    <w:rsid w:val="519450AC"/>
    <w:rsid w:val="51AED0AF"/>
    <w:rsid w:val="51F06C0E"/>
    <w:rsid w:val="5210C875"/>
    <w:rsid w:val="524B8ACB"/>
    <w:rsid w:val="524BCDF9"/>
    <w:rsid w:val="525895DA"/>
    <w:rsid w:val="52C4BC54"/>
    <w:rsid w:val="52C84B4D"/>
    <w:rsid w:val="52F80062"/>
    <w:rsid w:val="52FF65D8"/>
    <w:rsid w:val="5314E250"/>
    <w:rsid w:val="539D1D93"/>
    <w:rsid w:val="53A26BB0"/>
    <w:rsid w:val="541FA9E9"/>
    <w:rsid w:val="5432B603"/>
    <w:rsid w:val="545BEA47"/>
    <w:rsid w:val="54FD9F60"/>
    <w:rsid w:val="55149AEA"/>
    <w:rsid w:val="5525EBEC"/>
    <w:rsid w:val="5537F1D5"/>
    <w:rsid w:val="553EAF2D"/>
    <w:rsid w:val="55749654"/>
    <w:rsid w:val="55A861A9"/>
    <w:rsid w:val="55B49FAD"/>
    <w:rsid w:val="55EF3744"/>
    <w:rsid w:val="5610E305"/>
    <w:rsid w:val="56672002"/>
    <w:rsid w:val="56B21593"/>
    <w:rsid w:val="56CD2B3A"/>
    <w:rsid w:val="56D45483"/>
    <w:rsid w:val="56FD18D2"/>
    <w:rsid w:val="57154957"/>
    <w:rsid w:val="5746428C"/>
    <w:rsid w:val="5773CCEE"/>
    <w:rsid w:val="57756B36"/>
    <w:rsid w:val="5796B9B1"/>
    <w:rsid w:val="57977C80"/>
    <w:rsid w:val="59113B97"/>
    <w:rsid w:val="59B24470"/>
    <w:rsid w:val="59E4FB90"/>
    <w:rsid w:val="5A01C04F"/>
    <w:rsid w:val="5A5E1AFE"/>
    <w:rsid w:val="5A8ED059"/>
    <w:rsid w:val="5B593CF6"/>
    <w:rsid w:val="5BA52427"/>
    <w:rsid w:val="5C01ED6F"/>
    <w:rsid w:val="5C7E585A"/>
    <w:rsid w:val="5CD0778E"/>
    <w:rsid w:val="5CE4E619"/>
    <w:rsid w:val="5D379133"/>
    <w:rsid w:val="5D55DC7D"/>
    <w:rsid w:val="5E02CC8D"/>
    <w:rsid w:val="5E3A311D"/>
    <w:rsid w:val="5E77E82C"/>
    <w:rsid w:val="5E80B67A"/>
    <w:rsid w:val="5E90DDB8"/>
    <w:rsid w:val="5ED61D04"/>
    <w:rsid w:val="5EF523C6"/>
    <w:rsid w:val="5F1B6950"/>
    <w:rsid w:val="5FB5AFC8"/>
    <w:rsid w:val="5FB72DD3"/>
    <w:rsid w:val="604FCA3C"/>
    <w:rsid w:val="60568443"/>
    <w:rsid w:val="606C6857"/>
    <w:rsid w:val="607188BE"/>
    <w:rsid w:val="60942524"/>
    <w:rsid w:val="6103251F"/>
    <w:rsid w:val="6116925F"/>
    <w:rsid w:val="6163DF9B"/>
    <w:rsid w:val="6167E5FF"/>
    <w:rsid w:val="6248547B"/>
    <w:rsid w:val="62627575"/>
    <w:rsid w:val="62880464"/>
    <w:rsid w:val="62E7F4A8"/>
    <w:rsid w:val="62F50B3F"/>
    <w:rsid w:val="6331CC21"/>
    <w:rsid w:val="63531404"/>
    <w:rsid w:val="63D1C0C1"/>
    <w:rsid w:val="64B94789"/>
    <w:rsid w:val="64F01A6C"/>
    <w:rsid w:val="65C22D52"/>
    <w:rsid w:val="65D2E227"/>
    <w:rsid w:val="65F71A59"/>
    <w:rsid w:val="66130EDA"/>
    <w:rsid w:val="66869136"/>
    <w:rsid w:val="66F03EF4"/>
    <w:rsid w:val="66F6BF58"/>
    <w:rsid w:val="67203D07"/>
    <w:rsid w:val="67908715"/>
    <w:rsid w:val="67B19C59"/>
    <w:rsid w:val="67E4FDC3"/>
    <w:rsid w:val="67E8BCAC"/>
    <w:rsid w:val="681109BE"/>
    <w:rsid w:val="6815875D"/>
    <w:rsid w:val="68777A3C"/>
    <w:rsid w:val="6897F9CB"/>
    <w:rsid w:val="68D1F702"/>
    <w:rsid w:val="6927A801"/>
    <w:rsid w:val="692E659C"/>
    <w:rsid w:val="6938E6CB"/>
    <w:rsid w:val="69671FD7"/>
    <w:rsid w:val="697A4CF7"/>
    <w:rsid w:val="69A75CCA"/>
    <w:rsid w:val="69F975DB"/>
    <w:rsid w:val="6A6DC763"/>
    <w:rsid w:val="6AC656D7"/>
    <w:rsid w:val="6ADE335B"/>
    <w:rsid w:val="6B15393C"/>
    <w:rsid w:val="6B3660F7"/>
    <w:rsid w:val="6B3DA879"/>
    <w:rsid w:val="6B4D4FB9"/>
    <w:rsid w:val="6BB333F6"/>
    <w:rsid w:val="6C0B420C"/>
    <w:rsid w:val="6C66F828"/>
    <w:rsid w:val="6D70E2E9"/>
    <w:rsid w:val="6D7CFD2F"/>
    <w:rsid w:val="6DB33556"/>
    <w:rsid w:val="6DE1B119"/>
    <w:rsid w:val="6E38ECD6"/>
    <w:rsid w:val="6E52DE81"/>
    <w:rsid w:val="6E7B31CB"/>
    <w:rsid w:val="6E7B8DD8"/>
    <w:rsid w:val="6EFF9BC0"/>
    <w:rsid w:val="6F57B412"/>
    <w:rsid w:val="6F59E7FA"/>
    <w:rsid w:val="6F7174DA"/>
    <w:rsid w:val="6F9AC475"/>
    <w:rsid w:val="6FA385E1"/>
    <w:rsid w:val="6FC57A9E"/>
    <w:rsid w:val="7046531D"/>
    <w:rsid w:val="705D6574"/>
    <w:rsid w:val="70835A5D"/>
    <w:rsid w:val="712D5C59"/>
    <w:rsid w:val="713F5642"/>
    <w:rsid w:val="7148B699"/>
    <w:rsid w:val="7166105C"/>
    <w:rsid w:val="7166F83E"/>
    <w:rsid w:val="72008AE8"/>
    <w:rsid w:val="7237D39E"/>
    <w:rsid w:val="729F2EE5"/>
    <w:rsid w:val="72C23DF9"/>
    <w:rsid w:val="72CCB607"/>
    <w:rsid w:val="732784B0"/>
    <w:rsid w:val="733AC358"/>
    <w:rsid w:val="73A33090"/>
    <w:rsid w:val="73A8DC3D"/>
    <w:rsid w:val="74275DE5"/>
    <w:rsid w:val="74756E61"/>
    <w:rsid w:val="74A1D659"/>
    <w:rsid w:val="74B577BA"/>
    <w:rsid w:val="74BB2714"/>
    <w:rsid w:val="74EAB19A"/>
    <w:rsid w:val="755362F6"/>
    <w:rsid w:val="75920039"/>
    <w:rsid w:val="75C7AA53"/>
    <w:rsid w:val="769678F2"/>
    <w:rsid w:val="76BDE6CE"/>
    <w:rsid w:val="76C6FB75"/>
    <w:rsid w:val="76FA7604"/>
    <w:rsid w:val="774AB79D"/>
    <w:rsid w:val="7752ECE1"/>
    <w:rsid w:val="777CC7A7"/>
    <w:rsid w:val="784284E7"/>
    <w:rsid w:val="78506158"/>
    <w:rsid w:val="7871F844"/>
    <w:rsid w:val="78CADB3B"/>
    <w:rsid w:val="79E6A287"/>
    <w:rsid w:val="7A09D760"/>
    <w:rsid w:val="7A1D16D1"/>
    <w:rsid w:val="7A24396F"/>
    <w:rsid w:val="7A328ADD"/>
    <w:rsid w:val="7AB10258"/>
    <w:rsid w:val="7AB5B49A"/>
    <w:rsid w:val="7ACB1F39"/>
    <w:rsid w:val="7AE63888"/>
    <w:rsid w:val="7AE66617"/>
    <w:rsid w:val="7B38B9B9"/>
    <w:rsid w:val="7B53D6DB"/>
    <w:rsid w:val="7B77B557"/>
    <w:rsid w:val="7BBB49DC"/>
    <w:rsid w:val="7C1FB771"/>
    <w:rsid w:val="7C353063"/>
    <w:rsid w:val="7C3A82E3"/>
    <w:rsid w:val="7C4DCBE0"/>
    <w:rsid w:val="7C52A38E"/>
    <w:rsid w:val="7C5CDBA8"/>
    <w:rsid w:val="7C7726DC"/>
    <w:rsid w:val="7CE1E990"/>
    <w:rsid w:val="7D5392F8"/>
    <w:rsid w:val="7D7BF29E"/>
    <w:rsid w:val="7DEEB158"/>
    <w:rsid w:val="7E2B1A13"/>
    <w:rsid w:val="7E8625FF"/>
    <w:rsid w:val="7EA13A3E"/>
    <w:rsid w:val="7ED3C349"/>
    <w:rsid w:val="7EE11D16"/>
    <w:rsid w:val="7F1E8C2D"/>
    <w:rsid w:val="7F22804D"/>
    <w:rsid w:val="7FDFFF1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6F83E"/>
  <w15:chartTrackingRefBased/>
  <w15:docId w15:val="{D28CAE45-A0E3-4439-99A6-433B25423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16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489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8162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81625"/>
    <w:pPr>
      <w:outlineLvl w:val="9"/>
    </w:pPr>
  </w:style>
  <w:style w:type="paragraph" w:styleId="TOC1">
    <w:name w:val="toc 1"/>
    <w:basedOn w:val="Normal"/>
    <w:next w:val="Normal"/>
    <w:autoRedefine/>
    <w:uiPriority w:val="39"/>
    <w:unhideWhenUsed/>
    <w:rsid w:val="00FD239C"/>
    <w:pPr>
      <w:spacing w:after="100"/>
    </w:pPr>
  </w:style>
  <w:style w:type="character" w:styleId="Hyperlink">
    <w:name w:val="Hyperlink"/>
    <w:basedOn w:val="DefaultParagraphFont"/>
    <w:uiPriority w:val="99"/>
    <w:unhideWhenUsed/>
    <w:rsid w:val="00FD239C"/>
    <w:rPr>
      <w:color w:val="0563C1" w:themeColor="hyperlink"/>
      <w:u w:val="single"/>
    </w:rPr>
  </w:style>
  <w:style w:type="paragraph" w:styleId="Header">
    <w:name w:val="header"/>
    <w:basedOn w:val="Normal"/>
    <w:link w:val="HeaderChar"/>
    <w:uiPriority w:val="99"/>
    <w:unhideWhenUsed/>
    <w:rsid w:val="008C50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503A"/>
  </w:style>
  <w:style w:type="paragraph" w:styleId="Footer">
    <w:name w:val="footer"/>
    <w:basedOn w:val="Normal"/>
    <w:link w:val="FooterChar"/>
    <w:uiPriority w:val="99"/>
    <w:unhideWhenUsed/>
    <w:rsid w:val="008C50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503A"/>
  </w:style>
  <w:style w:type="paragraph" w:customStyle="1" w:styleId="paragraph">
    <w:name w:val="paragraph"/>
    <w:basedOn w:val="Normal"/>
    <w:rsid w:val="001E33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330E"/>
  </w:style>
  <w:style w:type="character" w:customStyle="1" w:styleId="eop">
    <w:name w:val="eop"/>
    <w:basedOn w:val="DefaultParagraphFont"/>
    <w:rsid w:val="001E330E"/>
  </w:style>
  <w:style w:type="paragraph" w:styleId="ListParagraph">
    <w:name w:val="List Paragraph"/>
    <w:basedOn w:val="Normal"/>
    <w:link w:val="ListParagraphChar"/>
    <w:uiPriority w:val="34"/>
    <w:qFormat/>
    <w:rsid w:val="00CB6DFC"/>
    <w:pPr>
      <w:ind w:left="720"/>
      <w:contextualSpacing/>
    </w:pPr>
  </w:style>
  <w:style w:type="table" w:styleId="TableGrid">
    <w:name w:val="Table Grid"/>
    <w:basedOn w:val="TableNormal"/>
    <w:uiPriority w:val="59"/>
    <w:rsid w:val="006B6C0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3707B"/>
    <w:pPr>
      <w:spacing w:after="0" w:line="240" w:lineRule="auto"/>
    </w:pPr>
    <w:rPr>
      <w:rFonts w:ascii="Calibri" w:eastAsia="Calibri" w:hAnsi="Calibri" w:cs="Times New Roman"/>
    </w:rPr>
  </w:style>
  <w:style w:type="character" w:customStyle="1" w:styleId="ListParagraphChar">
    <w:name w:val="List Paragraph Char"/>
    <w:basedOn w:val="DefaultParagraphFont"/>
    <w:link w:val="ListParagraph"/>
    <w:uiPriority w:val="34"/>
    <w:rsid w:val="00A3707B"/>
  </w:style>
  <w:style w:type="character" w:styleId="UnresolvedMention">
    <w:name w:val="Unresolved Mention"/>
    <w:basedOn w:val="DefaultParagraphFont"/>
    <w:uiPriority w:val="99"/>
    <w:semiHidden/>
    <w:unhideWhenUsed/>
    <w:rsid w:val="00335617"/>
    <w:rPr>
      <w:color w:val="605E5C"/>
      <w:shd w:val="clear" w:color="auto" w:fill="E1DFDD"/>
    </w:rPr>
  </w:style>
  <w:style w:type="character" w:customStyle="1" w:styleId="Heading2Char">
    <w:name w:val="Heading 2 Char"/>
    <w:basedOn w:val="DefaultParagraphFont"/>
    <w:link w:val="Heading2"/>
    <w:uiPriority w:val="9"/>
    <w:rsid w:val="00E2489B"/>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E2489B"/>
    <w:rPr>
      <w:b/>
      <w:bCs/>
    </w:rPr>
  </w:style>
  <w:style w:type="paragraph" w:styleId="TOC2">
    <w:name w:val="toc 2"/>
    <w:basedOn w:val="Normal"/>
    <w:next w:val="Normal"/>
    <w:autoRedefine/>
    <w:uiPriority w:val="39"/>
    <w:unhideWhenUsed/>
    <w:rsid w:val="00E2489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19466">
      <w:bodyDiv w:val="1"/>
      <w:marLeft w:val="0"/>
      <w:marRight w:val="0"/>
      <w:marTop w:val="0"/>
      <w:marBottom w:val="0"/>
      <w:divBdr>
        <w:top w:val="none" w:sz="0" w:space="0" w:color="auto"/>
        <w:left w:val="none" w:sz="0" w:space="0" w:color="auto"/>
        <w:bottom w:val="none" w:sz="0" w:space="0" w:color="auto"/>
        <w:right w:val="none" w:sz="0" w:space="0" w:color="auto"/>
      </w:divBdr>
      <w:divsChild>
        <w:div w:id="65417742">
          <w:marLeft w:val="0"/>
          <w:marRight w:val="0"/>
          <w:marTop w:val="0"/>
          <w:marBottom w:val="0"/>
          <w:divBdr>
            <w:top w:val="none" w:sz="0" w:space="0" w:color="auto"/>
            <w:left w:val="none" w:sz="0" w:space="0" w:color="auto"/>
            <w:bottom w:val="none" w:sz="0" w:space="0" w:color="auto"/>
            <w:right w:val="none" w:sz="0" w:space="0" w:color="auto"/>
          </w:divBdr>
          <w:divsChild>
            <w:div w:id="1274020707">
              <w:marLeft w:val="0"/>
              <w:marRight w:val="0"/>
              <w:marTop w:val="0"/>
              <w:marBottom w:val="0"/>
              <w:divBdr>
                <w:top w:val="none" w:sz="0" w:space="0" w:color="auto"/>
                <w:left w:val="none" w:sz="0" w:space="0" w:color="auto"/>
                <w:bottom w:val="none" w:sz="0" w:space="0" w:color="auto"/>
                <w:right w:val="none" w:sz="0" w:space="0" w:color="auto"/>
              </w:divBdr>
            </w:div>
          </w:divsChild>
        </w:div>
        <w:div w:id="229730409">
          <w:marLeft w:val="0"/>
          <w:marRight w:val="0"/>
          <w:marTop w:val="0"/>
          <w:marBottom w:val="0"/>
          <w:divBdr>
            <w:top w:val="none" w:sz="0" w:space="0" w:color="auto"/>
            <w:left w:val="none" w:sz="0" w:space="0" w:color="auto"/>
            <w:bottom w:val="none" w:sz="0" w:space="0" w:color="auto"/>
            <w:right w:val="none" w:sz="0" w:space="0" w:color="auto"/>
          </w:divBdr>
          <w:divsChild>
            <w:div w:id="875432961">
              <w:marLeft w:val="0"/>
              <w:marRight w:val="0"/>
              <w:marTop w:val="0"/>
              <w:marBottom w:val="0"/>
              <w:divBdr>
                <w:top w:val="none" w:sz="0" w:space="0" w:color="auto"/>
                <w:left w:val="none" w:sz="0" w:space="0" w:color="auto"/>
                <w:bottom w:val="none" w:sz="0" w:space="0" w:color="auto"/>
                <w:right w:val="none" w:sz="0" w:space="0" w:color="auto"/>
              </w:divBdr>
            </w:div>
          </w:divsChild>
        </w:div>
        <w:div w:id="309485683">
          <w:marLeft w:val="0"/>
          <w:marRight w:val="0"/>
          <w:marTop w:val="0"/>
          <w:marBottom w:val="0"/>
          <w:divBdr>
            <w:top w:val="none" w:sz="0" w:space="0" w:color="auto"/>
            <w:left w:val="none" w:sz="0" w:space="0" w:color="auto"/>
            <w:bottom w:val="none" w:sz="0" w:space="0" w:color="auto"/>
            <w:right w:val="none" w:sz="0" w:space="0" w:color="auto"/>
          </w:divBdr>
          <w:divsChild>
            <w:div w:id="621379380">
              <w:marLeft w:val="0"/>
              <w:marRight w:val="0"/>
              <w:marTop w:val="0"/>
              <w:marBottom w:val="0"/>
              <w:divBdr>
                <w:top w:val="none" w:sz="0" w:space="0" w:color="auto"/>
                <w:left w:val="none" w:sz="0" w:space="0" w:color="auto"/>
                <w:bottom w:val="none" w:sz="0" w:space="0" w:color="auto"/>
                <w:right w:val="none" w:sz="0" w:space="0" w:color="auto"/>
              </w:divBdr>
            </w:div>
          </w:divsChild>
        </w:div>
        <w:div w:id="522208906">
          <w:marLeft w:val="0"/>
          <w:marRight w:val="0"/>
          <w:marTop w:val="0"/>
          <w:marBottom w:val="0"/>
          <w:divBdr>
            <w:top w:val="none" w:sz="0" w:space="0" w:color="auto"/>
            <w:left w:val="none" w:sz="0" w:space="0" w:color="auto"/>
            <w:bottom w:val="none" w:sz="0" w:space="0" w:color="auto"/>
            <w:right w:val="none" w:sz="0" w:space="0" w:color="auto"/>
          </w:divBdr>
          <w:divsChild>
            <w:div w:id="329410848">
              <w:marLeft w:val="0"/>
              <w:marRight w:val="0"/>
              <w:marTop w:val="0"/>
              <w:marBottom w:val="0"/>
              <w:divBdr>
                <w:top w:val="none" w:sz="0" w:space="0" w:color="auto"/>
                <w:left w:val="none" w:sz="0" w:space="0" w:color="auto"/>
                <w:bottom w:val="none" w:sz="0" w:space="0" w:color="auto"/>
                <w:right w:val="none" w:sz="0" w:space="0" w:color="auto"/>
              </w:divBdr>
            </w:div>
          </w:divsChild>
        </w:div>
        <w:div w:id="603923543">
          <w:marLeft w:val="0"/>
          <w:marRight w:val="0"/>
          <w:marTop w:val="0"/>
          <w:marBottom w:val="0"/>
          <w:divBdr>
            <w:top w:val="none" w:sz="0" w:space="0" w:color="auto"/>
            <w:left w:val="none" w:sz="0" w:space="0" w:color="auto"/>
            <w:bottom w:val="none" w:sz="0" w:space="0" w:color="auto"/>
            <w:right w:val="none" w:sz="0" w:space="0" w:color="auto"/>
          </w:divBdr>
          <w:divsChild>
            <w:div w:id="514657225">
              <w:marLeft w:val="0"/>
              <w:marRight w:val="0"/>
              <w:marTop w:val="0"/>
              <w:marBottom w:val="0"/>
              <w:divBdr>
                <w:top w:val="none" w:sz="0" w:space="0" w:color="auto"/>
                <w:left w:val="none" w:sz="0" w:space="0" w:color="auto"/>
                <w:bottom w:val="none" w:sz="0" w:space="0" w:color="auto"/>
                <w:right w:val="none" w:sz="0" w:space="0" w:color="auto"/>
              </w:divBdr>
            </w:div>
          </w:divsChild>
        </w:div>
        <w:div w:id="688141974">
          <w:marLeft w:val="0"/>
          <w:marRight w:val="0"/>
          <w:marTop w:val="0"/>
          <w:marBottom w:val="0"/>
          <w:divBdr>
            <w:top w:val="none" w:sz="0" w:space="0" w:color="auto"/>
            <w:left w:val="none" w:sz="0" w:space="0" w:color="auto"/>
            <w:bottom w:val="none" w:sz="0" w:space="0" w:color="auto"/>
            <w:right w:val="none" w:sz="0" w:space="0" w:color="auto"/>
          </w:divBdr>
          <w:divsChild>
            <w:div w:id="558513884">
              <w:marLeft w:val="0"/>
              <w:marRight w:val="0"/>
              <w:marTop w:val="0"/>
              <w:marBottom w:val="0"/>
              <w:divBdr>
                <w:top w:val="none" w:sz="0" w:space="0" w:color="auto"/>
                <w:left w:val="none" w:sz="0" w:space="0" w:color="auto"/>
                <w:bottom w:val="none" w:sz="0" w:space="0" w:color="auto"/>
                <w:right w:val="none" w:sz="0" w:space="0" w:color="auto"/>
              </w:divBdr>
            </w:div>
            <w:div w:id="1110659799">
              <w:marLeft w:val="0"/>
              <w:marRight w:val="0"/>
              <w:marTop w:val="0"/>
              <w:marBottom w:val="0"/>
              <w:divBdr>
                <w:top w:val="none" w:sz="0" w:space="0" w:color="auto"/>
                <w:left w:val="none" w:sz="0" w:space="0" w:color="auto"/>
                <w:bottom w:val="none" w:sz="0" w:space="0" w:color="auto"/>
                <w:right w:val="none" w:sz="0" w:space="0" w:color="auto"/>
              </w:divBdr>
            </w:div>
          </w:divsChild>
        </w:div>
        <w:div w:id="1078481387">
          <w:marLeft w:val="0"/>
          <w:marRight w:val="0"/>
          <w:marTop w:val="0"/>
          <w:marBottom w:val="0"/>
          <w:divBdr>
            <w:top w:val="none" w:sz="0" w:space="0" w:color="auto"/>
            <w:left w:val="none" w:sz="0" w:space="0" w:color="auto"/>
            <w:bottom w:val="none" w:sz="0" w:space="0" w:color="auto"/>
            <w:right w:val="none" w:sz="0" w:space="0" w:color="auto"/>
          </w:divBdr>
          <w:divsChild>
            <w:div w:id="899170854">
              <w:marLeft w:val="0"/>
              <w:marRight w:val="0"/>
              <w:marTop w:val="0"/>
              <w:marBottom w:val="0"/>
              <w:divBdr>
                <w:top w:val="none" w:sz="0" w:space="0" w:color="auto"/>
                <w:left w:val="none" w:sz="0" w:space="0" w:color="auto"/>
                <w:bottom w:val="none" w:sz="0" w:space="0" w:color="auto"/>
                <w:right w:val="none" w:sz="0" w:space="0" w:color="auto"/>
              </w:divBdr>
            </w:div>
          </w:divsChild>
        </w:div>
        <w:div w:id="1252155896">
          <w:marLeft w:val="0"/>
          <w:marRight w:val="0"/>
          <w:marTop w:val="0"/>
          <w:marBottom w:val="0"/>
          <w:divBdr>
            <w:top w:val="none" w:sz="0" w:space="0" w:color="auto"/>
            <w:left w:val="none" w:sz="0" w:space="0" w:color="auto"/>
            <w:bottom w:val="none" w:sz="0" w:space="0" w:color="auto"/>
            <w:right w:val="none" w:sz="0" w:space="0" w:color="auto"/>
          </w:divBdr>
          <w:divsChild>
            <w:div w:id="896009235">
              <w:marLeft w:val="0"/>
              <w:marRight w:val="0"/>
              <w:marTop w:val="0"/>
              <w:marBottom w:val="0"/>
              <w:divBdr>
                <w:top w:val="none" w:sz="0" w:space="0" w:color="auto"/>
                <w:left w:val="none" w:sz="0" w:space="0" w:color="auto"/>
                <w:bottom w:val="none" w:sz="0" w:space="0" w:color="auto"/>
                <w:right w:val="none" w:sz="0" w:space="0" w:color="auto"/>
              </w:divBdr>
            </w:div>
          </w:divsChild>
        </w:div>
        <w:div w:id="1406032827">
          <w:marLeft w:val="0"/>
          <w:marRight w:val="0"/>
          <w:marTop w:val="0"/>
          <w:marBottom w:val="0"/>
          <w:divBdr>
            <w:top w:val="none" w:sz="0" w:space="0" w:color="auto"/>
            <w:left w:val="none" w:sz="0" w:space="0" w:color="auto"/>
            <w:bottom w:val="none" w:sz="0" w:space="0" w:color="auto"/>
            <w:right w:val="none" w:sz="0" w:space="0" w:color="auto"/>
          </w:divBdr>
          <w:divsChild>
            <w:div w:id="119800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8474">
      <w:bodyDiv w:val="1"/>
      <w:marLeft w:val="0"/>
      <w:marRight w:val="0"/>
      <w:marTop w:val="0"/>
      <w:marBottom w:val="0"/>
      <w:divBdr>
        <w:top w:val="none" w:sz="0" w:space="0" w:color="auto"/>
        <w:left w:val="none" w:sz="0" w:space="0" w:color="auto"/>
        <w:bottom w:val="none" w:sz="0" w:space="0" w:color="auto"/>
        <w:right w:val="none" w:sz="0" w:space="0" w:color="auto"/>
      </w:divBdr>
      <w:divsChild>
        <w:div w:id="19092243">
          <w:marLeft w:val="0"/>
          <w:marRight w:val="0"/>
          <w:marTop w:val="0"/>
          <w:marBottom w:val="0"/>
          <w:divBdr>
            <w:top w:val="none" w:sz="0" w:space="0" w:color="auto"/>
            <w:left w:val="none" w:sz="0" w:space="0" w:color="auto"/>
            <w:bottom w:val="none" w:sz="0" w:space="0" w:color="auto"/>
            <w:right w:val="none" w:sz="0" w:space="0" w:color="auto"/>
          </w:divBdr>
        </w:div>
        <w:div w:id="57098944">
          <w:marLeft w:val="0"/>
          <w:marRight w:val="0"/>
          <w:marTop w:val="0"/>
          <w:marBottom w:val="0"/>
          <w:divBdr>
            <w:top w:val="none" w:sz="0" w:space="0" w:color="auto"/>
            <w:left w:val="none" w:sz="0" w:space="0" w:color="auto"/>
            <w:bottom w:val="none" w:sz="0" w:space="0" w:color="auto"/>
            <w:right w:val="none" w:sz="0" w:space="0" w:color="auto"/>
          </w:divBdr>
        </w:div>
        <w:div w:id="100614862">
          <w:marLeft w:val="0"/>
          <w:marRight w:val="0"/>
          <w:marTop w:val="0"/>
          <w:marBottom w:val="0"/>
          <w:divBdr>
            <w:top w:val="none" w:sz="0" w:space="0" w:color="auto"/>
            <w:left w:val="none" w:sz="0" w:space="0" w:color="auto"/>
            <w:bottom w:val="none" w:sz="0" w:space="0" w:color="auto"/>
            <w:right w:val="none" w:sz="0" w:space="0" w:color="auto"/>
          </w:divBdr>
        </w:div>
        <w:div w:id="128013255">
          <w:marLeft w:val="0"/>
          <w:marRight w:val="0"/>
          <w:marTop w:val="0"/>
          <w:marBottom w:val="0"/>
          <w:divBdr>
            <w:top w:val="none" w:sz="0" w:space="0" w:color="auto"/>
            <w:left w:val="none" w:sz="0" w:space="0" w:color="auto"/>
            <w:bottom w:val="none" w:sz="0" w:space="0" w:color="auto"/>
            <w:right w:val="none" w:sz="0" w:space="0" w:color="auto"/>
          </w:divBdr>
        </w:div>
        <w:div w:id="146677025">
          <w:marLeft w:val="0"/>
          <w:marRight w:val="0"/>
          <w:marTop w:val="0"/>
          <w:marBottom w:val="0"/>
          <w:divBdr>
            <w:top w:val="none" w:sz="0" w:space="0" w:color="auto"/>
            <w:left w:val="none" w:sz="0" w:space="0" w:color="auto"/>
            <w:bottom w:val="none" w:sz="0" w:space="0" w:color="auto"/>
            <w:right w:val="none" w:sz="0" w:space="0" w:color="auto"/>
          </w:divBdr>
        </w:div>
        <w:div w:id="171263491">
          <w:marLeft w:val="0"/>
          <w:marRight w:val="0"/>
          <w:marTop w:val="0"/>
          <w:marBottom w:val="0"/>
          <w:divBdr>
            <w:top w:val="none" w:sz="0" w:space="0" w:color="auto"/>
            <w:left w:val="none" w:sz="0" w:space="0" w:color="auto"/>
            <w:bottom w:val="none" w:sz="0" w:space="0" w:color="auto"/>
            <w:right w:val="none" w:sz="0" w:space="0" w:color="auto"/>
          </w:divBdr>
          <w:divsChild>
            <w:div w:id="628050121">
              <w:marLeft w:val="0"/>
              <w:marRight w:val="0"/>
              <w:marTop w:val="0"/>
              <w:marBottom w:val="0"/>
              <w:divBdr>
                <w:top w:val="none" w:sz="0" w:space="0" w:color="auto"/>
                <w:left w:val="none" w:sz="0" w:space="0" w:color="auto"/>
                <w:bottom w:val="none" w:sz="0" w:space="0" w:color="auto"/>
                <w:right w:val="none" w:sz="0" w:space="0" w:color="auto"/>
              </w:divBdr>
            </w:div>
            <w:div w:id="839614013">
              <w:marLeft w:val="0"/>
              <w:marRight w:val="0"/>
              <w:marTop w:val="0"/>
              <w:marBottom w:val="0"/>
              <w:divBdr>
                <w:top w:val="none" w:sz="0" w:space="0" w:color="auto"/>
                <w:left w:val="none" w:sz="0" w:space="0" w:color="auto"/>
                <w:bottom w:val="none" w:sz="0" w:space="0" w:color="auto"/>
                <w:right w:val="none" w:sz="0" w:space="0" w:color="auto"/>
              </w:divBdr>
            </w:div>
            <w:div w:id="1080492237">
              <w:marLeft w:val="0"/>
              <w:marRight w:val="0"/>
              <w:marTop w:val="0"/>
              <w:marBottom w:val="0"/>
              <w:divBdr>
                <w:top w:val="none" w:sz="0" w:space="0" w:color="auto"/>
                <w:left w:val="none" w:sz="0" w:space="0" w:color="auto"/>
                <w:bottom w:val="none" w:sz="0" w:space="0" w:color="auto"/>
                <w:right w:val="none" w:sz="0" w:space="0" w:color="auto"/>
              </w:divBdr>
            </w:div>
            <w:div w:id="1417823419">
              <w:marLeft w:val="0"/>
              <w:marRight w:val="0"/>
              <w:marTop w:val="0"/>
              <w:marBottom w:val="0"/>
              <w:divBdr>
                <w:top w:val="none" w:sz="0" w:space="0" w:color="auto"/>
                <w:left w:val="none" w:sz="0" w:space="0" w:color="auto"/>
                <w:bottom w:val="none" w:sz="0" w:space="0" w:color="auto"/>
                <w:right w:val="none" w:sz="0" w:space="0" w:color="auto"/>
              </w:divBdr>
            </w:div>
            <w:div w:id="1693337055">
              <w:marLeft w:val="0"/>
              <w:marRight w:val="0"/>
              <w:marTop w:val="0"/>
              <w:marBottom w:val="0"/>
              <w:divBdr>
                <w:top w:val="none" w:sz="0" w:space="0" w:color="auto"/>
                <w:left w:val="none" w:sz="0" w:space="0" w:color="auto"/>
                <w:bottom w:val="none" w:sz="0" w:space="0" w:color="auto"/>
                <w:right w:val="none" w:sz="0" w:space="0" w:color="auto"/>
              </w:divBdr>
            </w:div>
          </w:divsChild>
        </w:div>
        <w:div w:id="225189823">
          <w:marLeft w:val="0"/>
          <w:marRight w:val="0"/>
          <w:marTop w:val="0"/>
          <w:marBottom w:val="0"/>
          <w:divBdr>
            <w:top w:val="none" w:sz="0" w:space="0" w:color="auto"/>
            <w:left w:val="none" w:sz="0" w:space="0" w:color="auto"/>
            <w:bottom w:val="none" w:sz="0" w:space="0" w:color="auto"/>
            <w:right w:val="none" w:sz="0" w:space="0" w:color="auto"/>
          </w:divBdr>
        </w:div>
        <w:div w:id="265575013">
          <w:marLeft w:val="0"/>
          <w:marRight w:val="0"/>
          <w:marTop w:val="0"/>
          <w:marBottom w:val="0"/>
          <w:divBdr>
            <w:top w:val="none" w:sz="0" w:space="0" w:color="auto"/>
            <w:left w:val="none" w:sz="0" w:space="0" w:color="auto"/>
            <w:bottom w:val="none" w:sz="0" w:space="0" w:color="auto"/>
            <w:right w:val="none" w:sz="0" w:space="0" w:color="auto"/>
          </w:divBdr>
          <w:divsChild>
            <w:div w:id="1667517622">
              <w:marLeft w:val="-75"/>
              <w:marRight w:val="0"/>
              <w:marTop w:val="30"/>
              <w:marBottom w:val="30"/>
              <w:divBdr>
                <w:top w:val="none" w:sz="0" w:space="0" w:color="auto"/>
                <w:left w:val="none" w:sz="0" w:space="0" w:color="auto"/>
                <w:bottom w:val="none" w:sz="0" w:space="0" w:color="auto"/>
                <w:right w:val="none" w:sz="0" w:space="0" w:color="auto"/>
              </w:divBdr>
              <w:divsChild>
                <w:div w:id="126364886">
                  <w:marLeft w:val="0"/>
                  <w:marRight w:val="0"/>
                  <w:marTop w:val="0"/>
                  <w:marBottom w:val="0"/>
                  <w:divBdr>
                    <w:top w:val="none" w:sz="0" w:space="0" w:color="auto"/>
                    <w:left w:val="none" w:sz="0" w:space="0" w:color="auto"/>
                    <w:bottom w:val="none" w:sz="0" w:space="0" w:color="auto"/>
                    <w:right w:val="none" w:sz="0" w:space="0" w:color="auto"/>
                  </w:divBdr>
                  <w:divsChild>
                    <w:div w:id="1030686794">
                      <w:marLeft w:val="0"/>
                      <w:marRight w:val="0"/>
                      <w:marTop w:val="0"/>
                      <w:marBottom w:val="0"/>
                      <w:divBdr>
                        <w:top w:val="none" w:sz="0" w:space="0" w:color="auto"/>
                        <w:left w:val="none" w:sz="0" w:space="0" w:color="auto"/>
                        <w:bottom w:val="none" w:sz="0" w:space="0" w:color="auto"/>
                        <w:right w:val="none" w:sz="0" w:space="0" w:color="auto"/>
                      </w:divBdr>
                    </w:div>
                  </w:divsChild>
                </w:div>
                <w:div w:id="437867691">
                  <w:marLeft w:val="0"/>
                  <w:marRight w:val="0"/>
                  <w:marTop w:val="0"/>
                  <w:marBottom w:val="0"/>
                  <w:divBdr>
                    <w:top w:val="none" w:sz="0" w:space="0" w:color="auto"/>
                    <w:left w:val="none" w:sz="0" w:space="0" w:color="auto"/>
                    <w:bottom w:val="none" w:sz="0" w:space="0" w:color="auto"/>
                    <w:right w:val="none" w:sz="0" w:space="0" w:color="auto"/>
                  </w:divBdr>
                  <w:divsChild>
                    <w:div w:id="115608074">
                      <w:marLeft w:val="0"/>
                      <w:marRight w:val="0"/>
                      <w:marTop w:val="0"/>
                      <w:marBottom w:val="0"/>
                      <w:divBdr>
                        <w:top w:val="none" w:sz="0" w:space="0" w:color="auto"/>
                        <w:left w:val="none" w:sz="0" w:space="0" w:color="auto"/>
                        <w:bottom w:val="none" w:sz="0" w:space="0" w:color="auto"/>
                        <w:right w:val="none" w:sz="0" w:space="0" w:color="auto"/>
                      </w:divBdr>
                    </w:div>
                  </w:divsChild>
                </w:div>
                <w:div w:id="1135758073">
                  <w:marLeft w:val="0"/>
                  <w:marRight w:val="0"/>
                  <w:marTop w:val="0"/>
                  <w:marBottom w:val="0"/>
                  <w:divBdr>
                    <w:top w:val="none" w:sz="0" w:space="0" w:color="auto"/>
                    <w:left w:val="none" w:sz="0" w:space="0" w:color="auto"/>
                    <w:bottom w:val="none" w:sz="0" w:space="0" w:color="auto"/>
                    <w:right w:val="none" w:sz="0" w:space="0" w:color="auto"/>
                  </w:divBdr>
                  <w:divsChild>
                    <w:div w:id="1803425912">
                      <w:marLeft w:val="0"/>
                      <w:marRight w:val="0"/>
                      <w:marTop w:val="0"/>
                      <w:marBottom w:val="0"/>
                      <w:divBdr>
                        <w:top w:val="none" w:sz="0" w:space="0" w:color="auto"/>
                        <w:left w:val="none" w:sz="0" w:space="0" w:color="auto"/>
                        <w:bottom w:val="none" w:sz="0" w:space="0" w:color="auto"/>
                        <w:right w:val="none" w:sz="0" w:space="0" w:color="auto"/>
                      </w:divBdr>
                    </w:div>
                  </w:divsChild>
                </w:div>
                <w:div w:id="1319309718">
                  <w:marLeft w:val="0"/>
                  <w:marRight w:val="0"/>
                  <w:marTop w:val="0"/>
                  <w:marBottom w:val="0"/>
                  <w:divBdr>
                    <w:top w:val="none" w:sz="0" w:space="0" w:color="auto"/>
                    <w:left w:val="none" w:sz="0" w:space="0" w:color="auto"/>
                    <w:bottom w:val="none" w:sz="0" w:space="0" w:color="auto"/>
                    <w:right w:val="none" w:sz="0" w:space="0" w:color="auto"/>
                  </w:divBdr>
                  <w:divsChild>
                    <w:div w:id="1960411047">
                      <w:marLeft w:val="0"/>
                      <w:marRight w:val="0"/>
                      <w:marTop w:val="0"/>
                      <w:marBottom w:val="0"/>
                      <w:divBdr>
                        <w:top w:val="none" w:sz="0" w:space="0" w:color="auto"/>
                        <w:left w:val="none" w:sz="0" w:space="0" w:color="auto"/>
                        <w:bottom w:val="none" w:sz="0" w:space="0" w:color="auto"/>
                        <w:right w:val="none" w:sz="0" w:space="0" w:color="auto"/>
                      </w:divBdr>
                    </w:div>
                  </w:divsChild>
                </w:div>
                <w:div w:id="1421174607">
                  <w:marLeft w:val="0"/>
                  <w:marRight w:val="0"/>
                  <w:marTop w:val="0"/>
                  <w:marBottom w:val="0"/>
                  <w:divBdr>
                    <w:top w:val="none" w:sz="0" w:space="0" w:color="auto"/>
                    <w:left w:val="none" w:sz="0" w:space="0" w:color="auto"/>
                    <w:bottom w:val="none" w:sz="0" w:space="0" w:color="auto"/>
                    <w:right w:val="none" w:sz="0" w:space="0" w:color="auto"/>
                  </w:divBdr>
                  <w:divsChild>
                    <w:div w:id="584656934">
                      <w:marLeft w:val="0"/>
                      <w:marRight w:val="0"/>
                      <w:marTop w:val="0"/>
                      <w:marBottom w:val="0"/>
                      <w:divBdr>
                        <w:top w:val="none" w:sz="0" w:space="0" w:color="auto"/>
                        <w:left w:val="none" w:sz="0" w:space="0" w:color="auto"/>
                        <w:bottom w:val="none" w:sz="0" w:space="0" w:color="auto"/>
                        <w:right w:val="none" w:sz="0" w:space="0" w:color="auto"/>
                      </w:divBdr>
                    </w:div>
                  </w:divsChild>
                </w:div>
                <w:div w:id="1702898587">
                  <w:marLeft w:val="0"/>
                  <w:marRight w:val="0"/>
                  <w:marTop w:val="0"/>
                  <w:marBottom w:val="0"/>
                  <w:divBdr>
                    <w:top w:val="none" w:sz="0" w:space="0" w:color="auto"/>
                    <w:left w:val="none" w:sz="0" w:space="0" w:color="auto"/>
                    <w:bottom w:val="none" w:sz="0" w:space="0" w:color="auto"/>
                    <w:right w:val="none" w:sz="0" w:space="0" w:color="auto"/>
                  </w:divBdr>
                  <w:divsChild>
                    <w:div w:id="795955385">
                      <w:marLeft w:val="0"/>
                      <w:marRight w:val="0"/>
                      <w:marTop w:val="0"/>
                      <w:marBottom w:val="0"/>
                      <w:divBdr>
                        <w:top w:val="none" w:sz="0" w:space="0" w:color="auto"/>
                        <w:left w:val="none" w:sz="0" w:space="0" w:color="auto"/>
                        <w:bottom w:val="none" w:sz="0" w:space="0" w:color="auto"/>
                        <w:right w:val="none" w:sz="0" w:space="0" w:color="auto"/>
                      </w:divBdr>
                    </w:div>
                  </w:divsChild>
                </w:div>
                <w:div w:id="1926574931">
                  <w:marLeft w:val="0"/>
                  <w:marRight w:val="0"/>
                  <w:marTop w:val="0"/>
                  <w:marBottom w:val="0"/>
                  <w:divBdr>
                    <w:top w:val="none" w:sz="0" w:space="0" w:color="auto"/>
                    <w:left w:val="none" w:sz="0" w:space="0" w:color="auto"/>
                    <w:bottom w:val="none" w:sz="0" w:space="0" w:color="auto"/>
                    <w:right w:val="none" w:sz="0" w:space="0" w:color="auto"/>
                  </w:divBdr>
                  <w:divsChild>
                    <w:div w:id="1034237091">
                      <w:marLeft w:val="0"/>
                      <w:marRight w:val="0"/>
                      <w:marTop w:val="0"/>
                      <w:marBottom w:val="0"/>
                      <w:divBdr>
                        <w:top w:val="none" w:sz="0" w:space="0" w:color="auto"/>
                        <w:left w:val="none" w:sz="0" w:space="0" w:color="auto"/>
                        <w:bottom w:val="none" w:sz="0" w:space="0" w:color="auto"/>
                        <w:right w:val="none" w:sz="0" w:space="0" w:color="auto"/>
                      </w:divBdr>
                    </w:div>
                  </w:divsChild>
                </w:div>
                <w:div w:id="1961958663">
                  <w:marLeft w:val="0"/>
                  <w:marRight w:val="0"/>
                  <w:marTop w:val="0"/>
                  <w:marBottom w:val="0"/>
                  <w:divBdr>
                    <w:top w:val="none" w:sz="0" w:space="0" w:color="auto"/>
                    <w:left w:val="none" w:sz="0" w:space="0" w:color="auto"/>
                    <w:bottom w:val="none" w:sz="0" w:space="0" w:color="auto"/>
                    <w:right w:val="none" w:sz="0" w:space="0" w:color="auto"/>
                  </w:divBdr>
                  <w:divsChild>
                    <w:div w:id="1022124816">
                      <w:marLeft w:val="0"/>
                      <w:marRight w:val="0"/>
                      <w:marTop w:val="0"/>
                      <w:marBottom w:val="0"/>
                      <w:divBdr>
                        <w:top w:val="none" w:sz="0" w:space="0" w:color="auto"/>
                        <w:left w:val="none" w:sz="0" w:space="0" w:color="auto"/>
                        <w:bottom w:val="none" w:sz="0" w:space="0" w:color="auto"/>
                        <w:right w:val="none" w:sz="0" w:space="0" w:color="auto"/>
                      </w:divBdr>
                    </w:div>
                  </w:divsChild>
                </w:div>
                <w:div w:id="2142186207">
                  <w:marLeft w:val="0"/>
                  <w:marRight w:val="0"/>
                  <w:marTop w:val="0"/>
                  <w:marBottom w:val="0"/>
                  <w:divBdr>
                    <w:top w:val="none" w:sz="0" w:space="0" w:color="auto"/>
                    <w:left w:val="none" w:sz="0" w:space="0" w:color="auto"/>
                    <w:bottom w:val="none" w:sz="0" w:space="0" w:color="auto"/>
                    <w:right w:val="none" w:sz="0" w:space="0" w:color="auto"/>
                  </w:divBdr>
                  <w:divsChild>
                    <w:div w:id="58481827">
                      <w:marLeft w:val="0"/>
                      <w:marRight w:val="0"/>
                      <w:marTop w:val="0"/>
                      <w:marBottom w:val="0"/>
                      <w:divBdr>
                        <w:top w:val="none" w:sz="0" w:space="0" w:color="auto"/>
                        <w:left w:val="none" w:sz="0" w:space="0" w:color="auto"/>
                        <w:bottom w:val="none" w:sz="0" w:space="0" w:color="auto"/>
                        <w:right w:val="none" w:sz="0" w:space="0" w:color="auto"/>
                      </w:divBdr>
                    </w:div>
                    <w:div w:id="82092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8406">
          <w:marLeft w:val="0"/>
          <w:marRight w:val="0"/>
          <w:marTop w:val="0"/>
          <w:marBottom w:val="0"/>
          <w:divBdr>
            <w:top w:val="none" w:sz="0" w:space="0" w:color="auto"/>
            <w:left w:val="none" w:sz="0" w:space="0" w:color="auto"/>
            <w:bottom w:val="none" w:sz="0" w:space="0" w:color="auto"/>
            <w:right w:val="none" w:sz="0" w:space="0" w:color="auto"/>
          </w:divBdr>
        </w:div>
        <w:div w:id="332680846">
          <w:marLeft w:val="0"/>
          <w:marRight w:val="0"/>
          <w:marTop w:val="0"/>
          <w:marBottom w:val="0"/>
          <w:divBdr>
            <w:top w:val="none" w:sz="0" w:space="0" w:color="auto"/>
            <w:left w:val="none" w:sz="0" w:space="0" w:color="auto"/>
            <w:bottom w:val="none" w:sz="0" w:space="0" w:color="auto"/>
            <w:right w:val="none" w:sz="0" w:space="0" w:color="auto"/>
          </w:divBdr>
          <w:divsChild>
            <w:div w:id="175579272">
              <w:marLeft w:val="0"/>
              <w:marRight w:val="0"/>
              <w:marTop w:val="0"/>
              <w:marBottom w:val="0"/>
              <w:divBdr>
                <w:top w:val="none" w:sz="0" w:space="0" w:color="auto"/>
                <w:left w:val="none" w:sz="0" w:space="0" w:color="auto"/>
                <w:bottom w:val="none" w:sz="0" w:space="0" w:color="auto"/>
                <w:right w:val="none" w:sz="0" w:space="0" w:color="auto"/>
              </w:divBdr>
            </w:div>
          </w:divsChild>
        </w:div>
        <w:div w:id="411125891">
          <w:marLeft w:val="0"/>
          <w:marRight w:val="0"/>
          <w:marTop w:val="0"/>
          <w:marBottom w:val="0"/>
          <w:divBdr>
            <w:top w:val="none" w:sz="0" w:space="0" w:color="auto"/>
            <w:left w:val="none" w:sz="0" w:space="0" w:color="auto"/>
            <w:bottom w:val="none" w:sz="0" w:space="0" w:color="auto"/>
            <w:right w:val="none" w:sz="0" w:space="0" w:color="auto"/>
          </w:divBdr>
          <w:divsChild>
            <w:div w:id="595020403">
              <w:marLeft w:val="0"/>
              <w:marRight w:val="0"/>
              <w:marTop w:val="0"/>
              <w:marBottom w:val="0"/>
              <w:divBdr>
                <w:top w:val="none" w:sz="0" w:space="0" w:color="auto"/>
                <w:left w:val="none" w:sz="0" w:space="0" w:color="auto"/>
                <w:bottom w:val="none" w:sz="0" w:space="0" w:color="auto"/>
                <w:right w:val="none" w:sz="0" w:space="0" w:color="auto"/>
              </w:divBdr>
            </w:div>
            <w:div w:id="1766606966">
              <w:marLeft w:val="0"/>
              <w:marRight w:val="0"/>
              <w:marTop w:val="0"/>
              <w:marBottom w:val="0"/>
              <w:divBdr>
                <w:top w:val="none" w:sz="0" w:space="0" w:color="auto"/>
                <w:left w:val="none" w:sz="0" w:space="0" w:color="auto"/>
                <w:bottom w:val="none" w:sz="0" w:space="0" w:color="auto"/>
                <w:right w:val="none" w:sz="0" w:space="0" w:color="auto"/>
              </w:divBdr>
            </w:div>
            <w:div w:id="2017152186">
              <w:marLeft w:val="0"/>
              <w:marRight w:val="0"/>
              <w:marTop w:val="0"/>
              <w:marBottom w:val="0"/>
              <w:divBdr>
                <w:top w:val="none" w:sz="0" w:space="0" w:color="auto"/>
                <w:left w:val="none" w:sz="0" w:space="0" w:color="auto"/>
                <w:bottom w:val="none" w:sz="0" w:space="0" w:color="auto"/>
                <w:right w:val="none" w:sz="0" w:space="0" w:color="auto"/>
              </w:divBdr>
            </w:div>
          </w:divsChild>
        </w:div>
        <w:div w:id="439766099">
          <w:marLeft w:val="0"/>
          <w:marRight w:val="0"/>
          <w:marTop w:val="0"/>
          <w:marBottom w:val="0"/>
          <w:divBdr>
            <w:top w:val="none" w:sz="0" w:space="0" w:color="auto"/>
            <w:left w:val="none" w:sz="0" w:space="0" w:color="auto"/>
            <w:bottom w:val="none" w:sz="0" w:space="0" w:color="auto"/>
            <w:right w:val="none" w:sz="0" w:space="0" w:color="auto"/>
          </w:divBdr>
        </w:div>
        <w:div w:id="516575617">
          <w:marLeft w:val="0"/>
          <w:marRight w:val="0"/>
          <w:marTop w:val="0"/>
          <w:marBottom w:val="0"/>
          <w:divBdr>
            <w:top w:val="none" w:sz="0" w:space="0" w:color="auto"/>
            <w:left w:val="none" w:sz="0" w:space="0" w:color="auto"/>
            <w:bottom w:val="none" w:sz="0" w:space="0" w:color="auto"/>
            <w:right w:val="none" w:sz="0" w:space="0" w:color="auto"/>
          </w:divBdr>
          <w:divsChild>
            <w:div w:id="475924565">
              <w:marLeft w:val="-75"/>
              <w:marRight w:val="0"/>
              <w:marTop w:val="30"/>
              <w:marBottom w:val="30"/>
              <w:divBdr>
                <w:top w:val="none" w:sz="0" w:space="0" w:color="auto"/>
                <w:left w:val="none" w:sz="0" w:space="0" w:color="auto"/>
                <w:bottom w:val="none" w:sz="0" w:space="0" w:color="auto"/>
                <w:right w:val="none" w:sz="0" w:space="0" w:color="auto"/>
              </w:divBdr>
              <w:divsChild>
                <w:div w:id="357572">
                  <w:marLeft w:val="0"/>
                  <w:marRight w:val="0"/>
                  <w:marTop w:val="0"/>
                  <w:marBottom w:val="0"/>
                  <w:divBdr>
                    <w:top w:val="none" w:sz="0" w:space="0" w:color="auto"/>
                    <w:left w:val="none" w:sz="0" w:space="0" w:color="auto"/>
                    <w:bottom w:val="none" w:sz="0" w:space="0" w:color="auto"/>
                    <w:right w:val="none" w:sz="0" w:space="0" w:color="auto"/>
                  </w:divBdr>
                  <w:divsChild>
                    <w:div w:id="2079355605">
                      <w:marLeft w:val="0"/>
                      <w:marRight w:val="0"/>
                      <w:marTop w:val="0"/>
                      <w:marBottom w:val="0"/>
                      <w:divBdr>
                        <w:top w:val="none" w:sz="0" w:space="0" w:color="auto"/>
                        <w:left w:val="none" w:sz="0" w:space="0" w:color="auto"/>
                        <w:bottom w:val="none" w:sz="0" w:space="0" w:color="auto"/>
                        <w:right w:val="none" w:sz="0" w:space="0" w:color="auto"/>
                      </w:divBdr>
                    </w:div>
                  </w:divsChild>
                </w:div>
                <w:div w:id="106510192">
                  <w:marLeft w:val="0"/>
                  <w:marRight w:val="0"/>
                  <w:marTop w:val="0"/>
                  <w:marBottom w:val="0"/>
                  <w:divBdr>
                    <w:top w:val="none" w:sz="0" w:space="0" w:color="auto"/>
                    <w:left w:val="none" w:sz="0" w:space="0" w:color="auto"/>
                    <w:bottom w:val="none" w:sz="0" w:space="0" w:color="auto"/>
                    <w:right w:val="none" w:sz="0" w:space="0" w:color="auto"/>
                  </w:divBdr>
                  <w:divsChild>
                    <w:div w:id="203250377">
                      <w:marLeft w:val="0"/>
                      <w:marRight w:val="0"/>
                      <w:marTop w:val="0"/>
                      <w:marBottom w:val="0"/>
                      <w:divBdr>
                        <w:top w:val="none" w:sz="0" w:space="0" w:color="auto"/>
                        <w:left w:val="none" w:sz="0" w:space="0" w:color="auto"/>
                        <w:bottom w:val="none" w:sz="0" w:space="0" w:color="auto"/>
                        <w:right w:val="none" w:sz="0" w:space="0" w:color="auto"/>
                      </w:divBdr>
                    </w:div>
                  </w:divsChild>
                </w:div>
                <w:div w:id="437064692">
                  <w:marLeft w:val="0"/>
                  <w:marRight w:val="0"/>
                  <w:marTop w:val="0"/>
                  <w:marBottom w:val="0"/>
                  <w:divBdr>
                    <w:top w:val="none" w:sz="0" w:space="0" w:color="auto"/>
                    <w:left w:val="none" w:sz="0" w:space="0" w:color="auto"/>
                    <w:bottom w:val="none" w:sz="0" w:space="0" w:color="auto"/>
                    <w:right w:val="none" w:sz="0" w:space="0" w:color="auto"/>
                  </w:divBdr>
                  <w:divsChild>
                    <w:div w:id="435292084">
                      <w:marLeft w:val="0"/>
                      <w:marRight w:val="0"/>
                      <w:marTop w:val="0"/>
                      <w:marBottom w:val="0"/>
                      <w:divBdr>
                        <w:top w:val="none" w:sz="0" w:space="0" w:color="auto"/>
                        <w:left w:val="none" w:sz="0" w:space="0" w:color="auto"/>
                        <w:bottom w:val="none" w:sz="0" w:space="0" w:color="auto"/>
                        <w:right w:val="none" w:sz="0" w:space="0" w:color="auto"/>
                      </w:divBdr>
                    </w:div>
                  </w:divsChild>
                </w:div>
                <w:div w:id="514348725">
                  <w:marLeft w:val="0"/>
                  <w:marRight w:val="0"/>
                  <w:marTop w:val="0"/>
                  <w:marBottom w:val="0"/>
                  <w:divBdr>
                    <w:top w:val="none" w:sz="0" w:space="0" w:color="auto"/>
                    <w:left w:val="none" w:sz="0" w:space="0" w:color="auto"/>
                    <w:bottom w:val="none" w:sz="0" w:space="0" w:color="auto"/>
                    <w:right w:val="none" w:sz="0" w:space="0" w:color="auto"/>
                  </w:divBdr>
                  <w:divsChild>
                    <w:div w:id="729421426">
                      <w:marLeft w:val="0"/>
                      <w:marRight w:val="0"/>
                      <w:marTop w:val="0"/>
                      <w:marBottom w:val="0"/>
                      <w:divBdr>
                        <w:top w:val="none" w:sz="0" w:space="0" w:color="auto"/>
                        <w:left w:val="none" w:sz="0" w:space="0" w:color="auto"/>
                        <w:bottom w:val="none" w:sz="0" w:space="0" w:color="auto"/>
                        <w:right w:val="none" w:sz="0" w:space="0" w:color="auto"/>
                      </w:divBdr>
                    </w:div>
                  </w:divsChild>
                </w:div>
                <w:div w:id="647711927">
                  <w:marLeft w:val="0"/>
                  <w:marRight w:val="0"/>
                  <w:marTop w:val="0"/>
                  <w:marBottom w:val="0"/>
                  <w:divBdr>
                    <w:top w:val="none" w:sz="0" w:space="0" w:color="auto"/>
                    <w:left w:val="none" w:sz="0" w:space="0" w:color="auto"/>
                    <w:bottom w:val="none" w:sz="0" w:space="0" w:color="auto"/>
                    <w:right w:val="none" w:sz="0" w:space="0" w:color="auto"/>
                  </w:divBdr>
                  <w:divsChild>
                    <w:div w:id="829784037">
                      <w:marLeft w:val="0"/>
                      <w:marRight w:val="0"/>
                      <w:marTop w:val="0"/>
                      <w:marBottom w:val="0"/>
                      <w:divBdr>
                        <w:top w:val="none" w:sz="0" w:space="0" w:color="auto"/>
                        <w:left w:val="none" w:sz="0" w:space="0" w:color="auto"/>
                        <w:bottom w:val="none" w:sz="0" w:space="0" w:color="auto"/>
                        <w:right w:val="none" w:sz="0" w:space="0" w:color="auto"/>
                      </w:divBdr>
                    </w:div>
                  </w:divsChild>
                </w:div>
                <w:div w:id="708265572">
                  <w:marLeft w:val="0"/>
                  <w:marRight w:val="0"/>
                  <w:marTop w:val="0"/>
                  <w:marBottom w:val="0"/>
                  <w:divBdr>
                    <w:top w:val="none" w:sz="0" w:space="0" w:color="auto"/>
                    <w:left w:val="none" w:sz="0" w:space="0" w:color="auto"/>
                    <w:bottom w:val="none" w:sz="0" w:space="0" w:color="auto"/>
                    <w:right w:val="none" w:sz="0" w:space="0" w:color="auto"/>
                  </w:divBdr>
                  <w:divsChild>
                    <w:div w:id="762259870">
                      <w:marLeft w:val="0"/>
                      <w:marRight w:val="0"/>
                      <w:marTop w:val="0"/>
                      <w:marBottom w:val="0"/>
                      <w:divBdr>
                        <w:top w:val="none" w:sz="0" w:space="0" w:color="auto"/>
                        <w:left w:val="none" w:sz="0" w:space="0" w:color="auto"/>
                        <w:bottom w:val="none" w:sz="0" w:space="0" w:color="auto"/>
                        <w:right w:val="none" w:sz="0" w:space="0" w:color="auto"/>
                      </w:divBdr>
                    </w:div>
                  </w:divsChild>
                </w:div>
                <w:div w:id="1711221043">
                  <w:marLeft w:val="0"/>
                  <w:marRight w:val="0"/>
                  <w:marTop w:val="0"/>
                  <w:marBottom w:val="0"/>
                  <w:divBdr>
                    <w:top w:val="none" w:sz="0" w:space="0" w:color="auto"/>
                    <w:left w:val="none" w:sz="0" w:space="0" w:color="auto"/>
                    <w:bottom w:val="none" w:sz="0" w:space="0" w:color="auto"/>
                    <w:right w:val="none" w:sz="0" w:space="0" w:color="auto"/>
                  </w:divBdr>
                  <w:divsChild>
                    <w:div w:id="289941182">
                      <w:marLeft w:val="0"/>
                      <w:marRight w:val="0"/>
                      <w:marTop w:val="0"/>
                      <w:marBottom w:val="0"/>
                      <w:divBdr>
                        <w:top w:val="none" w:sz="0" w:space="0" w:color="auto"/>
                        <w:left w:val="none" w:sz="0" w:space="0" w:color="auto"/>
                        <w:bottom w:val="none" w:sz="0" w:space="0" w:color="auto"/>
                        <w:right w:val="none" w:sz="0" w:space="0" w:color="auto"/>
                      </w:divBdr>
                    </w:div>
                  </w:divsChild>
                </w:div>
                <w:div w:id="2122142750">
                  <w:marLeft w:val="0"/>
                  <w:marRight w:val="0"/>
                  <w:marTop w:val="0"/>
                  <w:marBottom w:val="0"/>
                  <w:divBdr>
                    <w:top w:val="none" w:sz="0" w:space="0" w:color="auto"/>
                    <w:left w:val="none" w:sz="0" w:space="0" w:color="auto"/>
                    <w:bottom w:val="none" w:sz="0" w:space="0" w:color="auto"/>
                    <w:right w:val="none" w:sz="0" w:space="0" w:color="auto"/>
                  </w:divBdr>
                  <w:divsChild>
                    <w:div w:id="40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50171">
          <w:marLeft w:val="0"/>
          <w:marRight w:val="0"/>
          <w:marTop w:val="0"/>
          <w:marBottom w:val="0"/>
          <w:divBdr>
            <w:top w:val="none" w:sz="0" w:space="0" w:color="auto"/>
            <w:left w:val="none" w:sz="0" w:space="0" w:color="auto"/>
            <w:bottom w:val="none" w:sz="0" w:space="0" w:color="auto"/>
            <w:right w:val="none" w:sz="0" w:space="0" w:color="auto"/>
          </w:divBdr>
        </w:div>
        <w:div w:id="537477364">
          <w:marLeft w:val="0"/>
          <w:marRight w:val="0"/>
          <w:marTop w:val="0"/>
          <w:marBottom w:val="0"/>
          <w:divBdr>
            <w:top w:val="none" w:sz="0" w:space="0" w:color="auto"/>
            <w:left w:val="none" w:sz="0" w:space="0" w:color="auto"/>
            <w:bottom w:val="none" w:sz="0" w:space="0" w:color="auto"/>
            <w:right w:val="none" w:sz="0" w:space="0" w:color="auto"/>
          </w:divBdr>
          <w:divsChild>
            <w:div w:id="962344828">
              <w:marLeft w:val="-75"/>
              <w:marRight w:val="0"/>
              <w:marTop w:val="30"/>
              <w:marBottom w:val="30"/>
              <w:divBdr>
                <w:top w:val="none" w:sz="0" w:space="0" w:color="auto"/>
                <w:left w:val="none" w:sz="0" w:space="0" w:color="auto"/>
                <w:bottom w:val="none" w:sz="0" w:space="0" w:color="auto"/>
                <w:right w:val="none" w:sz="0" w:space="0" w:color="auto"/>
              </w:divBdr>
              <w:divsChild>
                <w:div w:id="557517531">
                  <w:marLeft w:val="0"/>
                  <w:marRight w:val="0"/>
                  <w:marTop w:val="0"/>
                  <w:marBottom w:val="0"/>
                  <w:divBdr>
                    <w:top w:val="none" w:sz="0" w:space="0" w:color="auto"/>
                    <w:left w:val="none" w:sz="0" w:space="0" w:color="auto"/>
                    <w:bottom w:val="none" w:sz="0" w:space="0" w:color="auto"/>
                    <w:right w:val="none" w:sz="0" w:space="0" w:color="auto"/>
                  </w:divBdr>
                  <w:divsChild>
                    <w:div w:id="673845457">
                      <w:marLeft w:val="0"/>
                      <w:marRight w:val="0"/>
                      <w:marTop w:val="0"/>
                      <w:marBottom w:val="0"/>
                      <w:divBdr>
                        <w:top w:val="none" w:sz="0" w:space="0" w:color="auto"/>
                        <w:left w:val="none" w:sz="0" w:space="0" w:color="auto"/>
                        <w:bottom w:val="none" w:sz="0" w:space="0" w:color="auto"/>
                        <w:right w:val="none" w:sz="0" w:space="0" w:color="auto"/>
                      </w:divBdr>
                    </w:div>
                  </w:divsChild>
                </w:div>
                <w:div w:id="613710356">
                  <w:marLeft w:val="0"/>
                  <w:marRight w:val="0"/>
                  <w:marTop w:val="0"/>
                  <w:marBottom w:val="0"/>
                  <w:divBdr>
                    <w:top w:val="none" w:sz="0" w:space="0" w:color="auto"/>
                    <w:left w:val="none" w:sz="0" w:space="0" w:color="auto"/>
                    <w:bottom w:val="none" w:sz="0" w:space="0" w:color="auto"/>
                    <w:right w:val="none" w:sz="0" w:space="0" w:color="auto"/>
                  </w:divBdr>
                  <w:divsChild>
                    <w:div w:id="529299145">
                      <w:marLeft w:val="0"/>
                      <w:marRight w:val="0"/>
                      <w:marTop w:val="0"/>
                      <w:marBottom w:val="0"/>
                      <w:divBdr>
                        <w:top w:val="none" w:sz="0" w:space="0" w:color="auto"/>
                        <w:left w:val="none" w:sz="0" w:space="0" w:color="auto"/>
                        <w:bottom w:val="none" w:sz="0" w:space="0" w:color="auto"/>
                        <w:right w:val="none" w:sz="0" w:space="0" w:color="auto"/>
                      </w:divBdr>
                    </w:div>
                    <w:div w:id="2084252305">
                      <w:marLeft w:val="0"/>
                      <w:marRight w:val="0"/>
                      <w:marTop w:val="0"/>
                      <w:marBottom w:val="0"/>
                      <w:divBdr>
                        <w:top w:val="none" w:sz="0" w:space="0" w:color="auto"/>
                        <w:left w:val="none" w:sz="0" w:space="0" w:color="auto"/>
                        <w:bottom w:val="none" w:sz="0" w:space="0" w:color="auto"/>
                        <w:right w:val="none" w:sz="0" w:space="0" w:color="auto"/>
                      </w:divBdr>
                    </w:div>
                  </w:divsChild>
                </w:div>
                <w:div w:id="987055466">
                  <w:marLeft w:val="0"/>
                  <w:marRight w:val="0"/>
                  <w:marTop w:val="0"/>
                  <w:marBottom w:val="0"/>
                  <w:divBdr>
                    <w:top w:val="none" w:sz="0" w:space="0" w:color="auto"/>
                    <w:left w:val="none" w:sz="0" w:space="0" w:color="auto"/>
                    <w:bottom w:val="none" w:sz="0" w:space="0" w:color="auto"/>
                    <w:right w:val="none" w:sz="0" w:space="0" w:color="auto"/>
                  </w:divBdr>
                  <w:divsChild>
                    <w:div w:id="1988627068">
                      <w:marLeft w:val="0"/>
                      <w:marRight w:val="0"/>
                      <w:marTop w:val="0"/>
                      <w:marBottom w:val="0"/>
                      <w:divBdr>
                        <w:top w:val="none" w:sz="0" w:space="0" w:color="auto"/>
                        <w:left w:val="none" w:sz="0" w:space="0" w:color="auto"/>
                        <w:bottom w:val="none" w:sz="0" w:space="0" w:color="auto"/>
                        <w:right w:val="none" w:sz="0" w:space="0" w:color="auto"/>
                      </w:divBdr>
                    </w:div>
                  </w:divsChild>
                </w:div>
                <w:div w:id="1103495569">
                  <w:marLeft w:val="0"/>
                  <w:marRight w:val="0"/>
                  <w:marTop w:val="0"/>
                  <w:marBottom w:val="0"/>
                  <w:divBdr>
                    <w:top w:val="none" w:sz="0" w:space="0" w:color="auto"/>
                    <w:left w:val="none" w:sz="0" w:space="0" w:color="auto"/>
                    <w:bottom w:val="none" w:sz="0" w:space="0" w:color="auto"/>
                    <w:right w:val="none" w:sz="0" w:space="0" w:color="auto"/>
                  </w:divBdr>
                  <w:divsChild>
                    <w:div w:id="319583172">
                      <w:marLeft w:val="0"/>
                      <w:marRight w:val="0"/>
                      <w:marTop w:val="0"/>
                      <w:marBottom w:val="0"/>
                      <w:divBdr>
                        <w:top w:val="none" w:sz="0" w:space="0" w:color="auto"/>
                        <w:left w:val="none" w:sz="0" w:space="0" w:color="auto"/>
                        <w:bottom w:val="none" w:sz="0" w:space="0" w:color="auto"/>
                        <w:right w:val="none" w:sz="0" w:space="0" w:color="auto"/>
                      </w:divBdr>
                    </w:div>
                  </w:divsChild>
                </w:div>
                <w:div w:id="1226145688">
                  <w:marLeft w:val="0"/>
                  <w:marRight w:val="0"/>
                  <w:marTop w:val="0"/>
                  <w:marBottom w:val="0"/>
                  <w:divBdr>
                    <w:top w:val="none" w:sz="0" w:space="0" w:color="auto"/>
                    <w:left w:val="none" w:sz="0" w:space="0" w:color="auto"/>
                    <w:bottom w:val="none" w:sz="0" w:space="0" w:color="auto"/>
                    <w:right w:val="none" w:sz="0" w:space="0" w:color="auto"/>
                  </w:divBdr>
                  <w:divsChild>
                    <w:div w:id="564950179">
                      <w:marLeft w:val="0"/>
                      <w:marRight w:val="0"/>
                      <w:marTop w:val="0"/>
                      <w:marBottom w:val="0"/>
                      <w:divBdr>
                        <w:top w:val="none" w:sz="0" w:space="0" w:color="auto"/>
                        <w:left w:val="none" w:sz="0" w:space="0" w:color="auto"/>
                        <w:bottom w:val="none" w:sz="0" w:space="0" w:color="auto"/>
                        <w:right w:val="none" w:sz="0" w:space="0" w:color="auto"/>
                      </w:divBdr>
                    </w:div>
                  </w:divsChild>
                </w:div>
                <w:div w:id="1276979107">
                  <w:marLeft w:val="0"/>
                  <w:marRight w:val="0"/>
                  <w:marTop w:val="0"/>
                  <w:marBottom w:val="0"/>
                  <w:divBdr>
                    <w:top w:val="none" w:sz="0" w:space="0" w:color="auto"/>
                    <w:left w:val="none" w:sz="0" w:space="0" w:color="auto"/>
                    <w:bottom w:val="none" w:sz="0" w:space="0" w:color="auto"/>
                    <w:right w:val="none" w:sz="0" w:space="0" w:color="auto"/>
                  </w:divBdr>
                  <w:divsChild>
                    <w:div w:id="1586572053">
                      <w:marLeft w:val="0"/>
                      <w:marRight w:val="0"/>
                      <w:marTop w:val="0"/>
                      <w:marBottom w:val="0"/>
                      <w:divBdr>
                        <w:top w:val="none" w:sz="0" w:space="0" w:color="auto"/>
                        <w:left w:val="none" w:sz="0" w:space="0" w:color="auto"/>
                        <w:bottom w:val="none" w:sz="0" w:space="0" w:color="auto"/>
                        <w:right w:val="none" w:sz="0" w:space="0" w:color="auto"/>
                      </w:divBdr>
                    </w:div>
                  </w:divsChild>
                </w:div>
                <w:div w:id="1308633941">
                  <w:marLeft w:val="0"/>
                  <w:marRight w:val="0"/>
                  <w:marTop w:val="0"/>
                  <w:marBottom w:val="0"/>
                  <w:divBdr>
                    <w:top w:val="none" w:sz="0" w:space="0" w:color="auto"/>
                    <w:left w:val="none" w:sz="0" w:space="0" w:color="auto"/>
                    <w:bottom w:val="none" w:sz="0" w:space="0" w:color="auto"/>
                    <w:right w:val="none" w:sz="0" w:space="0" w:color="auto"/>
                  </w:divBdr>
                  <w:divsChild>
                    <w:div w:id="1950820430">
                      <w:marLeft w:val="0"/>
                      <w:marRight w:val="0"/>
                      <w:marTop w:val="0"/>
                      <w:marBottom w:val="0"/>
                      <w:divBdr>
                        <w:top w:val="none" w:sz="0" w:space="0" w:color="auto"/>
                        <w:left w:val="none" w:sz="0" w:space="0" w:color="auto"/>
                        <w:bottom w:val="none" w:sz="0" w:space="0" w:color="auto"/>
                        <w:right w:val="none" w:sz="0" w:space="0" w:color="auto"/>
                      </w:divBdr>
                    </w:div>
                  </w:divsChild>
                </w:div>
                <w:div w:id="1571890240">
                  <w:marLeft w:val="0"/>
                  <w:marRight w:val="0"/>
                  <w:marTop w:val="0"/>
                  <w:marBottom w:val="0"/>
                  <w:divBdr>
                    <w:top w:val="none" w:sz="0" w:space="0" w:color="auto"/>
                    <w:left w:val="none" w:sz="0" w:space="0" w:color="auto"/>
                    <w:bottom w:val="none" w:sz="0" w:space="0" w:color="auto"/>
                    <w:right w:val="none" w:sz="0" w:space="0" w:color="auto"/>
                  </w:divBdr>
                  <w:divsChild>
                    <w:div w:id="307250530">
                      <w:marLeft w:val="0"/>
                      <w:marRight w:val="0"/>
                      <w:marTop w:val="0"/>
                      <w:marBottom w:val="0"/>
                      <w:divBdr>
                        <w:top w:val="none" w:sz="0" w:space="0" w:color="auto"/>
                        <w:left w:val="none" w:sz="0" w:space="0" w:color="auto"/>
                        <w:bottom w:val="none" w:sz="0" w:space="0" w:color="auto"/>
                        <w:right w:val="none" w:sz="0" w:space="0" w:color="auto"/>
                      </w:divBdr>
                    </w:div>
                  </w:divsChild>
                </w:div>
                <w:div w:id="1876575483">
                  <w:marLeft w:val="0"/>
                  <w:marRight w:val="0"/>
                  <w:marTop w:val="0"/>
                  <w:marBottom w:val="0"/>
                  <w:divBdr>
                    <w:top w:val="none" w:sz="0" w:space="0" w:color="auto"/>
                    <w:left w:val="none" w:sz="0" w:space="0" w:color="auto"/>
                    <w:bottom w:val="none" w:sz="0" w:space="0" w:color="auto"/>
                    <w:right w:val="none" w:sz="0" w:space="0" w:color="auto"/>
                  </w:divBdr>
                  <w:divsChild>
                    <w:div w:id="2551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814556">
          <w:marLeft w:val="0"/>
          <w:marRight w:val="0"/>
          <w:marTop w:val="0"/>
          <w:marBottom w:val="0"/>
          <w:divBdr>
            <w:top w:val="none" w:sz="0" w:space="0" w:color="auto"/>
            <w:left w:val="none" w:sz="0" w:space="0" w:color="auto"/>
            <w:bottom w:val="none" w:sz="0" w:space="0" w:color="auto"/>
            <w:right w:val="none" w:sz="0" w:space="0" w:color="auto"/>
          </w:divBdr>
        </w:div>
        <w:div w:id="641622194">
          <w:marLeft w:val="0"/>
          <w:marRight w:val="0"/>
          <w:marTop w:val="0"/>
          <w:marBottom w:val="0"/>
          <w:divBdr>
            <w:top w:val="none" w:sz="0" w:space="0" w:color="auto"/>
            <w:left w:val="none" w:sz="0" w:space="0" w:color="auto"/>
            <w:bottom w:val="none" w:sz="0" w:space="0" w:color="auto"/>
            <w:right w:val="none" w:sz="0" w:space="0" w:color="auto"/>
          </w:divBdr>
          <w:divsChild>
            <w:div w:id="135150388">
              <w:marLeft w:val="0"/>
              <w:marRight w:val="0"/>
              <w:marTop w:val="0"/>
              <w:marBottom w:val="0"/>
              <w:divBdr>
                <w:top w:val="none" w:sz="0" w:space="0" w:color="auto"/>
                <w:left w:val="none" w:sz="0" w:space="0" w:color="auto"/>
                <w:bottom w:val="none" w:sz="0" w:space="0" w:color="auto"/>
                <w:right w:val="none" w:sz="0" w:space="0" w:color="auto"/>
              </w:divBdr>
            </w:div>
            <w:div w:id="744691938">
              <w:marLeft w:val="0"/>
              <w:marRight w:val="0"/>
              <w:marTop w:val="0"/>
              <w:marBottom w:val="0"/>
              <w:divBdr>
                <w:top w:val="none" w:sz="0" w:space="0" w:color="auto"/>
                <w:left w:val="none" w:sz="0" w:space="0" w:color="auto"/>
                <w:bottom w:val="none" w:sz="0" w:space="0" w:color="auto"/>
                <w:right w:val="none" w:sz="0" w:space="0" w:color="auto"/>
              </w:divBdr>
            </w:div>
            <w:div w:id="1540127001">
              <w:marLeft w:val="0"/>
              <w:marRight w:val="0"/>
              <w:marTop w:val="0"/>
              <w:marBottom w:val="0"/>
              <w:divBdr>
                <w:top w:val="none" w:sz="0" w:space="0" w:color="auto"/>
                <w:left w:val="none" w:sz="0" w:space="0" w:color="auto"/>
                <w:bottom w:val="none" w:sz="0" w:space="0" w:color="auto"/>
                <w:right w:val="none" w:sz="0" w:space="0" w:color="auto"/>
              </w:divBdr>
            </w:div>
          </w:divsChild>
        </w:div>
        <w:div w:id="646516133">
          <w:marLeft w:val="0"/>
          <w:marRight w:val="0"/>
          <w:marTop w:val="0"/>
          <w:marBottom w:val="0"/>
          <w:divBdr>
            <w:top w:val="none" w:sz="0" w:space="0" w:color="auto"/>
            <w:left w:val="none" w:sz="0" w:space="0" w:color="auto"/>
            <w:bottom w:val="none" w:sz="0" w:space="0" w:color="auto"/>
            <w:right w:val="none" w:sz="0" w:space="0" w:color="auto"/>
          </w:divBdr>
          <w:divsChild>
            <w:div w:id="352919443">
              <w:marLeft w:val="0"/>
              <w:marRight w:val="0"/>
              <w:marTop w:val="0"/>
              <w:marBottom w:val="0"/>
              <w:divBdr>
                <w:top w:val="none" w:sz="0" w:space="0" w:color="auto"/>
                <w:left w:val="none" w:sz="0" w:space="0" w:color="auto"/>
                <w:bottom w:val="none" w:sz="0" w:space="0" w:color="auto"/>
                <w:right w:val="none" w:sz="0" w:space="0" w:color="auto"/>
              </w:divBdr>
            </w:div>
            <w:div w:id="421686995">
              <w:marLeft w:val="0"/>
              <w:marRight w:val="0"/>
              <w:marTop w:val="0"/>
              <w:marBottom w:val="0"/>
              <w:divBdr>
                <w:top w:val="none" w:sz="0" w:space="0" w:color="auto"/>
                <w:left w:val="none" w:sz="0" w:space="0" w:color="auto"/>
                <w:bottom w:val="none" w:sz="0" w:space="0" w:color="auto"/>
                <w:right w:val="none" w:sz="0" w:space="0" w:color="auto"/>
              </w:divBdr>
            </w:div>
            <w:div w:id="622538876">
              <w:marLeft w:val="0"/>
              <w:marRight w:val="0"/>
              <w:marTop w:val="0"/>
              <w:marBottom w:val="0"/>
              <w:divBdr>
                <w:top w:val="none" w:sz="0" w:space="0" w:color="auto"/>
                <w:left w:val="none" w:sz="0" w:space="0" w:color="auto"/>
                <w:bottom w:val="none" w:sz="0" w:space="0" w:color="auto"/>
                <w:right w:val="none" w:sz="0" w:space="0" w:color="auto"/>
              </w:divBdr>
            </w:div>
            <w:div w:id="732967533">
              <w:marLeft w:val="0"/>
              <w:marRight w:val="0"/>
              <w:marTop w:val="0"/>
              <w:marBottom w:val="0"/>
              <w:divBdr>
                <w:top w:val="none" w:sz="0" w:space="0" w:color="auto"/>
                <w:left w:val="none" w:sz="0" w:space="0" w:color="auto"/>
                <w:bottom w:val="none" w:sz="0" w:space="0" w:color="auto"/>
                <w:right w:val="none" w:sz="0" w:space="0" w:color="auto"/>
              </w:divBdr>
            </w:div>
            <w:div w:id="1293369047">
              <w:marLeft w:val="0"/>
              <w:marRight w:val="0"/>
              <w:marTop w:val="0"/>
              <w:marBottom w:val="0"/>
              <w:divBdr>
                <w:top w:val="none" w:sz="0" w:space="0" w:color="auto"/>
                <w:left w:val="none" w:sz="0" w:space="0" w:color="auto"/>
                <w:bottom w:val="none" w:sz="0" w:space="0" w:color="auto"/>
                <w:right w:val="none" w:sz="0" w:space="0" w:color="auto"/>
              </w:divBdr>
            </w:div>
          </w:divsChild>
        </w:div>
        <w:div w:id="682902136">
          <w:marLeft w:val="0"/>
          <w:marRight w:val="0"/>
          <w:marTop w:val="0"/>
          <w:marBottom w:val="0"/>
          <w:divBdr>
            <w:top w:val="none" w:sz="0" w:space="0" w:color="auto"/>
            <w:left w:val="none" w:sz="0" w:space="0" w:color="auto"/>
            <w:bottom w:val="none" w:sz="0" w:space="0" w:color="auto"/>
            <w:right w:val="none" w:sz="0" w:space="0" w:color="auto"/>
          </w:divBdr>
          <w:divsChild>
            <w:div w:id="1770662752">
              <w:marLeft w:val="-75"/>
              <w:marRight w:val="0"/>
              <w:marTop w:val="30"/>
              <w:marBottom w:val="30"/>
              <w:divBdr>
                <w:top w:val="none" w:sz="0" w:space="0" w:color="auto"/>
                <w:left w:val="none" w:sz="0" w:space="0" w:color="auto"/>
                <w:bottom w:val="none" w:sz="0" w:space="0" w:color="auto"/>
                <w:right w:val="none" w:sz="0" w:space="0" w:color="auto"/>
              </w:divBdr>
              <w:divsChild>
                <w:div w:id="324552394">
                  <w:marLeft w:val="0"/>
                  <w:marRight w:val="0"/>
                  <w:marTop w:val="0"/>
                  <w:marBottom w:val="0"/>
                  <w:divBdr>
                    <w:top w:val="none" w:sz="0" w:space="0" w:color="auto"/>
                    <w:left w:val="none" w:sz="0" w:space="0" w:color="auto"/>
                    <w:bottom w:val="none" w:sz="0" w:space="0" w:color="auto"/>
                    <w:right w:val="none" w:sz="0" w:space="0" w:color="auto"/>
                  </w:divBdr>
                  <w:divsChild>
                    <w:div w:id="1665015033">
                      <w:marLeft w:val="0"/>
                      <w:marRight w:val="0"/>
                      <w:marTop w:val="0"/>
                      <w:marBottom w:val="0"/>
                      <w:divBdr>
                        <w:top w:val="none" w:sz="0" w:space="0" w:color="auto"/>
                        <w:left w:val="none" w:sz="0" w:space="0" w:color="auto"/>
                        <w:bottom w:val="none" w:sz="0" w:space="0" w:color="auto"/>
                        <w:right w:val="none" w:sz="0" w:space="0" w:color="auto"/>
                      </w:divBdr>
                    </w:div>
                  </w:divsChild>
                </w:div>
                <w:div w:id="679157937">
                  <w:marLeft w:val="0"/>
                  <w:marRight w:val="0"/>
                  <w:marTop w:val="0"/>
                  <w:marBottom w:val="0"/>
                  <w:divBdr>
                    <w:top w:val="none" w:sz="0" w:space="0" w:color="auto"/>
                    <w:left w:val="none" w:sz="0" w:space="0" w:color="auto"/>
                    <w:bottom w:val="none" w:sz="0" w:space="0" w:color="auto"/>
                    <w:right w:val="none" w:sz="0" w:space="0" w:color="auto"/>
                  </w:divBdr>
                  <w:divsChild>
                    <w:div w:id="1240362166">
                      <w:marLeft w:val="0"/>
                      <w:marRight w:val="0"/>
                      <w:marTop w:val="0"/>
                      <w:marBottom w:val="0"/>
                      <w:divBdr>
                        <w:top w:val="none" w:sz="0" w:space="0" w:color="auto"/>
                        <w:left w:val="none" w:sz="0" w:space="0" w:color="auto"/>
                        <w:bottom w:val="none" w:sz="0" w:space="0" w:color="auto"/>
                        <w:right w:val="none" w:sz="0" w:space="0" w:color="auto"/>
                      </w:divBdr>
                    </w:div>
                  </w:divsChild>
                </w:div>
                <w:div w:id="855459030">
                  <w:marLeft w:val="0"/>
                  <w:marRight w:val="0"/>
                  <w:marTop w:val="0"/>
                  <w:marBottom w:val="0"/>
                  <w:divBdr>
                    <w:top w:val="none" w:sz="0" w:space="0" w:color="auto"/>
                    <w:left w:val="none" w:sz="0" w:space="0" w:color="auto"/>
                    <w:bottom w:val="none" w:sz="0" w:space="0" w:color="auto"/>
                    <w:right w:val="none" w:sz="0" w:space="0" w:color="auto"/>
                  </w:divBdr>
                  <w:divsChild>
                    <w:div w:id="691615722">
                      <w:marLeft w:val="0"/>
                      <w:marRight w:val="0"/>
                      <w:marTop w:val="0"/>
                      <w:marBottom w:val="0"/>
                      <w:divBdr>
                        <w:top w:val="none" w:sz="0" w:space="0" w:color="auto"/>
                        <w:left w:val="none" w:sz="0" w:space="0" w:color="auto"/>
                        <w:bottom w:val="none" w:sz="0" w:space="0" w:color="auto"/>
                        <w:right w:val="none" w:sz="0" w:space="0" w:color="auto"/>
                      </w:divBdr>
                    </w:div>
                  </w:divsChild>
                </w:div>
                <w:div w:id="999503903">
                  <w:marLeft w:val="0"/>
                  <w:marRight w:val="0"/>
                  <w:marTop w:val="0"/>
                  <w:marBottom w:val="0"/>
                  <w:divBdr>
                    <w:top w:val="none" w:sz="0" w:space="0" w:color="auto"/>
                    <w:left w:val="none" w:sz="0" w:space="0" w:color="auto"/>
                    <w:bottom w:val="none" w:sz="0" w:space="0" w:color="auto"/>
                    <w:right w:val="none" w:sz="0" w:space="0" w:color="auto"/>
                  </w:divBdr>
                  <w:divsChild>
                    <w:div w:id="1132095970">
                      <w:marLeft w:val="0"/>
                      <w:marRight w:val="0"/>
                      <w:marTop w:val="0"/>
                      <w:marBottom w:val="0"/>
                      <w:divBdr>
                        <w:top w:val="none" w:sz="0" w:space="0" w:color="auto"/>
                        <w:left w:val="none" w:sz="0" w:space="0" w:color="auto"/>
                        <w:bottom w:val="none" w:sz="0" w:space="0" w:color="auto"/>
                        <w:right w:val="none" w:sz="0" w:space="0" w:color="auto"/>
                      </w:divBdr>
                    </w:div>
                  </w:divsChild>
                </w:div>
                <w:div w:id="1514300912">
                  <w:marLeft w:val="0"/>
                  <w:marRight w:val="0"/>
                  <w:marTop w:val="0"/>
                  <w:marBottom w:val="0"/>
                  <w:divBdr>
                    <w:top w:val="none" w:sz="0" w:space="0" w:color="auto"/>
                    <w:left w:val="none" w:sz="0" w:space="0" w:color="auto"/>
                    <w:bottom w:val="none" w:sz="0" w:space="0" w:color="auto"/>
                    <w:right w:val="none" w:sz="0" w:space="0" w:color="auto"/>
                  </w:divBdr>
                  <w:divsChild>
                    <w:div w:id="601844652">
                      <w:marLeft w:val="0"/>
                      <w:marRight w:val="0"/>
                      <w:marTop w:val="0"/>
                      <w:marBottom w:val="0"/>
                      <w:divBdr>
                        <w:top w:val="none" w:sz="0" w:space="0" w:color="auto"/>
                        <w:left w:val="none" w:sz="0" w:space="0" w:color="auto"/>
                        <w:bottom w:val="none" w:sz="0" w:space="0" w:color="auto"/>
                        <w:right w:val="none" w:sz="0" w:space="0" w:color="auto"/>
                      </w:divBdr>
                    </w:div>
                  </w:divsChild>
                </w:div>
                <w:div w:id="1595437679">
                  <w:marLeft w:val="0"/>
                  <w:marRight w:val="0"/>
                  <w:marTop w:val="0"/>
                  <w:marBottom w:val="0"/>
                  <w:divBdr>
                    <w:top w:val="none" w:sz="0" w:space="0" w:color="auto"/>
                    <w:left w:val="none" w:sz="0" w:space="0" w:color="auto"/>
                    <w:bottom w:val="none" w:sz="0" w:space="0" w:color="auto"/>
                    <w:right w:val="none" w:sz="0" w:space="0" w:color="auto"/>
                  </w:divBdr>
                  <w:divsChild>
                    <w:div w:id="1069229204">
                      <w:marLeft w:val="0"/>
                      <w:marRight w:val="0"/>
                      <w:marTop w:val="0"/>
                      <w:marBottom w:val="0"/>
                      <w:divBdr>
                        <w:top w:val="none" w:sz="0" w:space="0" w:color="auto"/>
                        <w:left w:val="none" w:sz="0" w:space="0" w:color="auto"/>
                        <w:bottom w:val="none" w:sz="0" w:space="0" w:color="auto"/>
                        <w:right w:val="none" w:sz="0" w:space="0" w:color="auto"/>
                      </w:divBdr>
                    </w:div>
                  </w:divsChild>
                </w:div>
                <w:div w:id="1719938752">
                  <w:marLeft w:val="0"/>
                  <w:marRight w:val="0"/>
                  <w:marTop w:val="0"/>
                  <w:marBottom w:val="0"/>
                  <w:divBdr>
                    <w:top w:val="none" w:sz="0" w:space="0" w:color="auto"/>
                    <w:left w:val="none" w:sz="0" w:space="0" w:color="auto"/>
                    <w:bottom w:val="none" w:sz="0" w:space="0" w:color="auto"/>
                    <w:right w:val="none" w:sz="0" w:space="0" w:color="auto"/>
                  </w:divBdr>
                  <w:divsChild>
                    <w:div w:id="1454788623">
                      <w:marLeft w:val="0"/>
                      <w:marRight w:val="0"/>
                      <w:marTop w:val="0"/>
                      <w:marBottom w:val="0"/>
                      <w:divBdr>
                        <w:top w:val="none" w:sz="0" w:space="0" w:color="auto"/>
                        <w:left w:val="none" w:sz="0" w:space="0" w:color="auto"/>
                        <w:bottom w:val="none" w:sz="0" w:space="0" w:color="auto"/>
                        <w:right w:val="none" w:sz="0" w:space="0" w:color="auto"/>
                      </w:divBdr>
                    </w:div>
                  </w:divsChild>
                </w:div>
                <w:div w:id="1958490818">
                  <w:marLeft w:val="0"/>
                  <w:marRight w:val="0"/>
                  <w:marTop w:val="0"/>
                  <w:marBottom w:val="0"/>
                  <w:divBdr>
                    <w:top w:val="none" w:sz="0" w:space="0" w:color="auto"/>
                    <w:left w:val="none" w:sz="0" w:space="0" w:color="auto"/>
                    <w:bottom w:val="none" w:sz="0" w:space="0" w:color="auto"/>
                    <w:right w:val="none" w:sz="0" w:space="0" w:color="auto"/>
                  </w:divBdr>
                  <w:divsChild>
                    <w:div w:id="15648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2426">
          <w:marLeft w:val="0"/>
          <w:marRight w:val="0"/>
          <w:marTop w:val="0"/>
          <w:marBottom w:val="0"/>
          <w:divBdr>
            <w:top w:val="none" w:sz="0" w:space="0" w:color="auto"/>
            <w:left w:val="none" w:sz="0" w:space="0" w:color="auto"/>
            <w:bottom w:val="none" w:sz="0" w:space="0" w:color="auto"/>
            <w:right w:val="none" w:sz="0" w:space="0" w:color="auto"/>
          </w:divBdr>
        </w:div>
        <w:div w:id="762383869">
          <w:marLeft w:val="0"/>
          <w:marRight w:val="0"/>
          <w:marTop w:val="0"/>
          <w:marBottom w:val="0"/>
          <w:divBdr>
            <w:top w:val="none" w:sz="0" w:space="0" w:color="auto"/>
            <w:left w:val="none" w:sz="0" w:space="0" w:color="auto"/>
            <w:bottom w:val="none" w:sz="0" w:space="0" w:color="auto"/>
            <w:right w:val="none" w:sz="0" w:space="0" w:color="auto"/>
          </w:divBdr>
        </w:div>
        <w:div w:id="809060073">
          <w:marLeft w:val="0"/>
          <w:marRight w:val="0"/>
          <w:marTop w:val="0"/>
          <w:marBottom w:val="0"/>
          <w:divBdr>
            <w:top w:val="none" w:sz="0" w:space="0" w:color="auto"/>
            <w:left w:val="none" w:sz="0" w:space="0" w:color="auto"/>
            <w:bottom w:val="none" w:sz="0" w:space="0" w:color="auto"/>
            <w:right w:val="none" w:sz="0" w:space="0" w:color="auto"/>
          </w:divBdr>
          <w:divsChild>
            <w:div w:id="869496224">
              <w:marLeft w:val="0"/>
              <w:marRight w:val="0"/>
              <w:marTop w:val="0"/>
              <w:marBottom w:val="0"/>
              <w:divBdr>
                <w:top w:val="none" w:sz="0" w:space="0" w:color="auto"/>
                <w:left w:val="none" w:sz="0" w:space="0" w:color="auto"/>
                <w:bottom w:val="none" w:sz="0" w:space="0" w:color="auto"/>
                <w:right w:val="none" w:sz="0" w:space="0" w:color="auto"/>
              </w:divBdr>
            </w:div>
            <w:div w:id="1399471948">
              <w:marLeft w:val="0"/>
              <w:marRight w:val="0"/>
              <w:marTop w:val="0"/>
              <w:marBottom w:val="0"/>
              <w:divBdr>
                <w:top w:val="none" w:sz="0" w:space="0" w:color="auto"/>
                <w:left w:val="none" w:sz="0" w:space="0" w:color="auto"/>
                <w:bottom w:val="none" w:sz="0" w:space="0" w:color="auto"/>
                <w:right w:val="none" w:sz="0" w:space="0" w:color="auto"/>
              </w:divBdr>
            </w:div>
            <w:div w:id="2103909824">
              <w:marLeft w:val="0"/>
              <w:marRight w:val="0"/>
              <w:marTop w:val="0"/>
              <w:marBottom w:val="0"/>
              <w:divBdr>
                <w:top w:val="none" w:sz="0" w:space="0" w:color="auto"/>
                <w:left w:val="none" w:sz="0" w:space="0" w:color="auto"/>
                <w:bottom w:val="none" w:sz="0" w:space="0" w:color="auto"/>
                <w:right w:val="none" w:sz="0" w:space="0" w:color="auto"/>
              </w:divBdr>
            </w:div>
            <w:div w:id="2120638016">
              <w:marLeft w:val="0"/>
              <w:marRight w:val="0"/>
              <w:marTop w:val="0"/>
              <w:marBottom w:val="0"/>
              <w:divBdr>
                <w:top w:val="none" w:sz="0" w:space="0" w:color="auto"/>
                <w:left w:val="none" w:sz="0" w:space="0" w:color="auto"/>
                <w:bottom w:val="none" w:sz="0" w:space="0" w:color="auto"/>
                <w:right w:val="none" w:sz="0" w:space="0" w:color="auto"/>
              </w:divBdr>
            </w:div>
          </w:divsChild>
        </w:div>
        <w:div w:id="839464946">
          <w:marLeft w:val="0"/>
          <w:marRight w:val="0"/>
          <w:marTop w:val="0"/>
          <w:marBottom w:val="0"/>
          <w:divBdr>
            <w:top w:val="none" w:sz="0" w:space="0" w:color="auto"/>
            <w:left w:val="none" w:sz="0" w:space="0" w:color="auto"/>
            <w:bottom w:val="none" w:sz="0" w:space="0" w:color="auto"/>
            <w:right w:val="none" w:sz="0" w:space="0" w:color="auto"/>
          </w:divBdr>
          <w:divsChild>
            <w:div w:id="166404691">
              <w:marLeft w:val="0"/>
              <w:marRight w:val="0"/>
              <w:marTop w:val="0"/>
              <w:marBottom w:val="0"/>
              <w:divBdr>
                <w:top w:val="none" w:sz="0" w:space="0" w:color="auto"/>
                <w:left w:val="none" w:sz="0" w:space="0" w:color="auto"/>
                <w:bottom w:val="none" w:sz="0" w:space="0" w:color="auto"/>
                <w:right w:val="none" w:sz="0" w:space="0" w:color="auto"/>
              </w:divBdr>
            </w:div>
            <w:div w:id="719861775">
              <w:marLeft w:val="0"/>
              <w:marRight w:val="0"/>
              <w:marTop w:val="0"/>
              <w:marBottom w:val="0"/>
              <w:divBdr>
                <w:top w:val="none" w:sz="0" w:space="0" w:color="auto"/>
                <w:left w:val="none" w:sz="0" w:space="0" w:color="auto"/>
                <w:bottom w:val="none" w:sz="0" w:space="0" w:color="auto"/>
                <w:right w:val="none" w:sz="0" w:space="0" w:color="auto"/>
              </w:divBdr>
            </w:div>
            <w:div w:id="1316225093">
              <w:marLeft w:val="0"/>
              <w:marRight w:val="0"/>
              <w:marTop w:val="0"/>
              <w:marBottom w:val="0"/>
              <w:divBdr>
                <w:top w:val="none" w:sz="0" w:space="0" w:color="auto"/>
                <w:left w:val="none" w:sz="0" w:space="0" w:color="auto"/>
                <w:bottom w:val="none" w:sz="0" w:space="0" w:color="auto"/>
                <w:right w:val="none" w:sz="0" w:space="0" w:color="auto"/>
              </w:divBdr>
            </w:div>
            <w:div w:id="1767966428">
              <w:marLeft w:val="0"/>
              <w:marRight w:val="0"/>
              <w:marTop w:val="0"/>
              <w:marBottom w:val="0"/>
              <w:divBdr>
                <w:top w:val="none" w:sz="0" w:space="0" w:color="auto"/>
                <w:left w:val="none" w:sz="0" w:space="0" w:color="auto"/>
                <w:bottom w:val="none" w:sz="0" w:space="0" w:color="auto"/>
                <w:right w:val="none" w:sz="0" w:space="0" w:color="auto"/>
              </w:divBdr>
            </w:div>
            <w:div w:id="1800343348">
              <w:marLeft w:val="0"/>
              <w:marRight w:val="0"/>
              <w:marTop w:val="0"/>
              <w:marBottom w:val="0"/>
              <w:divBdr>
                <w:top w:val="none" w:sz="0" w:space="0" w:color="auto"/>
                <w:left w:val="none" w:sz="0" w:space="0" w:color="auto"/>
                <w:bottom w:val="none" w:sz="0" w:space="0" w:color="auto"/>
                <w:right w:val="none" w:sz="0" w:space="0" w:color="auto"/>
              </w:divBdr>
            </w:div>
          </w:divsChild>
        </w:div>
        <w:div w:id="861896388">
          <w:marLeft w:val="0"/>
          <w:marRight w:val="0"/>
          <w:marTop w:val="0"/>
          <w:marBottom w:val="0"/>
          <w:divBdr>
            <w:top w:val="none" w:sz="0" w:space="0" w:color="auto"/>
            <w:left w:val="none" w:sz="0" w:space="0" w:color="auto"/>
            <w:bottom w:val="none" w:sz="0" w:space="0" w:color="auto"/>
            <w:right w:val="none" w:sz="0" w:space="0" w:color="auto"/>
          </w:divBdr>
          <w:divsChild>
            <w:div w:id="1774545965">
              <w:marLeft w:val="-75"/>
              <w:marRight w:val="0"/>
              <w:marTop w:val="30"/>
              <w:marBottom w:val="30"/>
              <w:divBdr>
                <w:top w:val="none" w:sz="0" w:space="0" w:color="auto"/>
                <w:left w:val="none" w:sz="0" w:space="0" w:color="auto"/>
                <w:bottom w:val="none" w:sz="0" w:space="0" w:color="auto"/>
                <w:right w:val="none" w:sz="0" w:space="0" w:color="auto"/>
              </w:divBdr>
              <w:divsChild>
                <w:div w:id="17314124">
                  <w:marLeft w:val="0"/>
                  <w:marRight w:val="0"/>
                  <w:marTop w:val="0"/>
                  <w:marBottom w:val="0"/>
                  <w:divBdr>
                    <w:top w:val="none" w:sz="0" w:space="0" w:color="auto"/>
                    <w:left w:val="none" w:sz="0" w:space="0" w:color="auto"/>
                    <w:bottom w:val="none" w:sz="0" w:space="0" w:color="auto"/>
                    <w:right w:val="none" w:sz="0" w:space="0" w:color="auto"/>
                  </w:divBdr>
                  <w:divsChild>
                    <w:div w:id="616326828">
                      <w:marLeft w:val="0"/>
                      <w:marRight w:val="0"/>
                      <w:marTop w:val="0"/>
                      <w:marBottom w:val="0"/>
                      <w:divBdr>
                        <w:top w:val="none" w:sz="0" w:space="0" w:color="auto"/>
                        <w:left w:val="none" w:sz="0" w:space="0" w:color="auto"/>
                        <w:bottom w:val="none" w:sz="0" w:space="0" w:color="auto"/>
                        <w:right w:val="none" w:sz="0" w:space="0" w:color="auto"/>
                      </w:divBdr>
                    </w:div>
                  </w:divsChild>
                </w:div>
                <w:div w:id="9510254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120193446">
                  <w:marLeft w:val="0"/>
                  <w:marRight w:val="0"/>
                  <w:marTop w:val="0"/>
                  <w:marBottom w:val="0"/>
                  <w:divBdr>
                    <w:top w:val="none" w:sz="0" w:space="0" w:color="auto"/>
                    <w:left w:val="none" w:sz="0" w:space="0" w:color="auto"/>
                    <w:bottom w:val="none" w:sz="0" w:space="0" w:color="auto"/>
                    <w:right w:val="none" w:sz="0" w:space="0" w:color="auto"/>
                  </w:divBdr>
                  <w:divsChild>
                    <w:div w:id="84083542">
                      <w:marLeft w:val="0"/>
                      <w:marRight w:val="0"/>
                      <w:marTop w:val="0"/>
                      <w:marBottom w:val="0"/>
                      <w:divBdr>
                        <w:top w:val="none" w:sz="0" w:space="0" w:color="auto"/>
                        <w:left w:val="none" w:sz="0" w:space="0" w:color="auto"/>
                        <w:bottom w:val="none" w:sz="0" w:space="0" w:color="auto"/>
                        <w:right w:val="none" w:sz="0" w:space="0" w:color="auto"/>
                      </w:divBdr>
                    </w:div>
                  </w:divsChild>
                </w:div>
                <w:div w:id="370618868">
                  <w:marLeft w:val="0"/>
                  <w:marRight w:val="0"/>
                  <w:marTop w:val="0"/>
                  <w:marBottom w:val="0"/>
                  <w:divBdr>
                    <w:top w:val="none" w:sz="0" w:space="0" w:color="auto"/>
                    <w:left w:val="none" w:sz="0" w:space="0" w:color="auto"/>
                    <w:bottom w:val="none" w:sz="0" w:space="0" w:color="auto"/>
                    <w:right w:val="none" w:sz="0" w:space="0" w:color="auto"/>
                  </w:divBdr>
                  <w:divsChild>
                    <w:div w:id="362445600">
                      <w:marLeft w:val="0"/>
                      <w:marRight w:val="0"/>
                      <w:marTop w:val="0"/>
                      <w:marBottom w:val="0"/>
                      <w:divBdr>
                        <w:top w:val="none" w:sz="0" w:space="0" w:color="auto"/>
                        <w:left w:val="none" w:sz="0" w:space="0" w:color="auto"/>
                        <w:bottom w:val="none" w:sz="0" w:space="0" w:color="auto"/>
                        <w:right w:val="none" w:sz="0" w:space="0" w:color="auto"/>
                      </w:divBdr>
                    </w:div>
                  </w:divsChild>
                </w:div>
                <w:div w:id="463818020">
                  <w:marLeft w:val="0"/>
                  <w:marRight w:val="0"/>
                  <w:marTop w:val="0"/>
                  <w:marBottom w:val="0"/>
                  <w:divBdr>
                    <w:top w:val="none" w:sz="0" w:space="0" w:color="auto"/>
                    <w:left w:val="none" w:sz="0" w:space="0" w:color="auto"/>
                    <w:bottom w:val="none" w:sz="0" w:space="0" w:color="auto"/>
                    <w:right w:val="none" w:sz="0" w:space="0" w:color="auto"/>
                  </w:divBdr>
                  <w:divsChild>
                    <w:div w:id="612057450">
                      <w:marLeft w:val="0"/>
                      <w:marRight w:val="0"/>
                      <w:marTop w:val="0"/>
                      <w:marBottom w:val="0"/>
                      <w:divBdr>
                        <w:top w:val="none" w:sz="0" w:space="0" w:color="auto"/>
                        <w:left w:val="none" w:sz="0" w:space="0" w:color="auto"/>
                        <w:bottom w:val="none" w:sz="0" w:space="0" w:color="auto"/>
                        <w:right w:val="none" w:sz="0" w:space="0" w:color="auto"/>
                      </w:divBdr>
                    </w:div>
                  </w:divsChild>
                </w:div>
                <w:div w:id="793989296">
                  <w:marLeft w:val="0"/>
                  <w:marRight w:val="0"/>
                  <w:marTop w:val="0"/>
                  <w:marBottom w:val="0"/>
                  <w:divBdr>
                    <w:top w:val="none" w:sz="0" w:space="0" w:color="auto"/>
                    <w:left w:val="none" w:sz="0" w:space="0" w:color="auto"/>
                    <w:bottom w:val="none" w:sz="0" w:space="0" w:color="auto"/>
                    <w:right w:val="none" w:sz="0" w:space="0" w:color="auto"/>
                  </w:divBdr>
                  <w:divsChild>
                    <w:div w:id="1274944862">
                      <w:marLeft w:val="0"/>
                      <w:marRight w:val="0"/>
                      <w:marTop w:val="0"/>
                      <w:marBottom w:val="0"/>
                      <w:divBdr>
                        <w:top w:val="none" w:sz="0" w:space="0" w:color="auto"/>
                        <w:left w:val="none" w:sz="0" w:space="0" w:color="auto"/>
                        <w:bottom w:val="none" w:sz="0" w:space="0" w:color="auto"/>
                        <w:right w:val="none" w:sz="0" w:space="0" w:color="auto"/>
                      </w:divBdr>
                    </w:div>
                  </w:divsChild>
                </w:div>
                <w:div w:id="882867879">
                  <w:marLeft w:val="0"/>
                  <w:marRight w:val="0"/>
                  <w:marTop w:val="0"/>
                  <w:marBottom w:val="0"/>
                  <w:divBdr>
                    <w:top w:val="none" w:sz="0" w:space="0" w:color="auto"/>
                    <w:left w:val="none" w:sz="0" w:space="0" w:color="auto"/>
                    <w:bottom w:val="none" w:sz="0" w:space="0" w:color="auto"/>
                    <w:right w:val="none" w:sz="0" w:space="0" w:color="auto"/>
                  </w:divBdr>
                  <w:divsChild>
                    <w:div w:id="2136370121">
                      <w:marLeft w:val="0"/>
                      <w:marRight w:val="0"/>
                      <w:marTop w:val="0"/>
                      <w:marBottom w:val="0"/>
                      <w:divBdr>
                        <w:top w:val="none" w:sz="0" w:space="0" w:color="auto"/>
                        <w:left w:val="none" w:sz="0" w:space="0" w:color="auto"/>
                        <w:bottom w:val="none" w:sz="0" w:space="0" w:color="auto"/>
                        <w:right w:val="none" w:sz="0" w:space="0" w:color="auto"/>
                      </w:divBdr>
                    </w:div>
                  </w:divsChild>
                </w:div>
                <w:div w:id="1037893977">
                  <w:marLeft w:val="0"/>
                  <w:marRight w:val="0"/>
                  <w:marTop w:val="0"/>
                  <w:marBottom w:val="0"/>
                  <w:divBdr>
                    <w:top w:val="none" w:sz="0" w:space="0" w:color="auto"/>
                    <w:left w:val="none" w:sz="0" w:space="0" w:color="auto"/>
                    <w:bottom w:val="none" w:sz="0" w:space="0" w:color="auto"/>
                    <w:right w:val="none" w:sz="0" w:space="0" w:color="auto"/>
                  </w:divBdr>
                  <w:divsChild>
                    <w:div w:id="527959933">
                      <w:marLeft w:val="0"/>
                      <w:marRight w:val="0"/>
                      <w:marTop w:val="0"/>
                      <w:marBottom w:val="0"/>
                      <w:divBdr>
                        <w:top w:val="none" w:sz="0" w:space="0" w:color="auto"/>
                        <w:left w:val="none" w:sz="0" w:space="0" w:color="auto"/>
                        <w:bottom w:val="none" w:sz="0" w:space="0" w:color="auto"/>
                        <w:right w:val="none" w:sz="0" w:space="0" w:color="auto"/>
                      </w:divBdr>
                    </w:div>
                  </w:divsChild>
                </w:div>
                <w:div w:id="1144464157">
                  <w:marLeft w:val="0"/>
                  <w:marRight w:val="0"/>
                  <w:marTop w:val="0"/>
                  <w:marBottom w:val="0"/>
                  <w:divBdr>
                    <w:top w:val="none" w:sz="0" w:space="0" w:color="auto"/>
                    <w:left w:val="none" w:sz="0" w:space="0" w:color="auto"/>
                    <w:bottom w:val="none" w:sz="0" w:space="0" w:color="auto"/>
                    <w:right w:val="none" w:sz="0" w:space="0" w:color="auto"/>
                  </w:divBdr>
                  <w:divsChild>
                    <w:div w:id="1879195644">
                      <w:marLeft w:val="0"/>
                      <w:marRight w:val="0"/>
                      <w:marTop w:val="0"/>
                      <w:marBottom w:val="0"/>
                      <w:divBdr>
                        <w:top w:val="none" w:sz="0" w:space="0" w:color="auto"/>
                        <w:left w:val="none" w:sz="0" w:space="0" w:color="auto"/>
                        <w:bottom w:val="none" w:sz="0" w:space="0" w:color="auto"/>
                        <w:right w:val="none" w:sz="0" w:space="0" w:color="auto"/>
                      </w:divBdr>
                    </w:div>
                  </w:divsChild>
                </w:div>
                <w:div w:id="1203246579">
                  <w:marLeft w:val="0"/>
                  <w:marRight w:val="0"/>
                  <w:marTop w:val="0"/>
                  <w:marBottom w:val="0"/>
                  <w:divBdr>
                    <w:top w:val="none" w:sz="0" w:space="0" w:color="auto"/>
                    <w:left w:val="none" w:sz="0" w:space="0" w:color="auto"/>
                    <w:bottom w:val="none" w:sz="0" w:space="0" w:color="auto"/>
                    <w:right w:val="none" w:sz="0" w:space="0" w:color="auto"/>
                  </w:divBdr>
                  <w:divsChild>
                    <w:div w:id="808519198">
                      <w:marLeft w:val="0"/>
                      <w:marRight w:val="0"/>
                      <w:marTop w:val="0"/>
                      <w:marBottom w:val="0"/>
                      <w:divBdr>
                        <w:top w:val="none" w:sz="0" w:space="0" w:color="auto"/>
                        <w:left w:val="none" w:sz="0" w:space="0" w:color="auto"/>
                        <w:bottom w:val="none" w:sz="0" w:space="0" w:color="auto"/>
                        <w:right w:val="none" w:sz="0" w:space="0" w:color="auto"/>
                      </w:divBdr>
                    </w:div>
                  </w:divsChild>
                </w:div>
                <w:div w:id="1941058834">
                  <w:marLeft w:val="0"/>
                  <w:marRight w:val="0"/>
                  <w:marTop w:val="0"/>
                  <w:marBottom w:val="0"/>
                  <w:divBdr>
                    <w:top w:val="none" w:sz="0" w:space="0" w:color="auto"/>
                    <w:left w:val="none" w:sz="0" w:space="0" w:color="auto"/>
                    <w:bottom w:val="none" w:sz="0" w:space="0" w:color="auto"/>
                    <w:right w:val="none" w:sz="0" w:space="0" w:color="auto"/>
                  </w:divBdr>
                  <w:divsChild>
                    <w:div w:id="362169642">
                      <w:marLeft w:val="0"/>
                      <w:marRight w:val="0"/>
                      <w:marTop w:val="0"/>
                      <w:marBottom w:val="0"/>
                      <w:divBdr>
                        <w:top w:val="none" w:sz="0" w:space="0" w:color="auto"/>
                        <w:left w:val="none" w:sz="0" w:space="0" w:color="auto"/>
                        <w:bottom w:val="none" w:sz="0" w:space="0" w:color="auto"/>
                        <w:right w:val="none" w:sz="0" w:space="0" w:color="auto"/>
                      </w:divBdr>
                    </w:div>
                  </w:divsChild>
                </w:div>
                <w:div w:id="2127964083">
                  <w:marLeft w:val="0"/>
                  <w:marRight w:val="0"/>
                  <w:marTop w:val="0"/>
                  <w:marBottom w:val="0"/>
                  <w:divBdr>
                    <w:top w:val="none" w:sz="0" w:space="0" w:color="auto"/>
                    <w:left w:val="none" w:sz="0" w:space="0" w:color="auto"/>
                    <w:bottom w:val="none" w:sz="0" w:space="0" w:color="auto"/>
                    <w:right w:val="none" w:sz="0" w:space="0" w:color="auto"/>
                  </w:divBdr>
                  <w:divsChild>
                    <w:div w:id="14106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4368">
          <w:marLeft w:val="0"/>
          <w:marRight w:val="0"/>
          <w:marTop w:val="0"/>
          <w:marBottom w:val="0"/>
          <w:divBdr>
            <w:top w:val="none" w:sz="0" w:space="0" w:color="auto"/>
            <w:left w:val="none" w:sz="0" w:space="0" w:color="auto"/>
            <w:bottom w:val="none" w:sz="0" w:space="0" w:color="auto"/>
            <w:right w:val="none" w:sz="0" w:space="0" w:color="auto"/>
          </w:divBdr>
        </w:div>
        <w:div w:id="1017002906">
          <w:marLeft w:val="0"/>
          <w:marRight w:val="0"/>
          <w:marTop w:val="0"/>
          <w:marBottom w:val="0"/>
          <w:divBdr>
            <w:top w:val="none" w:sz="0" w:space="0" w:color="auto"/>
            <w:left w:val="none" w:sz="0" w:space="0" w:color="auto"/>
            <w:bottom w:val="none" w:sz="0" w:space="0" w:color="auto"/>
            <w:right w:val="none" w:sz="0" w:space="0" w:color="auto"/>
          </w:divBdr>
          <w:divsChild>
            <w:div w:id="332949591">
              <w:marLeft w:val="0"/>
              <w:marRight w:val="0"/>
              <w:marTop w:val="0"/>
              <w:marBottom w:val="0"/>
              <w:divBdr>
                <w:top w:val="none" w:sz="0" w:space="0" w:color="auto"/>
                <w:left w:val="none" w:sz="0" w:space="0" w:color="auto"/>
                <w:bottom w:val="none" w:sz="0" w:space="0" w:color="auto"/>
                <w:right w:val="none" w:sz="0" w:space="0" w:color="auto"/>
              </w:divBdr>
            </w:div>
            <w:div w:id="715661960">
              <w:marLeft w:val="0"/>
              <w:marRight w:val="0"/>
              <w:marTop w:val="0"/>
              <w:marBottom w:val="0"/>
              <w:divBdr>
                <w:top w:val="none" w:sz="0" w:space="0" w:color="auto"/>
                <w:left w:val="none" w:sz="0" w:space="0" w:color="auto"/>
                <w:bottom w:val="none" w:sz="0" w:space="0" w:color="auto"/>
                <w:right w:val="none" w:sz="0" w:space="0" w:color="auto"/>
              </w:divBdr>
            </w:div>
            <w:div w:id="855845829">
              <w:marLeft w:val="0"/>
              <w:marRight w:val="0"/>
              <w:marTop w:val="0"/>
              <w:marBottom w:val="0"/>
              <w:divBdr>
                <w:top w:val="none" w:sz="0" w:space="0" w:color="auto"/>
                <w:left w:val="none" w:sz="0" w:space="0" w:color="auto"/>
                <w:bottom w:val="none" w:sz="0" w:space="0" w:color="auto"/>
                <w:right w:val="none" w:sz="0" w:space="0" w:color="auto"/>
              </w:divBdr>
            </w:div>
            <w:div w:id="1574461534">
              <w:marLeft w:val="0"/>
              <w:marRight w:val="0"/>
              <w:marTop w:val="0"/>
              <w:marBottom w:val="0"/>
              <w:divBdr>
                <w:top w:val="none" w:sz="0" w:space="0" w:color="auto"/>
                <w:left w:val="none" w:sz="0" w:space="0" w:color="auto"/>
                <w:bottom w:val="none" w:sz="0" w:space="0" w:color="auto"/>
                <w:right w:val="none" w:sz="0" w:space="0" w:color="auto"/>
              </w:divBdr>
            </w:div>
            <w:div w:id="1712998066">
              <w:marLeft w:val="0"/>
              <w:marRight w:val="0"/>
              <w:marTop w:val="0"/>
              <w:marBottom w:val="0"/>
              <w:divBdr>
                <w:top w:val="none" w:sz="0" w:space="0" w:color="auto"/>
                <w:left w:val="none" w:sz="0" w:space="0" w:color="auto"/>
                <w:bottom w:val="none" w:sz="0" w:space="0" w:color="auto"/>
                <w:right w:val="none" w:sz="0" w:space="0" w:color="auto"/>
              </w:divBdr>
            </w:div>
          </w:divsChild>
        </w:div>
        <w:div w:id="1028723137">
          <w:marLeft w:val="0"/>
          <w:marRight w:val="0"/>
          <w:marTop w:val="0"/>
          <w:marBottom w:val="0"/>
          <w:divBdr>
            <w:top w:val="none" w:sz="0" w:space="0" w:color="auto"/>
            <w:left w:val="none" w:sz="0" w:space="0" w:color="auto"/>
            <w:bottom w:val="none" w:sz="0" w:space="0" w:color="auto"/>
            <w:right w:val="none" w:sz="0" w:space="0" w:color="auto"/>
          </w:divBdr>
          <w:divsChild>
            <w:div w:id="156924388">
              <w:marLeft w:val="-75"/>
              <w:marRight w:val="0"/>
              <w:marTop w:val="30"/>
              <w:marBottom w:val="30"/>
              <w:divBdr>
                <w:top w:val="none" w:sz="0" w:space="0" w:color="auto"/>
                <w:left w:val="none" w:sz="0" w:space="0" w:color="auto"/>
                <w:bottom w:val="none" w:sz="0" w:space="0" w:color="auto"/>
                <w:right w:val="none" w:sz="0" w:space="0" w:color="auto"/>
              </w:divBdr>
              <w:divsChild>
                <w:div w:id="212230441">
                  <w:marLeft w:val="0"/>
                  <w:marRight w:val="0"/>
                  <w:marTop w:val="0"/>
                  <w:marBottom w:val="0"/>
                  <w:divBdr>
                    <w:top w:val="none" w:sz="0" w:space="0" w:color="auto"/>
                    <w:left w:val="none" w:sz="0" w:space="0" w:color="auto"/>
                    <w:bottom w:val="none" w:sz="0" w:space="0" w:color="auto"/>
                    <w:right w:val="none" w:sz="0" w:space="0" w:color="auto"/>
                  </w:divBdr>
                  <w:divsChild>
                    <w:div w:id="564998391">
                      <w:marLeft w:val="0"/>
                      <w:marRight w:val="0"/>
                      <w:marTop w:val="0"/>
                      <w:marBottom w:val="0"/>
                      <w:divBdr>
                        <w:top w:val="none" w:sz="0" w:space="0" w:color="auto"/>
                        <w:left w:val="none" w:sz="0" w:space="0" w:color="auto"/>
                        <w:bottom w:val="none" w:sz="0" w:space="0" w:color="auto"/>
                        <w:right w:val="none" w:sz="0" w:space="0" w:color="auto"/>
                      </w:divBdr>
                    </w:div>
                  </w:divsChild>
                </w:div>
                <w:div w:id="226572580">
                  <w:marLeft w:val="0"/>
                  <w:marRight w:val="0"/>
                  <w:marTop w:val="0"/>
                  <w:marBottom w:val="0"/>
                  <w:divBdr>
                    <w:top w:val="none" w:sz="0" w:space="0" w:color="auto"/>
                    <w:left w:val="none" w:sz="0" w:space="0" w:color="auto"/>
                    <w:bottom w:val="none" w:sz="0" w:space="0" w:color="auto"/>
                    <w:right w:val="none" w:sz="0" w:space="0" w:color="auto"/>
                  </w:divBdr>
                  <w:divsChild>
                    <w:div w:id="1362441730">
                      <w:marLeft w:val="0"/>
                      <w:marRight w:val="0"/>
                      <w:marTop w:val="0"/>
                      <w:marBottom w:val="0"/>
                      <w:divBdr>
                        <w:top w:val="none" w:sz="0" w:space="0" w:color="auto"/>
                        <w:left w:val="none" w:sz="0" w:space="0" w:color="auto"/>
                        <w:bottom w:val="none" w:sz="0" w:space="0" w:color="auto"/>
                        <w:right w:val="none" w:sz="0" w:space="0" w:color="auto"/>
                      </w:divBdr>
                    </w:div>
                  </w:divsChild>
                </w:div>
                <w:div w:id="345523309">
                  <w:marLeft w:val="0"/>
                  <w:marRight w:val="0"/>
                  <w:marTop w:val="0"/>
                  <w:marBottom w:val="0"/>
                  <w:divBdr>
                    <w:top w:val="none" w:sz="0" w:space="0" w:color="auto"/>
                    <w:left w:val="none" w:sz="0" w:space="0" w:color="auto"/>
                    <w:bottom w:val="none" w:sz="0" w:space="0" w:color="auto"/>
                    <w:right w:val="none" w:sz="0" w:space="0" w:color="auto"/>
                  </w:divBdr>
                  <w:divsChild>
                    <w:div w:id="964769880">
                      <w:marLeft w:val="0"/>
                      <w:marRight w:val="0"/>
                      <w:marTop w:val="0"/>
                      <w:marBottom w:val="0"/>
                      <w:divBdr>
                        <w:top w:val="none" w:sz="0" w:space="0" w:color="auto"/>
                        <w:left w:val="none" w:sz="0" w:space="0" w:color="auto"/>
                        <w:bottom w:val="none" w:sz="0" w:space="0" w:color="auto"/>
                        <w:right w:val="none" w:sz="0" w:space="0" w:color="auto"/>
                      </w:divBdr>
                    </w:div>
                  </w:divsChild>
                </w:div>
                <w:div w:id="436338855">
                  <w:marLeft w:val="0"/>
                  <w:marRight w:val="0"/>
                  <w:marTop w:val="0"/>
                  <w:marBottom w:val="0"/>
                  <w:divBdr>
                    <w:top w:val="none" w:sz="0" w:space="0" w:color="auto"/>
                    <w:left w:val="none" w:sz="0" w:space="0" w:color="auto"/>
                    <w:bottom w:val="none" w:sz="0" w:space="0" w:color="auto"/>
                    <w:right w:val="none" w:sz="0" w:space="0" w:color="auto"/>
                  </w:divBdr>
                  <w:divsChild>
                    <w:div w:id="392892204">
                      <w:marLeft w:val="0"/>
                      <w:marRight w:val="0"/>
                      <w:marTop w:val="0"/>
                      <w:marBottom w:val="0"/>
                      <w:divBdr>
                        <w:top w:val="none" w:sz="0" w:space="0" w:color="auto"/>
                        <w:left w:val="none" w:sz="0" w:space="0" w:color="auto"/>
                        <w:bottom w:val="none" w:sz="0" w:space="0" w:color="auto"/>
                        <w:right w:val="none" w:sz="0" w:space="0" w:color="auto"/>
                      </w:divBdr>
                    </w:div>
                  </w:divsChild>
                </w:div>
                <w:div w:id="630091821">
                  <w:marLeft w:val="0"/>
                  <w:marRight w:val="0"/>
                  <w:marTop w:val="0"/>
                  <w:marBottom w:val="0"/>
                  <w:divBdr>
                    <w:top w:val="none" w:sz="0" w:space="0" w:color="auto"/>
                    <w:left w:val="none" w:sz="0" w:space="0" w:color="auto"/>
                    <w:bottom w:val="none" w:sz="0" w:space="0" w:color="auto"/>
                    <w:right w:val="none" w:sz="0" w:space="0" w:color="auto"/>
                  </w:divBdr>
                  <w:divsChild>
                    <w:div w:id="942306146">
                      <w:marLeft w:val="0"/>
                      <w:marRight w:val="0"/>
                      <w:marTop w:val="0"/>
                      <w:marBottom w:val="0"/>
                      <w:divBdr>
                        <w:top w:val="none" w:sz="0" w:space="0" w:color="auto"/>
                        <w:left w:val="none" w:sz="0" w:space="0" w:color="auto"/>
                        <w:bottom w:val="none" w:sz="0" w:space="0" w:color="auto"/>
                        <w:right w:val="none" w:sz="0" w:space="0" w:color="auto"/>
                      </w:divBdr>
                    </w:div>
                  </w:divsChild>
                </w:div>
                <w:div w:id="769817393">
                  <w:marLeft w:val="0"/>
                  <w:marRight w:val="0"/>
                  <w:marTop w:val="0"/>
                  <w:marBottom w:val="0"/>
                  <w:divBdr>
                    <w:top w:val="none" w:sz="0" w:space="0" w:color="auto"/>
                    <w:left w:val="none" w:sz="0" w:space="0" w:color="auto"/>
                    <w:bottom w:val="none" w:sz="0" w:space="0" w:color="auto"/>
                    <w:right w:val="none" w:sz="0" w:space="0" w:color="auto"/>
                  </w:divBdr>
                  <w:divsChild>
                    <w:div w:id="455294464">
                      <w:marLeft w:val="0"/>
                      <w:marRight w:val="0"/>
                      <w:marTop w:val="0"/>
                      <w:marBottom w:val="0"/>
                      <w:divBdr>
                        <w:top w:val="none" w:sz="0" w:space="0" w:color="auto"/>
                        <w:left w:val="none" w:sz="0" w:space="0" w:color="auto"/>
                        <w:bottom w:val="none" w:sz="0" w:space="0" w:color="auto"/>
                        <w:right w:val="none" w:sz="0" w:space="0" w:color="auto"/>
                      </w:divBdr>
                    </w:div>
                  </w:divsChild>
                </w:div>
                <w:div w:id="1706322449">
                  <w:marLeft w:val="0"/>
                  <w:marRight w:val="0"/>
                  <w:marTop w:val="0"/>
                  <w:marBottom w:val="0"/>
                  <w:divBdr>
                    <w:top w:val="none" w:sz="0" w:space="0" w:color="auto"/>
                    <w:left w:val="none" w:sz="0" w:space="0" w:color="auto"/>
                    <w:bottom w:val="none" w:sz="0" w:space="0" w:color="auto"/>
                    <w:right w:val="none" w:sz="0" w:space="0" w:color="auto"/>
                  </w:divBdr>
                  <w:divsChild>
                    <w:div w:id="944651584">
                      <w:marLeft w:val="0"/>
                      <w:marRight w:val="0"/>
                      <w:marTop w:val="0"/>
                      <w:marBottom w:val="0"/>
                      <w:divBdr>
                        <w:top w:val="none" w:sz="0" w:space="0" w:color="auto"/>
                        <w:left w:val="none" w:sz="0" w:space="0" w:color="auto"/>
                        <w:bottom w:val="none" w:sz="0" w:space="0" w:color="auto"/>
                        <w:right w:val="none" w:sz="0" w:space="0" w:color="auto"/>
                      </w:divBdr>
                    </w:div>
                  </w:divsChild>
                </w:div>
                <w:div w:id="1992368674">
                  <w:marLeft w:val="0"/>
                  <w:marRight w:val="0"/>
                  <w:marTop w:val="0"/>
                  <w:marBottom w:val="0"/>
                  <w:divBdr>
                    <w:top w:val="none" w:sz="0" w:space="0" w:color="auto"/>
                    <w:left w:val="none" w:sz="0" w:space="0" w:color="auto"/>
                    <w:bottom w:val="none" w:sz="0" w:space="0" w:color="auto"/>
                    <w:right w:val="none" w:sz="0" w:space="0" w:color="auto"/>
                  </w:divBdr>
                  <w:divsChild>
                    <w:div w:id="766923521">
                      <w:marLeft w:val="0"/>
                      <w:marRight w:val="0"/>
                      <w:marTop w:val="0"/>
                      <w:marBottom w:val="0"/>
                      <w:divBdr>
                        <w:top w:val="none" w:sz="0" w:space="0" w:color="auto"/>
                        <w:left w:val="none" w:sz="0" w:space="0" w:color="auto"/>
                        <w:bottom w:val="none" w:sz="0" w:space="0" w:color="auto"/>
                        <w:right w:val="none" w:sz="0" w:space="0" w:color="auto"/>
                      </w:divBdr>
                    </w:div>
                  </w:divsChild>
                </w:div>
                <w:div w:id="2139562938">
                  <w:marLeft w:val="0"/>
                  <w:marRight w:val="0"/>
                  <w:marTop w:val="0"/>
                  <w:marBottom w:val="0"/>
                  <w:divBdr>
                    <w:top w:val="none" w:sz="0" w:space="0" w:color="auto"/>
                    <w:left w:val="none" w:sz="0" w:space="0" w:color="auto"/>
                    <w:bottom w:val="none" w:sz="0" w:space="0" w:color="auto"/>
                    <w:right w:val="none" w:sz="0" w:space="0" w:color="auto"/>
                  </w:divBdr>
                  <w:divsChild>
                    <w:div w:id="68355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447959">
          <w:marLeft w:val="0"/>
          <w:marRight w:val="0"/>
          <w:marTop w:val="0"/>
          <w:marBottom w:val="0"/>
          <w:divBdr>
            <w:top w:val="none" w:sz="0" w:space="0" w:color="auto"/>
            <w:left w:val="none" w:sz="0" w:space="0" w:color="auto"/>
            <w:bottom w:val="none" w:sz="0" w:space="0" w:color="auto"/>
            <w:right w:val="none" w:sz="0" w:space="0" w:color="auto"/>
          </w:divBdr>
        </w:div>
        <w:div w:id="1117216262">
          <w:marLeft w:val="0"/>
          <w:marRight w:val="0"/>
          <w:marTop w:val="0"/>
          <w:marBottom w:val="0"/>
          <w:divBdr>
            <w:top w:val="none" w:sz="0" w:space="0" w:color="auto"/>
            <w:left w:val="none" w:sz="0" w:space="0" w:color="auto"/>
            <w:bottom w:val="none" w:sz="0" w:space="0" w:color="auto"/>
            <w:right w:val="none" w:sz="0" w:space="0" w:color="auto"/>
          </w:divBdr>
          <w:divsChild>
            <w:div w:id="466708789">
              <w:marLeft w:val="0"/>
              <w:marRight w:val="0"/>
              <w:marTop w:val="0"/>
              <w:marBottom w:val="0"/>
              <w:divBdr>
                <w:top w:val="none" w:sz="0" w:space="0" w:color="auto"/>
                <w:left w:val="none" w:sz="0" w:space="0" w:color="auto"/>
                <w:bottom w:val="none" w:sz="0" w:space="0" w:color="auto"/>
                <w:right w:val="none" w:sz="0" w:space="0" w:color="auto"/>
              </w:divBdr>
            </w:div>
            <w:div w:id="1149324575">
              <w:marLeft w:val="0"/>
              <w:marRight w:val="0"/>
              <w:marTop w:val="0"/>
              <w:marBottom w:val="0"/>
              <w:divBdr>
                <w:top w:val="none" w:sz="0" w:space="0" w:color="auto"/>
                <w:left w:val="none" w:sz="0" w:space="0" w:color="auto"/>
                <w:bottom w:val="none" w:sz="0" w:space="0" w:color="auto"/>
                <w:right w:val="none" w:sz="0" w:space="0" w:color="auto"/>
              </w:divBdr>
            </w:div>
            <w:div w:id="1564415185">
              <w:marLeft w:val="0"/>
              <w:marRight w:val="0"/>
              <w:marTop w:val="0"/>
              <w:marBottom w:val="0"/>
              <w:divBdr>
                <w:top w:val="none" w:sz="0" w:space="0" w:color="auto"/>
                <w:left w:val="none" w:sz="0" w:space="0" w:color="auto"/>
                <w:bottom w:val="none" w:sz="0" w:space="0" w:color="auto"/>
                <w:right w:val="none" w:sz="0" w:space="0" w:color="auto"/>
              </w:divBdr>
            </w:div>
          </w:divsChild>
        </w:div>
        <w:div w:id="1147168729">
          <w:marLeft w:val="0"/>
          <w:marRight w:val="0"/>
          <w:marTop w:val="0"/>
          <w:marBottom w:val="0"/>
          <w:divBdr>
            <w:top w:val="none" w:sz="0" w:space="0" w:color="auto"/>
            <w:left w:val="none" w:sz="0" w:space="0" w:color="auto"/>
            <w:bottom w:val="none" w:sz="0" w:space="0" w:color="auto"/>
            <w:right w:val="none" w:sz="0" w:space="0" w:color="auto"/>
          </w:divBdr>
        </w:div>
        <w:div w:id="1167598112">
          <w:marLeft w:val="0"/>
          <w:marRight w:val="0"/>
          <w:marTop w:val="0"/>
          <w:marBottom w:val="0"/>
          <w:divBdr>
            <w:top w:val="none" w:sz="0" w:space="0" w:color="auto"/>
            <w:left w:val="none" w:sz="0" w:space="0" w:color="auto"/>
            <w:bottom w:val="none" w:sz="0" w:space="0" w:color="auto"/>
            <w:right w:val="none" w:sz="0" w:space="0" w:color="auto"/>
          </w:divBdr>
        </w:div>
        <w:div w:id="1172456597">
          <w:marLeft w:val="0"/>
          <w:marRight w:val="0"/>
          <w:marTop w:val="0"/>
          <w:marBottom w:val="0"/>
          <w:divBdr>
            <w:top w:val="none" w:sz="0" w:space="0" w:color="auto"/>
            <w:left w:val="none" w:sz="0" w:space="0" w:color="auto"/>
            <w:bottom w:val="none" w:sz="0" w:space="0" w:color="auto"/>
            <w:right w:val="none" w:sz="0" w:space="0" w:color="auto"/>
          </w:divBdr>
        </w:div>
        <w:div w:id="1220020150">
          <w:marLeft w:val="0"/>
          <w:marRight w:val="0"/>
          <w:marTop w:val="0"/>
          <w:marBottom w:val="0"/>
          <w:divBdr>
            <w:top w:val="none" w:sz="0" w:space="0" w:color="auto"/>
            <w:left w:val="none" w:sz="0" w:space="0" w:color="auto"/>
            <w:bottom w:val="none" w:sz="0" w:space="0" w:color="auto"/>
            <w:right w:val="none" w:sz="0" w:space="0" w:color="auto"/>
          </w:divBdr>
          <w:divsChild>
            <w:div w:id="630785613">
              <w:marLeft w:val="0"/>
              <w:marRight w:val="0"/>
              <w:marTop w:val="0"/>
              <w:marBottom w:val="0"/>
              <w:divBdr>
                <w:top w:val="none" w:sz="0" w:space="0" w:color="auto"/>
                <w:left w:val="none" w:sz="0" w:space="0" w:color="auto"/>
                <w:bottom w:val="none" w:sz="0" w:space="0" w:color="auto"/>
                <w:right w:val="none" w:sz="0" w:space="0" w:color="auto"/>
              </w:divBdr>
            </w:div>
            <w:div w:id="852183066">
              <w:marLeft w:val="0"/>
              <w:marRight w:val="0"/>
              <w:marTop w:val="0"/>
              <w:marBottom w:val="0"/>
              <w:divBdr>
                <w:top w:val="none" w:sz="0" w:space="0" w:color="auto"/>
                <w:left w:val="none" w:sz="0" w:space="0" w:color="auto"/>
                <w:bottom w:val="none" w:sz="0" w:space="0" w:color="auto"/>
                <w:right w:val="none" w:sz="0" w:space="0" w:color="auto"/>
              </w:divBdr>
            </w:div>
            <w:div w:id="1364791697">
              <w:marLeft w:val="0"/>
              <w:marRight w:val="0"/>
              <w:marTop w:val="0"/>
              <w:marBottom w:val="0"/>
              <w:divBdr>
                <w:top w:val="none" w:sz="0" w:space="0" w:color="auto"/>
                <w:left w:val="none" w:sz="0" w:space="0" w:color="auto"/>
                <w:bottom w:val="none" w:sz="0" w:space="0" w:color="auto"/>
                <w:right w:val="none" w:sz="0" w:space="0" w:color="auto"/>
              </w:divBdr>
            </w:div>
          </w:divsChild>
        </w:div>
        <w:div w:id="1375738597">
          <w:marLeft w:val="0"/>
          <w:marRight w:val="0"/>
          <w:marTop w:val="0"/>
          <w:marBottom w:val="0"/>
          <w:divBdr>
            <w:top w:val="none" w:sz="0" w:space="0" w:color="auto"/>
            <w:left w:val="none" w:sz="0" w:space="0" w:color="auto"/>
            <w:bottom w:val="none" w:sz="0" w:space="0" w:color="auto"/>
            <w:right w:val="none" w:sz="0" w:space="0" w:color="auto"/>
          </w:divBdr>
        </w:div>
        <w:div w:id="1415475382">
          <w:marLeft w:val="0"/>
          <w:marRight w:val="0"/>
          <w:marTop w:val="0"/>
          <w:marBottom w:val="0"/>
          <w:divBdr>
            <w:top w:val="none" w:sz="0" w:space="0" w:color="auto"/>
            <w:left w:val="none" w:sz="0" w:space="0" w:color="auto"/>
            <w:bottom w:val="none" w:sz="0" w:space="0" w:color="auto"/>
            <w:right w:val="none" w:sz="0" w:space="0" w:color="auto"/>
          </w:divBdr>
          <w:divsChild>
            <w:div w:id="200746262">
              <w:marLeft w:val="0"/>
              <w:marRight w:val="0"/>
              <w:marTop w:val="0"/>
              <w:marBottom w:val="0"/>
              <w:divBdr>
                <w:top w:val="none" w:sz="0" w:space="0" w:color="auto"/>
                <w:left w:val="none" w:sz="0" w:space="0" w:color="auto"/>
                <w:bottom w:val="none" w:sz="0" w:space="0" w:color="auto"/>
                <w:right w:val="none" w:sz="0" w:space="0" w:color="auto"/>
              </w:divBdr>
            </w:div>
            <w:div w:id="1241789330">
              <w:marLeft w:val="0"/>
              <w:marRight w:val="0"/>
              <w:marTop w:val="0"/>
              <w:marBottom w:val="0"/>
              <w:divBdr>
                <w:top w:val="none" w:sz="0" w:space="0" w:color="auto"/>
                <w:left w:val="none" w:sz="0" w:space="0" w:color="auto"/>
                <w:bottom w:val="none" w:sz="0" w:space="0" w:color="auto"/>
                <w:right w:val="none" w:sz="0" w:space="0" w:color="auto"/>
              </w:divBdr>
            </w:div>
            <w:div w:id="1501114964">
              <w:marLeft w:val="0"/>
              <w:marRight w:val="0"/>
              <w:marTop w:val="0"/>
              <w:marBottom w:val="0"/>
              <w:divBdr>
                <w:top w:val="none" w:sz="0" w:space="0" w:color="auto"/>
                <w:left w:val="none" w:sz="0" w:space="0" w:color="auto"/>
                <w:bottom w:val="none" w:sz="0" w:space="0" w:color="auto"/>
                <w:right w:val="none" w:sz="0" w:space="0" w:color="auto"/>
              </w:divBdr>
            </w:div>
            <w:div w:id="1944679571">
              <w:marLeft w:val="0"/>
              <w:marRight w:val="0"/>
              <w:marTop w:val="0"/>
              <w:marBottom w:val="0"/>
              <w:divBdr>
                <w:top w:val="none" w:sz="0" w:space="0" w:color="auto"/>
                <w:left w:val="none" w:sz="0" w:space="0" w:color="auto"/>
                <w:bottom w:val="none" w:sz="0" w:space="0" w:color="auto"/>
                <w:right w:val="none" w:sz="0" w:space="0" w:color="auto"/>
              </w:divBdr>
            </w:div>
            <w:div w:id="2039161405">
              <w:marLeft w:val="0"/>
              <w:marRight w:val="0"/>
              <w:marTop w:val="0"/>
              <w:marBottom w:val="0"/>
              <w:divBdr>
                <w:top w:val="none" w:sz="0" w:space="0" w:color="auto"/>
                <w:left w:val="none" w:sz="0" w:space="0" w:color="auto"/>
                <w:bottom w:val="none" w:sz="0" w:space="0" w:color="auto"/>
                <w:right w:val="none" w:sz="0" w:space="0" w:color="auto"/>
              </w:divBdr>
            </w:div>
          </w:divsChild>
        </w:div>
        <w:div w:id="1461146464">
          <w:marLeft w:val="0"/>
          <w:marRight w:val="0"/>
          <w:marTop w:val="0"/>
          <w:marBottom w:val="0"/>
          <w:divBdr>
            <w:top w:val="none" w:sz="0" w:space="0" w:color="auto"/>
            <w:left w:val="none" w:sz="0" w:space="0" w:color="auto"/>
            <w:bottom w:val="none" w:sz="0" w:space="0" w:color="auto"/>
            <w:right w:val="none" w:sz="0" w:space="0" w:color="auto"/>
          </w:divBdr>
        </w:div>
        <w:div w:id="1465538531">
          <w:marLeft w:val="0"/>
          <w:marRight w:val="0"/>
          <w:marTop w:val="0"/>
          <w:marBottom w:val="0"/>
          <w:divBdr>
            <w:top w:val="none" w:sz="0" w:space="0" w:color="auto"/>
            <w:left w:val="none" w:sz="0" w:space="0" w:color="auto"/>
            <w:bottom w:val="none" w:sz="0" w:space="0" w:color="auto"/>
            <w:right w:val="none" w:sz="0" w:space="0" w:color="auto"/>
          </w:divBdr>
        </w:div>
        <w:div w:id="1466041267">
          <w:marLeft w:val="0"/>
          <w:marRight w:val="0"/>
          <w:marTop w:val="0"/>
          <w:marBottom w:val="0"/>
          <w:divBdr>
            <w:top w:val="none" w:sz="0" w:space="0" w:color="auto"/>
            <w:left w:val="none" w:sz="0" w:space="0" w:color="auto"/>
            <w:bottom w:val="none" w:sz="0" w:space="0" w:color="auto"/>
            <w:right w:val="none" w:sz="0" w:space="0" w:color="auto"/>
          </w:divBdr>
          <w:divsChild>
            <w:div w:id="1098720748">
              <w:marLeft w:val="-75"/>
              <w:marRight w:val="0"/>
              <w:marTop w:val="30"/>
              <w:marBottom w:val="30"/>
              <w:divBdr>
                <w:top w:val="none" w:sz="0" w:space="0" w:color="auto"/>
                <w:left w:val="none" w:sz="0" w:space="0" w:color="auto"/>
                <w:bottom w:val="none" w:sz="0" w:space="0" w:color="auto"/>
                <w:right w:val="none" w:sz="0" w:space="0" w:color="auto"/>
              </w:divBdr>
              <w:divsChild>
                <w:div w:id="177543908">
                  <w:marLeft w:val="0"/>
                  <w:marRight w:val="0"/>
                  <w:marTop w:val="0"/>
                  <w:marBottom w:val="0"/>
                  <w:divBdr>
                    <w:top w:val="none" w:sz="0" w:space="0" w:color="auto"/>
                    <w:left w:val="none" w:sz="0" w:space="0" w:color="auto"/>
                    <w:bottom w:val="none" w:sz="0" w:space="0" w:color="auto"/>
                    <w:right w:val="none" w:sz="0" w:space="0" w:color="auto"/>
                  </w:divBdr>
                  <w:divsChild>
                    <w:div w:id="747918699">
                      <w:marLeft w:val="0"/>
                      <w:marRight w:val="0"/>
                      <w:marTop w:val="0"/>
                      <w:marBottom w:val="0"/>
                      <w:divBdr>
                        <w:top w:val="none" w:sz="0" w:space="0" w:color="auto"/>
                        <w:left w:val="none" w:sz="0" w:space="0" w:color="auto"/>
                        <w:bottom w:val="none" w:sz="0" w:space="0" w:color="auto"/>
                        <w:right w:val="none" w:sz="0" w:space="0" w:color="auto"/>
                      </w:divBdr>
                    </w:div>
                  </w:divsChild>
                </w:div>
                <w:div w:id="645819885">
                  <w:marLeft w:val="0"/>
                  <w:marRight w:val="0"/>
                  <w:marTop w:val="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
                  </w:divsChild>
                </w:div>
                <w:div w:id="1106345436">
                  <w:marLeft w:val="0"/>
                  <w:marRight w:val="0"/>
                  <w:marTop w:val="0"/>
                  <w:marBottom w:val="0"/>
                  <w:divBdr>
                    <w:top w:val="none" w:sz="0" w:space="0" w:color="auto"/>
                    <w:left w:val="none" w:sz="0" w:space="0" w:color="auto"/>
                    <w:bottom w:val="none" w:sz="0" w:space="0" w:color="auto"/>
                    <w:right w:val="none" w:sz="0" w:space="0" w:color="auto"/>
                  </w:divBdr>
                  <w:divsChild>
                    <w:div w:id="987520121">
                      <w:marLeft w:val="0"/>
                      <w:marRight w:val="0"/>
                      <w:marTop w:val="0"/>
                      <w:marBottom w:val="0"/>
                      <w:divBdr>
                        <w:top w:val="none" w:sz="0" w:space="0" w:color="auto"/>
                        <w:left w:val="none" w:sz="0" w:space="0" w:color="auto"/>
                        <w:bottom w:val="none" w:sz="0" w:space="0" w:color="auto"/>
                        <w:right w:val="none" w:sz="0" w:space="0" w:color="auto"/>
                      </w:divBdr>
                    </w:div>
                  </w:divsChild>
                </w:div>
                <w:div w:id="1808161019">
                  <w:marLeft w:val="0"/>
                  <w:marRight w:val="0"/>
                  <w:marTop w:val="0"/>
                  <w:marBottom w:val="0"/>
                  <w:divBdr>
                    <w:top w:val="none" w:sz="0" w:space="0" w:color="auto"/>
                    <w:left w:val="none" w:sz="0" w:space="0" w:color="auto"/>
                    <w:bottom w:val="none" w:sz="0" w:space="0" w:color="auto"/>
                    <w:right w:val="none" w:sz="0" w:space="0" w:color="auto"/>
                  </w:divBdr>
                  <w:divsChild>
                    <w:div w:id="798034964">
                      <w:marLeft w:val="0"/>
                      <w:marRight w:val="0"/>
                      <w:marTop w:val="0"/>
                      <w:marBottom w:val="0"/>
                      <w:divBdr>
                        <w:top w:val="none" w:sz="0" w:space="0" w:color="auto"/>
                        <w:left w:val="none" w:sz="0" w:space="0" w:color="auto"/>
                        <w:bottom w:val="none" w:sz="0" w:space="0" w:color="auto"/>
                        <w:right w:val="none" w:sz="0" w:space="0" w:color="auto"/>
                      </w:divBdr>
                    </w:div>
                    <w:div w:id="846166776">
                      <w:marLeft w:val="0"/>
                      <w:marRight w:val="0"/>
                      <w:marTop w:val="0"/>
                      <w:marBottom w:val="0"/>
                      <w:divBdr>
                        <w:top w:val="none" w:sz="0" w:space="0" w:color="auto"/>
                        <w:left w:val="none" w:sz="0" w:space="0" w:color="auto"/>
                        <w:bottom w:val="none" w:sz="0" w:space="0" w:color="auto"/>
                        <w:right w:val="none" w:sz="0" w:space="0" w:color="auto"/>
                      </w:divBdr>
                    </w:div>
                    <w:div w:id="1635022831">
                      <w:marLeft w:val="0"/>
                      <w:marRight w:val="0"/>
                      <w:marTop w:val="0"/>
                      <w:marBottom w:val="0"/>
                      <w:divBdr>
                        <w:top w:val="none" w:sz="0" w:space="0" w:color="auto"/>
                        <w:left w:val="none" w:sz="0" w:space="0" w:color="auto"/>
                        <w:bottom w:val="none" w:sz="0" w:space="0" w:color="auto"/>
                        <w:right w:val="none" w:sz="0" w:space="0" w:color="auto"/>
                      </w:divBdr>
                    </w:div>
                    <w:div w:id="2023585893">
                      <w:marLeft w:val="0"/>
                      <w:marRight w:val="0"/>
                      <w:marTop w:val="0"/>
                      <w:marBottom w:val="0"/>
                      <w:divBdr>
                        <w:top w:val="none" w:sz="0" w:space="0" w:color="auto"/>
                        <w:left w:val="none" w:sz="0" w:space="0" w:color="auto"/>
                        <w:bottom w:val="none" w:sz="0" w:space="0" w:color="auto"/>
                        <w:right w:val="none" w:sz="0" w:space="0" w:color="auto"/>
                      </w:divBdr>
                    </w:div>
                  </w:divsChild>
                </w:div>
                <w:div w:id="1982926825">
                  <w:marLeft w:val="0"/>
                  <w:marRight w:val="0"/>
                  <w:marTop w:val="0"/>
                  <w:marBottom w:val="0"/>
                  <w:divBdr>
                    <w:top w:val="none" w:sz="0" w:space="0" w:color="auto"/>
                    <w:left w:val="none" w:sz="0" w:space="0" w:color="auto"/>
                    <w:bottom w:val="none" w:sz="0" w:space="0" w:color="auto"/>
                    <w:right w:val="none" w:sz="0" w:space="0" w:color="auto"/>
                  </w:divBdr>
                  <w:divsChild>
                    <w:div w:id="510611862">
                      <w:marLeft w:val="0"/>
                      <w:marRight w:val="0"/>
                      <w:marTop w:val="0"/>
                      <w:marBottom w:val="0"/>
                      <w:divBdr>
                        <w:top w:val="none" w:sz="0" w:space="0" w:color="auto"/>
                        <w:left w:val="none" w:sz="0" w:space="0" w:color="auto"/>
                        <w:bottom w:val="none" w:sz="0" w:space="0" w:color="auto"/>
                        <w:right w:val="none" w:sz="0" w:space="0" w:color="auto"/>
                      </w:divBdr>
                    </w:div>
                  </w:divsChild>
                </w:div>
                <w:div w:id="2065250317">
                  <w:marLeft w:val="0"/>
                  <w:marRight w:val="0"/>
                  <w:marTop w:val="0"/>
                  <w:marBottom w:val="0"/>
                  <w:divBdr>
                    <w:top w:val="none" w:sz="0" w:space="0" w:color="auto"/>
                    <w:left w:val="none" w:sz="0" w:space="0" w:color="auto"/>
                    <w:bottom w:val="none" w:sz="0" w:space="0" w:color="auto"/>
                    <w:right w:val="none" w:sz="0" w:space="0" w:color="auto"/>
                  </w:divBdr>
                  <w:divsChild>
                    <w:div w:id="7500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593955">
          <w:marLeft w:val="0"/>
          <w:marRight w:val="0"/>
          <w:marTop w:val="0"/>
          <w:marBottom w:val="0"/>
          <w:divBdr>
            <w:top w:val="none" w:sz="0" w:space="0" w:color="auto"/>
            <w:left w:val="none" w:sz="0" w:space="0" w:color="auto"/>
            <w:bottom w:val="none" w:sz="0" w:space="0" w:color="auto"/>
            <w:right w:val="none" w:sz="0" w:space="0" w:color="auto"/>
          </w:divBdr>
        </w:div>
        <w:div w:id="1591501833">
          <w:marLeft w:val="0"/>
          <w:marRight w:val="0"/>
          <w:marTop w:val="0"/>
          <w:marBottom w:val="0"/>
          <w:divBdr>
            <w:top w:val="none" w:sz="0" w:space="0" w:color="auto"/>
            <w:left w:val="none" w:sz="0" w:space="0" w:color="auto"/>
            <w:bottom w:val="none" w:sz="0" w:space="0" w:color="auto"/>
            <w:right w:val="none" w:sz="0" w:space="0" w:color="auto"/>
          </w:divBdr>
          <w:divsChild>
            <w:div w:id="325325868">
              <w:marLeft w:val="-75"/>
              <w:marRight w:val="0"/>
              <w:marTop w:val="30"/>
              <w:marBottom w:val="30"/>
              <w:divBdr>
                <w:top w:val="none" w:sz="0" w:space="0" w:color="auto"/>
                <w:left w:val="none" w:sz="0" w:space="0" w:color="auto"/>
                <w:bottom w:val="none" w:sz="0" w:space="0" w:color="auto"/>
                <w:right w:val="none" w:sz="0" w:space="0" w:color="auto"/>
              </w:divBdr>
              <w:divsChild>
                <w:div w:id="114712467">
                  <w:marLeft w:val="0"/>
                  <w:marRight w:val="0"/>
                  <w:marTop w:val="0"/>
                  <w:marBottom w:val="0"/>
                  <w:divBdr>
                    <w:top w:val="none" w:sz="0" w:space="0" w:color="auto"/>
                    <w:left w:val="none" w:sz="0" w:space="0" w:color="auto"/>
                    <w:bottom w:val="none" w:sz="0" w:space="0" w:color="auto"/>
                    <w:right w:val="none" w:sz="0" w:space="0" w:color="auto"/>
                  </w:divBdr>
                  <w:divsChild>
                    <w:div w:id="2041398807">
                      <w:marLeft w:val="0"/>
                      <w:marRight w:val="0"/>
                      <w:marTop w:val="0"/>
                      <w:marBottom w:val="0"/>
                      <w:divBdr>
                        <w:top w:val="none" w:sz="0" w:space="0" w:color="auto"/>
                        <w:left w:val="none" w:sz="0" w:space="0" w:color="auto"/>
                        <w:bottom w:val="none" w:sz="0" w:space="0" w:color="auto"/>
                        <w:right w:val="none" w:sz="0" w:space="0" w:color="auto"/>
                      </w:divBdr>
                    </w:div>
                  </w:divsChild>
                </w:div>
                <w:div w:id="272130748">
                  <w:marLeft w:val="0"/>
                  <w:marRight w:val="0"/>
                  <w:marTop w:val="0"/>
                  <w:marBottom w:val="0"/>
                  <w:divBdr>
                    <w:top w:val="none" w:sz="0" w:space="0" w:color="auto"/>
                    <w:left w:val="none" w:sz="0" w:space="0" w:color="auto"/>
                    <w:bottom w:val="none" w:sz="0" w:space="0" w:color="auto"/>
                    <w:right w:val="none" w:sz="0" w:space="0" w:color="auto"/>
                  </w:divBdr>
                  <w:divsChild>
                    <w:div w:id="630718738">
                      <w:marLeft w:val="0"/>
                      <w:marRight w:val="0"/>
                      <w:marTop w:val="0"/>
                      <w:marBottom w:val="0"/>
                      <w:divBdr>
                        <w:top w:val="none" w:sz="0" w:space="0" w:color="auto"/>
                        <w:left w:val="none" w:sz="0" w:space="0" w:color="auto"/>
                        <w:bottom w:val="none" w:sz="0" w:space="0" w:color="auto"/>
                        <w:right w:val="none" w:sz="0" w:space="0" w:color="auto"/>
                      </w:divBdr>
                    </w:div>
                  </w:divsChild>
                </w:div>
                <w:div w:id="441924494">
                  <w:marLeft w:val="0"/>
                  <w:marRight w:val="0"/>
                  <w:marTop w:val="0"/>
                  <w:marBottom w:val="0"/>
                  <w:divBdr>
                    <w:top w:val="none" w:sz="0" w:space="0" w:color="auto"/>
                    <w:left w:val="none" w:sz="0" w:space="0" w:color="auto"/>
                    <w:bottom w:val="none" w:sz="0" w:space="0" w:color="auto"/>
                    <w:right w:val="none" w:sz="0" w:space="0" w:color="auto"/>
                  </w:divBdr>
                  <w:divsChild>
                    <w:div w:id="474956071">
                      <w:marLeft w:val="0"/>
                      <w:marRight w:val="0"/>
                      <w:marTop w:val="0"/>
                      <w:marBottom w:val="0"/>
                      <w:divBdr>
                        <w:top w:val="none" w:sz="0" w:space="0" w:color="auto"/>
                        <w:left w:val="none" w:sz="0" w:space="0" w:color="auto"/>
                        <w:bottom w:val="none" w:sz="0" w:space="0" w:color="auto"/>
                        <w:right w:val="none" w:sz="0" w:space="0" w:color="auto"/>
                      </w:divBdr>
                    </w:div>
                  </w:divsChild>
                </w:div>
                <w:div w:id="462508353">
                  <w:marLeft w:val="0"/>
                  <w:marRight w:val="0"/>
                  <w:marTop w:val="0"/>
                  <w:marBottom w:val="0"/>
                  <w:divBdr>
                    <w:top w:val="none" w:sz="0" w:space="0" w:color="auto"/>
                    <w:left w:val="none" w:sz="0" w:space="0" w:color="auto"/>
                    <w:bottom w:val="none" w:sz="0" w:space="0" w:color="auto"/>
                    <w:right w:val="none" w:sz="0" w:space="0" w:color="auto"/>
                  </w:divBdr>
                  <w:divsChild>
                    <w:div w:id="1994941704">
                      <w:marLeft w:val="0"/>
                      <w:marRight w:val="0"/>
                      <w:marTop w:val="0"/>
                      <w:marBottom w:val="0"/>
                      <w:divBdr>
                        <w:top w:val="none" w:sz="0" w:space="0" w:color="auto"/>
                        <w:left w:val="none" w:sz="0" w:space="0" w:color="auto"/>
                        <w:bottom w:val="none" w:sz="0" w:space="0" w:color="auto"/>
                        <w:right w:val="none" w:sz="0" w:space="0" w:color="auto"/>
                      </w:divBdr>
                    </w:div>
                  </w:divsChild>
                </w:div>
                <w:div w:id="651521112">
                  <w:marLeft w:val="0"/>
                  <w:marRight w:val="0"/>
                  <w:marTop w:val="0"/>
                  <w:marBottom w:val="0"/>
                  <w:divBdr>
                    <w:top w:val="none" w:sz="0" w:space="0" w:color="auto"/>
                    <w:left w:val="none" w:sz="0" w:space="0" w:color="auto"/>
                    <w:bottom w:val="none" w:sz="0" w:space="0" w:color="auto"/>
                    <w:right w:val="none" w:sz="0" w:space="0" w:color="auto"/>
                  </w:divBdr>
                  <w:divsChild>
                    <w:div w:id="2045671573">
                      <w:marLeft w:val="0"/>
                      <w:marRight w:val="0"/>
                      <w:marTop w:val="0"/>
                      <w:marBottom w:val="0"/>
                      <w:divBdr>
                        <w:top w:val="none" w:sz="0" w:space="0" w:color="auto"/>
                        <w:left w:val="none" w:sz="0" w:space="0" w:color="auto"/>
                        <w:bottom w:val="none" w:sz="0" w:space="0" w:color="auto"/>
                        <w:right w:val="none" w:sz="0" w:space="0" w:color="auto"/>
                      </w:divBdr>
                    </w:div>
                  </w:divsChild>
                </w:div>
                <w:div w:id="887882593">
                  <w:marLeft w:val="0"/>
                  <w:marRight w:val="0"/>
                  <w:marTop w:val="0"/>
                  <w:marBottom w:val="0"/>
                  <w:divBdr>
                    <w:top w:val="none" w:sz="0" w:space="0" w:color="auto"/>
                    <w:left w:val="none" w:sz="0" w:space="0" w:color="auto"/>
                    <w:bottom w:val="none" w:sz="0" w:space="0" w:color="auto"/>
                    <w:right w:val="none" w:sz="0" w:space="0" w:color="auto"/>
                  </w:divBdr>
                  <w:divsChild>
                    <w:div w:id="638611499">
                      <w:marLeft w:val="0"/>
                      <w:marRight w:val="0"/>
                      <w:marTop w:val="0"/>
                      <w:marBottom w:val="0"/>
                      <w:divBdr>
                        <w:top w:val="none" w:sz="0" w:space="0" w:color="auto"/>
                        <w:left w:val="none" w:sz="0" w:space="0" w:color="auto"/>
                        <w:bottom w:val="none" w:sz="0" w:space="0" w:color="auto"/>
                        <w:right w:val="none" w:sz="0" w:space="0" w:color="auto"/>
                      </w:divBdr>
                    </w:div>
                    <w:div w:id="1293830427">
                      <w:marLeft w:val="0"/>
                      <w:marRight w:val="0"/>
                      <w:marTop w:val="0"/>
                      <w:marBottom w:val="0"/>
                      <w:divBdr>
                        <w:top w:val="none" w:sz="0" w:space="0" w:color="auto"/>
                        <w:left w:val="none" w:sz="0" w:space="0" w:color="auto"/>
                        <w:bottom w:val="none" w:sz="0" w:space="0" w:color="auto"/>
                        <w:right w:val="none" w:sz="0" w:space="0" w:color="auto"/>
                      </w:divBdr>
                    </w:div>
                  </w:divsChild>
                </w:div>
                <w:div w:id="997538831">
                  <w:marLeft w:val="0"/>
                  <w:marRight w:val="0"/>
                  <w:marTop w:val="0"/>
                  <w:marBottom w:val="0"/>
                  <w:divBdr>
                    <w:top w:val="none" w:sz="0" w:space="0" w:color="auto"/>
                    <w:left w:val="none" w:sz="0" w:space="0" w:color="auto"/>
                    <w:bottom w:val="none" w:sz="0" w:space="0" w:color="auto"/>
                    <w:right w:val="none" w:sz="0" w:space="0" w:color="auto"/>
                  </w:divBdr>
                  <w:divsChild>
                    <w:div w:id="1037240819">
                      <w:marLeft w:val="0"/>
                      <w:marRight w:val="0"/>
                      <w:marTop w:val="0"/>
                      <w:marBottom w:val="0"/>
                      <w:divBdr>
                        <w:top w:val="none" w:sz="0" w:space="0" w:color="auto"/>
                        <w:left w:val="none" w:sz="0" w:space="0" w:color="auto"/>
                        <w:bottom w:val="none" w:sz="0" w:space="0" w:color="auto"/>
                        <w:right w:val="none" w:sz="0" w:space="0" w:color="auto"/>
                      </w:divBdr>
                    </w:div>
                  </w:divsChild>
                </w:div>
                <w:div w:id="1021468889">
                  <w:marLeft w:val="0"/>
                  <w:marRight w:val="0"/>
                  <w:marTop w:val="0"/>
                  <w:marBottom w:val="0"/>
                  <w:divBdr>
                    <w:top w:val="none" w:sz="0" w:space="0" w:color="auto"/>
                    <w:left w:val="none" w:sz="0" w:space="0" w:color="auto"/>
                    <w:bottom w:val="none" w:sz="0" w:space="0" w:color="auto"/>
                    <w:right w:val="none" w:sz="0" w:space="0" w:color="auto"/>
                  </w:divBdr>
                  <w:divsChild>
                    <w:div w:id="1438940544">
                      <w:marLeft w:val="0"/>
                      <w:marRight w:val="0"/>
                      <w:marTop w:val="0"/>
                      <w:marBottom w:val="0"/>
                      <w:divBdr>
                        <w:top w:val="none" w:sz="0" w:space="0" w:color="auto"/>
                        <w:left w:val="none" w:sz="0" w:space="0" w:color="auto"/>
                        <w:bottom w:val="none" w:sz="0" w:space="0" w:color="auto"/>
                        <w:right w:val="none" w:sz="0" w:space="0" w:color="auto"/>
                      </w:divBdr>
                    </w:div>
                  </w:divsChild>
                </w:div>
                <w:div w:id="1034115378">
                  <w:marLeft w:val="0"/>
                  <w:marRight w:val="0"/>
                  <w:marTop w:val="0"/>
                  <w:marBottom w:val="0"/>
                  <w:divBdr>
                    <w:top w:val="none" w:sz="0" w:space="0" w:color="auto"/>
                    <w:left w:val="none" w:sz="0" w:space="0" w:color="auto"/>
                    <w:bottom w:val="none" w:sz="0" w:space="0" w:color="auto"/>
                    <w:right w:val="none" w:sz="0" w:space="0" w:color="auto"/>
                  </w:divBdr>
                  <w:divsChild>
                    <w:div w:id="390269477">
                      <w:marLeft w:val="0"/>
                      <w:marRight w:val="0"/>
                      <w:marTop w:val="0"/>
                      <w:marBottom w:val="0"/>
                      <w:divBdr>
                        <w:top w:val="none" w:sz="0" w:space="0" w:color="auto"/>
                        <w:left w:val="none" w:sz="0" w:space="0" w:color="auto"/>
                        <w:bottom w:val="none" w:sz="0" w:space="0" w:color="auto"/>
                        <w:right w:val="none" w:sz="0" w:space="0" w:color="auto"/>
                      </w:divBdr>
                    </w:div>
                  </w:divsChild>
                </w:div>
                <w:div w:id="1211456141">
                  <w:marLeft w:val="0"/>
                  <w:marRight w:val="0"/>
                  <w:marTop w:val="0"/>
                  <w:marBottom w:val="0"/>
                  <w:divBdr>
                    <w:top w:val="none" w:sz="0" w:space="0" w:color="auto"/>
                    <w:left w:val="none" w:sz="0" w:space="0" w:color="auto"/>
                    <w:bottom w:val="none" w:sz="0" w:space="0" w:color="auto"/>
                    <w:right w:val="none" w:sz="0" w:space="0" w:color="auto"/>
                  </w:divBdr>
                  <w:divsChild>
                    <w:div w:id="1384984401">
                      <w:marLeft w:val="0"/>
                      <w:marRight w:val="0"/>
                      <w:marTop w:val="0"/>
                      <w:marBottom w:val="0"/>
                      <w:divBdr>
                        <w:top w:val="none" w:sz="0" w:space="0" w:color="auto"/>
                        <w:left w:val="none" w:sz="0" w:space="0" w:color="auto"/>
                        <w:bottom w:val="none" w:sz="0" w:space="0" w:color="auto"/>
                        <w:right w:val="none" w:sz="0" w:space="0" w:color="auto"/>
                      </w:divBdr>
                    </w:div>
                  </w:divsChild>
                </w:div>
                <w:div w:id="1713261942">
                  <w:marLeft w:val="0"/>
                  <w:marRight w:val="0"/>
                  <w:marTop w:val="0"/>
                  <w:marBottom w:val="0"/>
                  <w:divBdr>
                    <w:top w:val="none" w:sz="0" w:space="0" w:color="auto"/>
                    <w:left w:val="none" w:sz="0" w:space="0" w:color="auto"/>
                    <w:bottom w:val="none" w:sz="0" w:space="0" w:color="auto"/>
                    <w:right w:val="none" w:sz="0" w:space="0" w:color="auto"/>
                  </w:divBdr>
                  <w:divsChild>
                    <w:div w:id="394813326">
                      <w:marLeft w:val="0"/>
                      <w:marRight w:val="0"/>
                      <w:marTop w:val="0"/>
                      <w:marBottom w:val="0"/>
                      <w:divBdr>
                        <w:top w:val="none" w:sz="0" w:space="0" w:color="auto"/>
                        <w:left w:val="none" w:sz="0" w:space="0" w:color="auto"/>
                        <w:bottom w:val="none" w:sz="0" w:space="0" w:color="auto"/>
                        <w:right w:val="none" w:sz="0" w:space="0" w:color="auto"/>
                      </w:divBdr>
                    </w:div>
                  </w:divsChild>
                </w:div>
                <w:div w:id="1769689945">
                  <w:marLeft w:val="0"/>
                  <w:marRight w:val="0"/>
                  <w:marTop w:val="0"/>
                  <w:marBottom w:val="0"/>
                  <w:divBdr>
                    <w:top w:val="none" w:sz="0" w:space="0" w:color="auto"/>
                    <w:left w:val="none" w:sz="0" w:space="0" w:color="auto"/>
                    <w:bottom w:val="none" w:sz="0" w:space="0" w:color="auto"/>
                    <w:right w:val="none" w:sz="0" w:space="0" w:color="auto"/>
                  </w:divBdr>
                  <w:divsChild>
                    <w:div w:id="12049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15002">
          <w:marLeft w:val="0"/>
          <w:marRight w:val="0"/>
          <w:marTop w:val="0"/>
          <w:marBottom w:val="0"/>
          <w:divBdr>
            <w:top w:val="none" w:sz="0" w:space="0" w:color="auto"/>
            <w:left w:val="none" w:sz="0" w:space="0" w:color="auto"/>
            <w:bottom w:val="none" w:sz="0" w:space="0" w:color="auto"/>
            <w:right w:val="none" w:sz="0" w:space="0" w:color="auto"/>
          </w:divBdr>
          <w:divsChild>
            <w:div w:id="370693021">
              <w:marLeft w:val="0"/>
              <w:marRight w:val="0"/>
              <w:marTop w:val="0"/>
              <w:marBottom w:val="0"/>
              <w:divBdr>
                <w:top w:val="none" w:sz="0" w:space="0" w:color="auto"/>
                <w:left w:val="none" w:sz="0" w:space="0" w:color="auto"/>
                <w:bottom w:val="none" w:sz="0" w:space="0" w:color="auto"/>
                <w:right w:val="none" w:sz="0" w:space="0" w:color="auto"/>
              </w:divBdr>
            </w:div>
            <w:div w:id="581328899">
              <w:marLeft w:val="0"/>
              <w:marRight w:val="0"/>
              <w:marTop w:val="0"/>
              <w:marBottom w:val="0"/>
              <w:divBdr>
                <w:top w:val="none" w:sz="0" w:space="0" w:color="auto"/>
                <w:left w:val="none" w:sz="0" w:space="0" w:color="auto"/>
                <w:bottom w:val="none" w:sz="0" w:space="0" w:color="auto"/>
                <w:right w:val="none" w:sz="0" w:space="0" w:color="auto"/>
              </w:divBdr>
            </w:div>
            <w:div w:id="1059090809">
              <w:marLeft w:val="0"/>
              <w:marRight w:val="0"/>
              <w:marTop w:val="0"/>
              <w:marBottom w:val="0"/>
              <w:divBdr>
                <w:top w:val="none" w:sz="0" w:space="0" w:color="auto"/>
                <w:left w:val="none" w:sz="0" w:space="0" w:color="auto"/>
                <w:bottom w:val="none" w:sz="0" w:space="0" w:color="auto"/>
                <w:right w:val="none" w:sz="0" w:space="0" w:color="auto"/>
              </w:divBdr>
            </w:div>
            <w:div w:id="1800298029">
              <w:marLeft w:val="0"/>
              <w:marRight w:val="0"/>
              <w:marTop w:val="0"/>
              <w:marBottom w:val="0"/>
              <w:divBdr>
                <w:top w:val="none" w:sz="0" w:space="0" w:color="auto"/>
                <w:left w:val="none" w:sz="0" w:space="0" w:color="auto"/>
                <w:bottom w:val="none" w:sz="0" w:space="0" w:color="auto"/>
                <w:right w:val="none" w:sz="0" w:space="0" w:color="auto"/>
              </w:divBdr>
            </w:div>
            <w:div w:id="1891377152">
              <w:marLeft w:val="0"/>
              <w:marRight w:val="0"/>
              <w:marTop w:val="0"/>
              <w:marBottom w:val="0"/>
              <w:divBdr>
                <w:top w:val="none" w:sz="0" w:space="0" w:color="auto"/>
                <w:left w:val="none" w:sz="0" w:space="0" w:color="auto"/>
                <w:bottom w:val="none" w:sz="0" w:space="0" w:color="auto"/>
                <w:right w:val="none" w:sz="0" w:space="0" w:color="auto"/>
              </w:divBdr>
            </w:div>
          </w:divsChild>
        </w:div>
        <w:div w:id="1835220888">
          <w:marLeft w:val="0"/>
          <w:marRight w:val="0"/>
          <w:marTop w:val="0"/>
          <w:marBottom w:val="0"/>
          <w:divBdr>
            <w:top w:val="none" w:sz="0" w:space="0" w:color="auto"/>
            <w:left w:val="none" w:sz="0" w:space="0" w:color="auto"/>
            <w:bottom w:val="none" w:sz="0" w:space="0" w:color="auto"/>
            <w:right w:val="none" w:sz="0" w:space="0" w:color="auto"/>
          </w:divBdr>
        </w:div>
        <w:div w:id="1921065147">
          <w:marLeft w:val="0"/>
          <w:marRight w:val="0"/>
          <w:marTop w:val="0"/>
          <w:marBottom w:val="0"/>
          <w:divBdr>
            <w:top w:val="none" w:sz="0" w:space="0" w:color="auto"/>
            <w:left w:val="none" w:sz="0" w:space="0" w:color="auto"/>
            <w:bottom w:val="none" w:sz="0" w:space="0" w:color="auto"/>
            <w:right w:val="none" w:sz="0" w:space="0" w:color="auto"/>
          </w:divBdr>
          <w:divsChild>
            <w:div w:id="1281835616">
              <w:marLeft w:val="0"/>
              <w:marRight w:val="0"/>
              <w:marTop w:val="0"/>
              <w:marBottom w:val="0"/>
              <w:divBdr>
                <w:top w:val="none" w:sz="0" w:space="0" w:color="auto"/>
                <w:left w:val="none" w:sz="0" w:space="0" w:color="auto"/>
                <w:bottom w:val="none" w:sz="0" w:space="0" w:color="auto"/>
                <w:right w:val="none" w:sz="0" w:space="0" w:color="auto"/>
              </w:divBdr>
            </w:div>
            <w:div w:id="1886523475">
              <w:marLeft w:val="0"/>
              <w:marRight w:val="0"/>
              <w:marTop w:val="0"/>
              <w:marBottom w:val="0"/>
              <w:divBdr>
                <w:top w:val="none" w:sz="0" w:space="0" w:color="auto"/>
                <w:left w:val="none" w:sz="0" w:space="0" w:color="auto"/>
                <w:bottom w:val="none" w:sz="0" w:space="0" w:color="auto"/>
                <w:right w:val="none" w:sz="0" w:space="0" w:color="auto"/>
              </w:divBdr>
            </w:div>
          </w:divsChild>
        </w:div>
        <w:div w:id="1982147296">
          <w:marLeft w:val="0"/>
          <w:marRight w:val="0"/>
          <w:marTop w:val="0"/>
          <w:marBottom w:val="0"/>
          <w:divBdr>
            <w:top w:val="none" w:sz="0" w:space="0" w:color="auto"/>
            <w:left w:val="none" w:sz="0" w:space="0" w:color="auto"/>
            <w:bottom w:val="none" w:sz="0" w:space="0" w:color="auto"/>
            <w:right w:val="none" w:sz="0" w:space="0" w:color="auto"/>
          </w:divBdr>
          <w:divsChild>
            <w:div w:id="346635368">
              <w:marLeft w:val="-75"/>
              <w:marRight w:val="0"/>
              <w:marTop w:val="30"/>
              <w:marBottom w:val="30"/>
              <w:divBdr>
                <w:top w:val="none" w:sz="0" w:space="0" w:color="auto"/>
                <w:left w:val="none" w:sz="0" w:space="0" w:color="auto"/>
                <w:bottom w:val="none" w:sz="0" w:space="0" w:color="auto"/>
                <w:right w:val="none" w:sz="0" w:space="0" w:color="auto"/>
              </w:divBdr>
              <w:divsChild>
                <w:div w:id="218169561">
                  <w:marLeft w:val="0"/>
                  <w:marRight w:val="0"/>
                  <w:marTop w:val="0"/>
                  <w:marBottom w:val="0"/>
                  <w:divBdr>
                    <w:top w:val="none" w:sz="0" w:space="0" w:color="auto"/>
                    <w:left w:val="none" w:sz="0" w:space="0" w:color="auto"/>
                    <w:bottom w:val="none" w:sz="0" w:space="0" w:color="auto"/>
                    <w:right w:val="none" w:sz="0" w:space="0" w:color="auto"/>
                  </w:divBdr>
                  <w:divsChild>
                    <w:div w:id="1577132929">
                      <w:marLeft w:val="0"/>
                      <w:marRight w:val="0"/>
                      <w:marTop w:val="0"/>
                      <w:marBottom w:val="0"/>
                      <w:divBdr>
                        <w:top w:val="none" w:sz="0" w:space="0" w:color="auto"/>
                        <w:left w:val="none" w:sz="0" w:space="0" w:color="auto"/>
                        <w:bottom w:val="none" w:sz="0" w:space="0" w:color="auto"/>
                        <w:right w:val="none" w:sz="0" w:space="0" w:color="auto"/>
                      </w:divBdr>
                    </w:div>
                  </w:divsChild>
                </w:div>
                <w:div w:id="334844239">
                  <w:marLeft w:val="0"/>
                  <w:marRight w:val="0"/>
                  <w:marTop w:val="0"/>
                  <w:marBottom w:val="0"/>
                  <w:divBdr>
                    <w:top w:val="none" w:sz="0" w:space="0" w:color="auto"/>
                    <w:left w:val="none" w:sz="0" w:space="0" w:color="auto"/>
                    <w:bottom w:val="none" w:sz="0" w:space="0" w:color="auto"/>
                    <w:right w:val="none" w:sz="0" w:space="0" w:color="auto"/>
                  </w:divBdr>
                  <w:divsChild>
                    <w:div w:id="1014571444">
                      <w:marLeft w:val="0"/>
                      <w:marRight w:val="0"/>
                      <w:marTop w:val="0"/>
                      <w:marBottom w:val="0"/>
                      <w:divBdr>
                        <w:top w:val="none" w:sz="0" w:space="0" w:color="auto"/>
                        <w:left w:val="none" w:sz="0" w:space="0" w:color="auto"/>
                        <w:bottom w:val="none" w:sz="0" w:space="0" w:color="auto"/>
                        <w:right w:val="none" w:sz="0" w:space="0" w:color="auto"/>
                      </w:divBdr>
                    </w:div>
                  </w:divsChild>
                </w:div>
                <w:div w:id="400174734">
                  <w:marLeft w:val="0"/>
                  <w:marRight w:val="0"/>
                  <w:marTop w:val="0"/>
                  <w:marBottom w:val="0"/>
                  <w:divBdr>
                    <w:top w:val="none" w:sz="0" w:space="0" w:color="auto"/>
                    <w:left w:val="none" w:sz="0" w:space="0" w:color="auto"/>
                    <w:bottom w:val="none" w:sz="0" w:space="0" w:color="auto"/>
                    <w:right w:val="none" w:sz="0" w:space="0" w:color="auto"/>
                  </w:divBdr>
                  <w:divsChild>
                    <w:div w:id="116871765">
                      <w:marLeft w:val="0"/>
                      <w:marRight w:val="0"/>
                      <w:marTop w:val="0"/>
                      <w:marBottom w:val="0"/>
                      <w:divBdr>
                        <w:top w:val="none" w:sz="0" w:space="0" w:color="auto"/>
                        <w:left w:val="none" w:sz="0" w:space="0" w:color="auto"/>
                        <w:bottom w:val="none" w:sz="0" w:space="0" w:color="auto"/>
                        <w:right w:val="none" w:sz="0" w:space="0" w:color="auto"/>
                      </w:divBdr>
                    </w:div>
                  </w:divsChild>
                </w:div>
                <w:div w:id="734472263">
                  <w:marLeft w:val="0"/>
                  <w:marRight w:val="0"/>
                  <w:marTop w:val="0"/>
                  <w:marBottom w:val="0"/>
                  <w:divBdr>
                    <w:top w:val="none" w:sz="0" w:space="0" w:color="auto"/>
                    <w:left w:val="none" w:sz="0" w:space="0" w:color="auto"/>
                    <w:bottom w:val="none" w:sz="0" w:space="0" w:color="auto"/>
                    <w:right w:val="none" w:sz="0" w:space="0" w:color="auto"/>
                  </w:divBdr>
                  <w:divsChild>
                    <w:div w:id="23792912">
                      <w:marLeft w:val="0"/>
                      <w:marRight w:val="0"/>
                      <w:marTop w:val="0"/>
                      <w:marBottom w:val="0"/>
                      <w:divBdr>
                        <w:top w:val="none" w:sz="0" w:space="0" w:color="auto"/>
                        <w:left w:val="none" w:sz="0" w:space="0" w:color="auto"/>
                        <w:bottom w:val="none" w:sz="0" w:space="0" w:color="auto"/>
                        <w:right w:val="none" w:sz="0" w:space="0" w:color="auto"/>
                      </w:divBdr>
                    </w:div>
                  </w:divsChild>
                </w:div>
                <w:div w:id="863246645">
                  <w:marLeft w:val="0"/>
                  <w:marRight w:val="0"/>
                  <w:marTop w:val="0"/>
                  <w:marBottom w:val="0"/>
                  <w:divBdr>
                    <w:top w:val="none" w:sz="0" w:space="0" w:color="auto"/>
                    <w:left w:val="none" w:sz="0" w:space="0" w:color="auto"/>
                    <w:bottom w:val="none" w:sz="0" w:space="0" w:color="auto"/>
                    <w:right w:val="none" w:sz="0" w:space="0" w:color="auto"/>
                  </w:divBdr>
                  <w:divsChild>
                    <w:div w:id="1312296565">
                      <w:marLeft w:val="0"/>
                      <w:marRight w:val="0"/>
                      <w:marTop w:val="0"/>
                      <w:marBottom w:val="0"/>
                      <w:divBdr>
                        <w:top w:val="none" w:sz="0" w:space="0" w:color="auto"/>
                        <w:left w:val="none" w:sz="0" w:space="0" w:color="auto"/>
                        <w:bottom w:val="none" w:sz="0" w:space="0" w:color="auto"/>
                        <w:right w:val="none" w:sz="0" w:space="0" w:color="auto"/>
                      </w:divBdr>
                    </w:div>
                  </w:divsChild>
                </w:div>
                <w:div w:id="1231037524">
                  <w:marLeft w:val="0"/>
                  <w:marRight w:val="0"/>
                  <w:marTop w:val="0"/>
                  <w:marBottom w:val="0"/>
                  <w:divBdr>
                    <w:top w:val="none" w:sz="0" w:space="0" w:color="auto"/>
                    <w:left w:val="none" w:sz="0" w:space="0" w:color="auto"/>
                    <w:bottom w:val="none" w:sz="0" w:space="0" w:color="auto"/>
                    <w:right w:val="none" w:sz="0" w:space="0" w:color="auto"/>
                  </w:divBdr>
                  <w:divsChild>
                    <w:div w:id="610163193">
                      <w:marLeft w:val="0"/>
                      <w:marRight w:val="0"/>
                      <w:marTop w:val="0"/>
                      <w:marBottom w:val="0"/>
                      <w:divBdr>
                        <w:top w:val="none" w:sz="0" w:space="0" w:color="auto"/>
                        <w:left w:val="none" w:sz="0" w:space="0" w:color="auto"/>
                        <w:bottom w:val="none" w:sz="0" w:space="0" w:color="auto"/>
                        <w:right w:val="none" w:sz="0" w:space="0" w:color="auto"/>
                      </w:divBdr>
                    </w:div>
                  </w:divsChild>
                </w:div>
                <w:div w:id="1272125793">
                  <w:marLeft w:val="0"/>
                  <w:marRight w:val="0"/>
                  <w:marTop w:val="0"/>
                  <w:marBottom w:val="0"/>
                  <w:divBdr>
                    <w:top w:val="none" w:sz="0" w:space="0" w:color="auto"/>
                    <w:left w:val="none" w:sz="0" w:space="0" w:color="auto"/>
                    <w:bottom w:val="none" w:sz="0" w:space="0" w:color="auto"/>
                    <w:right w:val="none" w:sz="0" w:space="0" w:color="auto"/>
                  </w:divBdr>
                  <w:divsChild>
                    <w:div w:id="16662151">
                      <w:marLeft w:val="0"/>
                      <w:marRight w:val="0"/>
                      <w:marTop w:val="0"/>
                      <w:marBottom w:val="0"/>
                      <w:divBdr>
                        <w:top w:val="none" w:sz="0" w:space="0" w:color="auto"/>
                        <w:left w:val="none" w:sz="0" w:space="0" w:color="auto"/>
                        <w:bottom w:val="none" w:sz="0" w:space="0" w:color="auto"/>
                        <w:right w:val="none" w:sz="0" w:space="0" w:color="auto"/>
                      </w:divBdr>
                    </w:div>
                  </w:divsChild>
                </w:div>
                <w:div w:id="1709911607">
                  <w:marLeft w:val="0"/>
                  <w:marRight w:val="0"/>
                  <w:marTop w:val="0"/>
                  <w:marBottom w:val="0"/>
                  <w:divBdr>
                    <w:top w:val="none" w:sz="0" w:space="0" w:color="auto"/>
                    <w:left w:val="none" w:sz="0" w:space="0" w:color="auto"/>
                    <w:bottom w:val="none" w:sz="0" w:space="0" w:color="auto"/>
                    <w:right w:val="none" w:sz="0" w:space="0" w:color="auto"/>
                  </w:divBdr>
                  <w:divsChild>
                    <w:div w:id="106393170">
                      <w:marLeft w:val="0"/>
                      <w:marRight w:val="0"/>
                      <w:marTop w:val="0"/>
                      <w:marBottom w:val="0"/>
                      <w:divBdr>
                        <w:top w:val="none" w:sz="0" w:space="0" w:color="auto"/>
                        <w:left w:val="none" w:sz="0" w:space="0" w:color="auto"/>
                        <w:bottom w:val="none" w:sz="0" w:space="0" w:color="auto"/>
                        <w:right w:val="none" w:sz="0" w:space="0" w:color="auto"/>
                      </w:divBdr>
                    </w:div>
                  </w:divsChild>
                </w:div>
                <w:div w:id="1797945389">
                  <w:marLeft w:val="0"/>
                  <w:marRight w:val="0"/>
                  <w:marTop w:val="0"/>
                  <w:marBottom w:val="0"/>
                  <w:divBdr>
                    <w:top w:val="none" w:sz="0" w:space="0" w:color="auto"/>
                    <w:left w:val="none" w:sz="0" w:space="0" w:color="auto"/>
                    <w:bottom w:val="none" w:sz="0" w:space="0" w:color="auto"/>
                    <w:right w:val="none" w:sz="0" w:space="0" w:color="auto"/>
                  </w:divBdr>
                  <w:divsChild>
                    <w:div w:id="18167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3142">
          <w:marLeft w:val="0"/>
          <w:marRight w:val="0"/>
          <w:marTop w:val="0"/>
          <w:marBottom w:val="0"/>
          <w:divBdr>
            <w:top w:val="none" w:sz="0" w:space="0" w:color="auto"/>
            <w:left w:val="none" w:sz="0" w:space="0" w:color="auto"/>
            <w:bottom w:val="none" w:sz="0" w:space="0" w:color="auto"/>
            <w:right w:val="none" w:sz="0" w:space="0" w:color="auto"/>
          </w:divBdr>
        </w:div>
        <w:div w:id="2065833162">
          <w:marLeft w:val="0"/>
          <w:marRight w:val="0"/>
          <w:marTop w:val="0"/>
          <w:marBottom w:val="0"/>
          <w:divBdr>
            <w:top w:val="none" w:sz="0" w:space="0" w:color="auto"/>
            <w:left w:val="none" w:sz="0" w:space="0" w:color="auto"/>
            <w:bottom w:val="none" w:sz="0" w:space="0" w:color="auto"/>
            <w:right w:val="none" w:sz="0" w:space="0" w:color="auto"/>
          </w:divBdr>
        </w:div>
        <w:div w:id="2126579242">
          <w:marLeft w:val="0"/>
          <w:marRight w:val="0"/>
          <w:marTop w:val="0"/>
          <w:marBottom w:val="0"/>
          <w:divBdr>
            <w:top w:val="none" w:sz="0" w:space="0" w:color="auto"/>
            <w:left w:val="none" w:sz="0" w:space="0" w:color="auto"/>
            <w:bottom w:val="none" w:sz="0" w:space="0" w:color="auto"/>
            <w:right w:val="none" w:sz="0" w:space="0" w:color="auto"/>
          </w:divBdr>
          <w:divsChild>
            <w:div w:id="1198736942">
              <w:marLeft w:val="-75"/>
              <w:marRight w:val="0"/>
              <w:marTop w:val="30"/>
              <w:marBottom w:val="30"/>
              <w:divBdr>
                <w:top w:val="none" w:sz="0" w:space="0" w:color="auto"/>
                <w:left w:val="none" w:sz="0" w:space="0" w:color="auto"/>
                <w:bottom w:val="none" w:sz="0" w:space="0" w:color="auto"/>
                <w:right w:val="none" w:sz="0" w:space="0" w:color="auto"/>
              </w:divBdr>
              <w:divsChild>
                <w:div w:id="222177549">
                  <w:marLeft w:val="0"/>
                  <w:marRight w:val="0"/>
                  <w:marTop w:val="0"/>
                  <w:marBottom w:val="0"/>
                  <w:divBdr>
                    <w:top w:val="none" w:sz="0" w:space="0" w:color="auto"/>
                    <w:left w:val="none" w:sz="0" w:space="0" w:color="auto"/>
                    <w:bottom w:val="none" w:sz="0" w:space="0" w:color="auto"/>
                    <w:right w:val="none" w:sz="0" w:space="0" w:color="auto"/>
                  </w:divBdr>
                  <w:divsChild>
                    <w:div w:id="873034770">
                      <w:marLeft w:val="0"/>
                      <w:marRight w:val="0"/>
                      <w:marTop w:val="0"/>
                      <w:marBottom w:val="0"/>
                      <w:divBdr>
                        <w:top w:val="none" w:sz="0" w:space="0" w:color="auto"/>
                        <w:left w:val="none" w:sz="0" w:space="0" w:color="auto"/>
                        <w:bottom w:val="none" w:sz="0" w:space="0" w:color="auto"/>
                        <w:right w:val="none" w:sz="0" w:space="0" w:color="auto"/>
                      </w:divBdr>
                    </w:div>
                  </w:divsChild>
                </w:div>
                <w:div w:id="345862177">
                  <w:marLeft w:val="0"/>
                  <w:marRight w:val="0"/>
                  <w:marTop w:val="0"/>
                  <w:marBottom w:val="0"/>
                  <w:divBdr>
                    <w:top w:val="none" w:sz="0" w:space="0" w:color="auto"/>
                    <w:left w:val="none" w:sz="0" w:space="0" w:color="auto"/>
                    <w:bottom w:val="none" w:sz="0" w:space="0" w:color="auto"/>
                    <w:right w:val="none" w:sz="0" w:space="0" w:color="auto"/>
                  </w:divBdr>
                  <w:divsChild>
                    <w:div w:id="1701936881">
                      <w:marLeft w:val="0"/>
                      <w:marRight w:val="0"/>
                      <w:marTop w:val="0"/>
                      <w:marBottom w:val="0"/>
                      <w:divBdr>
                        <w:top w:val="none" w:sz="0" w:space="0" w:color="auto"/>
                        <w:left w:val="none" w:sz="0" w:space="0" w:color="auto"/>
                        <w:bottom w:val="none" w:sz="0" w:space="0" w:color="auto"/>
                        <w:right w:val="none" w:sz="0" w:space="0" w:color="auto"/>
                      </w:divBdr>
                    </w:div>
                  </w:divsChild>
                </w:div>
                <w:div w:id="400715498">
                  <w:marLeft w:val="0"/>
                  <w:marRight w:val="0"/>
                  <w:marTop w:val="0"/>
                  <w:marBottom w:val="0"/>
                  <w:divBdr>
                    <w:top w:val="none" w:sz="0" w:space="0" w:color="auto"/>
                    <w:left w:val="none" w:sz="0" w:space="0" w:color="auto"/>
                    <w:bottom w:val="none" w:sz="0" w:space="0" w:color="auto"/>
                    <w:right w:val="none" w:sz="0" w:space="0" w:color="auto"/>
                  </w:divBdr>
                  <w:divsChild>
                    <w:div w:id="130754176">
                      <w:marLeft w:val="0"/>
                      <w:marRight w:val="0"/>
                      <w:marTop w:val="0"/>
                      <w:marBottom w:val="0"/>
                      <w:divBdr>
                        <w:top w:val="none" w:sz="0" w:space="0" w:color="auto"/>
                        <w:left w:val="none" w:sz="0" w:space="0" w:color="auto"/>
                        <w:bottom w:val="none" w:sz="0" w:space="0" w:color="auto"/>
                        <w:right w:val="none" w:sz="0" w:space="0" w:color="auto"/>
                      </w:divBdr>
                    </w:div>
                  </w:divsChild>
                </w:div>
                <w:div w:id="749082036">
                  <w:marLeft w:val="0"/>
                  <w:marRight w:val="0"/>
                  <w:marTop w:val="0"/>
                  <w:marBottom w:val="0"/>
                  <w:divBdr>
                    <w:top w:val="none" w:sz="0" w:space="0" w:color="auto"/>
                    <w:left w:val="none" w:sz="0" w:space="0" w:color="auto"/>
                    <w:bottom w:val="none" w:sz="0" w:space="0" w:color="auto"/>
                    <w:right w:val="none" w:sz="0" w:space="0" w:color="auto"/>
                  </w:divBdr>
                  <w:divsChild>
                    <w:div w:id="702632089">
                      <w:marLeft w:val="0"/>
                      <w:marRight w:val="0"/>
                      <w:marTop w:val="0"/>
                      <w:marBottom w:val="0"/>
                      <w:divBdr>
                        <w:top w:val="none" w:sz="0" w:space="0" w:color="auto"/>
                        <w:left w:val="none" w:sz="0" w:space="0" w:color="auto"/>
                        <w:bottom w:val="none" w:sz="0" w:space="0" w:color="auto"/>
                        <w:right w:val="none" w:sz="0" w:space="0" w:color="auto"/>
                      </w:divBdr>
                    </w:div>
                  </w:divsChild>
                </w:div>
                <w:div w:id="1168592885">
                  <w:marLeft w:val="0"/>
                  <w:marRight w:val="0"/>
                  <w:marTop w:val="0"/>
                  <w:marBottom w:val="0"/>
                  <w:divBdr>
                    <w:top w:val="none" w:sz="0" w:space="0" w:color="auto"/>
                    <w:left w:val="none" w:sz="0" w:space="0" w:color="auto"/>
                    <w:bottom w:val="none" w:sz="0" w:space="0" w:color="auto"/>
                    <w:right w:val="none" w:sz="0" w:space="0" w:color="auto"/>
                  </w:divBdr>
                  <w:divsChild>
                    <w:div w:id="412355460">
                      <w:marLeft w:val="0"/>
                      <w:marRight w:val="0"/>
                      <w:marTop w:val="0"/>
                      <w:marBottom w:val="0"/>
                      <w:divBdr>
                        <w:top w:val="none" w:sz="0" w:space="0" w:color="auto"/>
                        <w:left w:val="none" w:sz="0" w:space="0" w:color="auto"/>
                        <w:bottom w:val="none" w:sz="0" w:space="0" w:color="auto"/>
                        <w:right w:val="none" w:sz="0" w:space="0" w:color="auto"/>
                      </w:divBdr>
                    </w:div>
                  </w:divsChild>
                </w:div>
                <w:div w:id="1562672753">
                  <w:marLeft w:val="0"/>
                  <w:marRight w:val="0"/>
                  <w:marTop w:val="0"/>
                  <w:marBottom w:val="0"/>
                  <w:divBdr>
                    <w:top w:val="none" w:sz="0" w:space="0" w:color="auto"/>
                    <w:left w:val="none" w:sz="0" w:space="0" w:color="auto"/>
                    <w:bottom w:val="none" w:sz="0" w:space="0" w:color="auto"/>
                    <w:right w:val="none" w:sz="0" w:space="0" w:color="auto"/>
                  </w:divBdr>
                  <w:divsChild>
                    <w:div w:id="1488522276">
                      <w:marLeft w:val="0"/>
                      <w:marRight w:val="0"/>
                      <w:marTop w:val="0"/>
                      <w:marBottom w:val="0"/>
                      <w:divBdr>
                        <w:top w:val="none" w:sz="0" w:space="0" w:color="auto"/>
                        <w:left w:val="none" w:sz="0" w:space="0" w:color="auto"/>
                        <w:bottom w:val="none" w:sz="0" w:space="0" w:color="auto"/>
                        <w:right w:val="none" w:sz="0" w:space="0" w:color="auto"/>
                      </w:divBdr>
                    </w:div>
                  </w:divsChild>
                </w:div>
                <w:div w:id="1753697754">
                  <w:marLeft w:val="0"/>
                  <w:marRight w:val="0"/>
                  <w:marTop w:val="0"/>
                  <w:marBottom w:val="0"/>
                  <w:divBdr>
                    <w:top w:val="none" w:sz="0" w:space="0" w:color="auto"/>
                    <w:left w:val="none" w:sz="0" w:space="0" w:color="auto"/>
                    <w:bottom w:val="none" w:sz="0" w:space="0" w:color="auto"/>
                    <w:right w:val="none" w:sz="0" w:space="0" w:color="auto"/>
                  </w:divBdr>
                  <w:divsChild>
                    <w:div w:id="325862818">
                      <w:marLeft w:val="0"/>
                      <w:marRight w:val="0"/>
                      <w:marTop w:val="0"/>
                      <w:marBottom w:val="0"/>
                      <w:divBdr>
                        <w:top w:val="none" w:sz="0" w:space="0" w:color="auto"/>
                        <w:left w:val="none" w:sz="0" w:space="0" w:color="auto"/>
                        <w:bottom w:val="none" w:sz="0" w:space="0" w:color="auto"/>
                        <w:right w:val="none" w:sz="0" w:space="0" w:color="auto"/>
                      </w:divBdr>
                    </w:div>
                    <w:div w:id="871116940">
                      <w:marLeft w:val="0"/>
                      <w:marRight w:val="0"/>
                      <w:marTop w:val="0"/>
                      <w:marBottom w:val="0"/>
                      <w:divBdr>
                        <w:top w:val="none" w:sz="0" w:space="0" w:color="auto"/>
                        <w:left w:val="none" w:sz="0" w:space="0" w:color="auto"/>
                        <w:bottom w:val="none" w:sz="0" w:space="0" w:color="auto"/>
                        <w:right w:val="none" w:sz="0" w:space="0" w:color="auto"/>
                      </w:divBdr>
                    </w:div>
                  </w:divsChild>
                </w:div>
                <w:div w:id="2015184329">
                  <w:marLeft w:val="0"/>
                  <w:marRight w:val="0"/>
                  <w:marTop w:val="0"/>
                  <w:marBottom w:val="0"/>
                  <w:divBdr>
                    <w:top w:val="none" w:sz="0" w:space="0" w:color="auto"/>
                    <w:left w:val="none" w:sz="0" w:space="0" w:color="auto"/>
                    <w:bottom w:val="none" w:sz="0" w:space="0" w:color="auto"/>
                    <w:right w:val="none" w:sz="0" w:space="0" w:color="auto"/>
                  </w:divBdr>
                  <w:divsChild>
                    <w:div w:id="1540778385">
                      <w:marLeft w:val="0"/>
                      <w:marRight w:val="0"/>
                      <w:marTop w:val="0"/>
                      <w:marBottom w:val="0"/>
                      <w:divBdr>
                        <w:top w:val="none" w:sz="0" w:space="0" w:color="auto"/>
                        <w:left w:val="none" w:sz="0" w:space="0" w:color="auto"/>
                        <w:bottom w:val="none" w:sz="0" w:space="0" w:color="auto"/>
                        <w:right w:val="none" w:sz="0" w:space="0" w:color="auto"/>
                      </w:divBdr>
                    </w:div>
                  </w:divsChild>
                </w:div>
                <w:div w:id="2067340004">
                  <w:marLeft w:val="0"/>
                  <w:marRight w:val="0"/>
                  <w:marTop w:val="0"/>
                  <w:marBottom w:val="0"/>
                  <w:divBdr>
                    <w:top w:val="none" w:sz="0" w:space="0" w:color="auto"/>
                    <w:left w:val="none" w:sz="0" w:space="0" w:color="auto"/>
                    <w:bottom w:val="none" w:sz="0" w:space="0" w:color="auto"/>
                    <w:right w:val="none" w:sz="0" w:space="0" w:color="auto"/>
                  </w:divBdr>
                  <w:divsChild>
                    <w:div w:id="10213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0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21" Type="http://schemas.openxmlformats.org/officeDocument/2006/relationships/image" Target="media/image5.png"/><Relationship Id="rId42" Type="http://schemas.openxmlformats.org/officeDocument/2006/relationships/header" Target="header7.xml"/><Relationship Id="rId47" Type="http://schemas.openxmlformats.org/officeDocument/2006/relationships/header" Target="header11.xml"/><Relationship Id="rId63" Type="http://schemas.openxmlformats.org/officeDocument/2006/relationships/header" Target="header13.xml"/><Relationship Id="rId68" Type="http://schemas.openxmlformats.org/officeDocument/2006/relationships/hyperlink" Target="https://marketplace.createeducation.com/wp-content/uploads/2020/09/Safety_Document_TPC_91A_022019_EN.pdf" TargetMode="External"/><Relationship Id="rId16" Type="http://schemas.openxmlformats.org/officeDocument/2006/relationships/header" Target="header4.xml"/><Relationship Id="rId11" Type="http://schemas.openxmlformats.org/officeDocument/2006/relationships/image" Target="media/image1.png"/><Relationship Id="rId24" Type="http://schemas.openxmlformats.org/officeDocument/2006/relationships/hyperlink" Target="https://www.gehealthcare.com/-/jssmedia/global/products/images/ultrasound/primary-care/pc-reimbursement-advisory_v2-jb59698us.pdf?rev=-1&amp;hash=07AA3B817FEE780C7E8FECB6958DC403" TargetMode="External"/><Relationship Id="rId32" Type="http://schemas.openxmlformats.org/officeDocument/2006/relationships/image" Target="media/image13.jpg"/><Relationship Id="rId37" Type="http://schemas.openxmlformats.org/officeDocument/2006/relationships/header" Target="header6.xml"/><Relationship Id="rId40" Type="http://schemas.openxmlformats.org/officeDocument/2006/relationships/image" Target="media/image20.png"/><Relationship Id="rId45" Type="http://schemas.openxmlformats.org/officeDocument/2006/relationships/header" Target="header9.xm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hyperlink" Target="https://www.rejuvdentist.com/sleep-apnea/airway-anatomy/" TargetMode="External"/><Relationship Id="rId74" Type="http://schemas.openxmlformats.org/officeDocument/2006/relationships/hyperlink" Target="https://www.lubrizol.com/-/media/Lubrizol/Health/Literature/Shelf-Life-Document-for-Medical-Grade-TPU---Final.pdf" TargetMode="Externa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3.png"/><Relationship Id="rId14" Type="http://schemas.openxmlformats.org/officeDocument/2006/relationships/hyperlink" Target="https://thancguide.org/cancer-types/throat/laryngeal/glottic/anatomy/" TargetMode="Externa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image" Target="media/image11.png"/><Relationship Id="rId35" Type="http://schemas.openxmlformats.org/officeDocument/2006/relationships/image" Target="media/image16.jpg"/><Relationship Id="rId43" Type="http://schemas.openxmlformats.org/officeDocument/2006/relationships/header" Target="header8.xml"/><Relationship Id="rId48" Type="http://schemas.openxmlformats.org/officeDocument/2006/relationships/image" Target="media/image23.jpg"/><Relationship Id="rId56" Type="http://schemas.openxmlformats.org/officeDocument/2006/relationships/image" Target="media/image30.PNG"/><Relationship Id="rId64" Type="http://schemas.openxmlformats.org/officeDocument/2006/relationships/header" Target="header14.xml"/><Relationship Id="rId69" Type="http://schemas.openxmlformats.org/officeDocument/2006/relationships/hyperlink" Target="https://journals.plos.org/plosone/article?id=10.1371%2Fjournal.pone.0236364" TargetMode="External"/><Relationship Id="rId77" Type="http://schemas.openxmlformats.org/officeDocument/2006/relationships/fontTable" Target="fontTable.xml"/><Relationship Id="R3bf64478032d497c" Type="http://schemas.microsoft.com/office/2019/09/relationships/intelligence" Target="intelligence.xml"/><Relationship Id="rId8" Type="http://schemas.openxmlformats.org/officeDocument/2006/relationships/header" Target="header1.xml"/><Relationship Id="rId51" Type="http://schemas.openxmlformats.org/officeDocument/2006/relationships/image" Target="media/image26.jpg"/><Relationship Id="rId72" Type="http://schemas.openxmlformats.org/officeDocument/2006/relationships/hyperlink" Target="https://www.mayoclinic.org/medical-professionals/pulmonary-medicine/news/multidisciplinary-care-of-idiopathic-subglottic-stenosis/mac-20451594" TargetMode="External"/><Relationship Id="rId3" Type="http://schemas.openxmlformats.org/officeDocument/2006/relationships/styles" Target="styles.xml"/><Relationship Id="rId12" Type="http://schemas.openxmlformats.org/officeDocument/2006/relationships/hyperlink" Target="https://www.rejuvdentist.com/sleep-apnea/airway-anatomy/" TargetMode="External"/><Relationship Id="rId17" Type="http://schemas.openxmlformats.org/officeDocument/2006/relationships/hyperlink" Target="https://www.aana.com/docs/default-source/practice-aana-com-web-documents-(all)/20200402-crna-reimbursement-for-critical-care-services.pdf?sfvrsn=19977ca7_8" TargetMode="External"/><Relationship Id="rId25" Type="http://schemas.openxmlformats.org/officeDocument/2006/relationships/image" Target="media/image7.png"/><Relationship Id="rId33" Type="http://schemas.openxmlformats.org/officeDocument/2006/relationships/image" Target="media/image14.jpg"/><Relationship Id="rId38" Type="http://schemas.openxmlformats.org/officeDocument/2006/relationships/image" Target="media/image18.png"/><Relationship Id="rId46" Type="http://schemas.openxmlformats.org/officeDocument/2006/relationships/header" Target="header10.xml"/><Relationship Id="rId59" Type="http://schemas.openxmlformats.org/officeDocument/2006/relationships/image" Target="media/image33.png"/><Relationship Id="rId67" Type="http://schemas.openxmlformats.org/officeDocument/2006/relationships/hyperlink" Target="https://www.rileychildrens.org/health-info/airway-stenosis" TargetMode="External"/><Relationship Id="rId20" Type="http://schemas.openxmlformats.org/officeDocument/2006/relationships/image" Target="media/image4.png"/><Relationship Id="rId41" Type="http://schemas.openxmlformats.org/officeDocument/2006/relationships/image" Target="media/image21.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yperlink" Target="https://jamanetwork.com/journals/jamaotolaryngology/fullarticle/2119040" TargetMode="External"/><Relationship Id="rId75"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jamanetwork.com/journals/jamaotolaryngology/fullarticle/2119040" TargetMode="External"/><Relationship Id="rId28" Type="http://schemas.openxmlformats.org/officeDocument/2006/relationships/image" Target="media/image9.png"/><Relationship Id="rId36" Type="http://schemas.openxmlformats.org/officeDocument/2006/relationships/image" Target="media/image17.jpg"/><Relationship Id="rId49" Type="http://schemas.openxmlformats.org/officeDocument/2006/relationships/image" Target="media/image24.jpeg"/><Relationship Id="rId57" Type="http://schemas.openxmlformats.org/officeDocument/2006/relationships/image" Target="media/image31.PNG"/><Relationship Id="rId10" Type="http://schemas.openxmlformats.org/officeDocument/2006/relationships/header" Target="header2.xml"/><Relationship Id="rId31" Type="http://schemas.openxmlformats.org/officeDocument/2006/relationships/image" Target="media/image12.jpg"/><Relationship Id="rId44" Type="http://schemas.openxmlformats.org/officeDocument/2006/relationships/footer" Target="footer2.xml"/><Relationship Id="rId52" Type="http://schemas.openxmlformats.org/officeDocument/2006/relationships/header" Target="header12.xml"/><Relationship Id="rId60" Type="http://schemas.openxmlformats.org/officeDocument/2006/relationships/image" Target="media/image34.png"/><Relationship Id="rId65" Type="http://schemas.openxmlformats.org/officeDocument/2006/relationships/header" Target="header15.xml"/><Relationship Id="rId73" Type="http://schemas.openxmlformats.org/officeDocument/2006/relationships/hyperlink" Target="https://ejrnm.springeropen.com/articles/10.1186/s43055-020-00334-8"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yperlink" Target="http://www.medpricemonkey.com/cpt_code?cpt_code=31528" TargetMode="External"/><Relationship Id="rId39" Type="http://schemas.openxmlformats.org/officeDocument/2006/relationships/image" Target="media/image19.png"/><Relationship Id="rId34" Type="http://schemas.openxmlformats.org/officeDocument/2006/relationships/image" Target="media/image15.jpg"/><Relationship Id="rId50" Type="http://schemas.openxmlformats.org/officeDocument/2006/relationships/image" Target="media/image25.jpeg"/><Relationship Id="rId55" Type="http://schemas.openxmlformats.org/officeDocument/2006/relationships/image" Target="media/image29.PN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s://thancguide.org/cancer-types/throat/laryngeal/glottic/anatomy/" TargetMode="External"/><Relationship Id="rId2" Type="http://schemas.openxmlformats.org/officeDocument/2006/relationships/numbering" Target="numbering.xml"/><Relationship Id="rId29"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2145F-86DC-47FF-A424-F99C44A5A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TotalTime>
  <Pages>1</Pages>
  <Words>5585</Words>
  <Characters>31838</Characters>
  <Application>Microsoft Office Word</Application>
  <DocSecurity>4</DocSecurity>
  <Lines>265</Lines>
  <Paragraphs>74</Paragraphs>
  <ScaleCrop>false</ScaleCrop>
  <Company/>
  <LinksUpToDate>false</LinksUpToDate>
  <CharactersWithSpaces>37349</CharactersWithSpaces>
  <SharedDoc>false</SharedDoc>
  <HLinks>
    <vt:vector size="156" baseType="variant">
      <vt:variant>
        <vt:i4>1048577</vt:i4>
      </vt:variant>
      <vt:variant>
        <vt:i4>111</vt:i4>
      </vt:variant>
      <vt:variant>
        <vt:i4>0</vt:i4>
      </vt:variant>
      <vt:variant>
        <vt:i4>5</vt:i4>
      </vt:variant>
      <vt:variant>
        <vt:lpwstr>https://www.lubrizol.com/-/media/Lubrizol/Health/Literature/Shelf-Life-Document-for-Medical-Grade-TPU---Final.pdf</vt:lpwstr>
      </vt:variant>
      <vt:variant>
        <vt:lpwstr/>
      </vt:variant>
      <vt:variant>
        <vt:i4>3342369</vt:i4>
      </vt:variant>
      <vt:variant>
        <vt:i4>108</vt:i4>
      </vt:variant>
      <vt:variant>
        <vt:i4>0</vt:i4>
      </vt:variant>
      <vt:variant>
        <vt:i4>5</vt:i4>
      </vt:variant>
      <vt:variant>
        <vt:lpwstr>https://ejrnm.springeropen.com/articles/10.1186/s43055-020-00334-8</vt:lpwstr>
      </vt:variant>
      <vt:variant>
        <vt:lpwstr/>
      </vt:variant>
      <vt:variant>
        <vt:i4>7274602</vt:i4>
      </vt:variant>
      <vt:variant>
        <vt:i4>105</vt:i4>
      </vt:variant>
      <vt:variant>
        <vt:i4>0</vt:i4>
      </vt:variant>
      <vt:variant>
        <vt:i4>5</vt:i4>
      </vt:variant>
      <vt:variant>
        <vt:lpwstr>https://www.mayoclinic.org/medical-professionals/pulmonary-medicine/news/multidisciplinary-care-of-idiopathic-subglottic-stenosis/mac-20451594</vt:lpwstr>
      </vt:variant>
      <vt:variant>
        <vt:lpwstr/>
      </vt:variant>
      <vt:variant>
        <vt:i4>65539</vt:i4>
      </vt:variant>
      <vt:variant>
        <vt:i4>102</vt:i4>
      </vt:variant>
      <vt:variant>
        <vt:i4>0</vt:i4>
      </vt:variant>
      <vt:variant>
        <vt:i4>5</vt:i4>
      </vt:variant>
      <vt:variant>
        <vt:lpwstr>https://thancguide.org/cancer-types/throat/laryngeal/glottic/anatomy/</vt:lpwstr>
      </vt:variant>
      <vt:variant>
        <vt:lpwstr/>
      </vt:variant>
      <vt:variant>
        <vt:i4>3211314</vt:i4>
      </vt:variant>
      <vt:variant>
        <vt:i4>99</vt:i4>
      </vt:variant>
      <vt:variant>
        <vt:i4>0</vt:i4>
      </vt:variant>
      <vt:variant>
        <vt:i4>5</vt:i4>
      </vt:variant>
      <vt:variant>
        <vt:lpwstr>https://jamanetwork.com/journals/jamaotolaryngology/fullarticle/2119040</vt:lpwstr>
      </vt:variant>
      <vt:variant>
        <vt:lpwstr/>
      </vt:variant>
      <vt:variant>
        <vt:i4>3145771</vt:i4>
      </vt:variant>
      <vt:variant>
        <vt:i4>96</vt:i4>
      </vt:variant>
      <vt:variant>
        <vt:i4>0</vt:i4>
      </vt:variant>
      <vt:variant>
        <vt:i4>5</vt:i4>
      </vt:variant>
      <vt:variant>
        <vt:lpwstr>https://journals.plos.org/plosone/article?id=10.1371%2Fjournal.pone.0236364</vt:lpwstr>
      </vt:variant>
      <vt:variant>
        <vt:lpwstr/>
      </vt:variant>
      <vt:variant>
        <vt:i4>5570684</vt:i4>
      </vt:variant>
      <vt:variant>
        <vt:i4>93</vt:i4>
      </vt:variant>
      <vt:variant>
        <vt:i4>0</vt:i4>
      </vt:variant>
      <vt:variant>
        <vt:i4>5</vt:i4>
      </vt:variant>
      <vt:variant>
        <vt:lpwstr>https://marketplace.createeducation.com/wp-content/uploads/2020/09/Safety_Document_TPC_91A_022019_EN.pdf</vt:lpwstr>
      </vt:variant>
      <vt:variant>
        <vt:lpwstr/>
      </vt:variant>
      <vt:variant>
        <vt:i4>2097274</vt:i4>
      </vt:variant>
      <vt:variant>
        <vt:i4>90</vt:i4>
      </vt:variant>
      <vt:variant>
        <vt:i4>0</vt:i4>
      </vt:variant>
      <vt:variant>
        <vt:i4>5</vt:i4>
      </vt:variant>
      <vt:variant>
        <vt:lpwstr>https://www.rileychildrens.org/health-info/airway-stenosis</vt:lpwstr>
      </vt:variant>
      <vt:variant>
        <vt:lpwstr/>
      </vt:variant>
      <vt:variant>
        <vt:i4>5111885</vt:i4>
      </vt:variant>
      <vt:variant>
        <vt:i4>87</vt:i4>
      </vt:variant>
      <vt:variant>
        <vt:i4>0</vt:i4>
      </vt:variant>
      <vt:variant>
        <vt:i4>5</vt:i4>
      </vt:variant>
      <vt:variant>
        <vt:lpwstr>https://www.rejuvdentist.com/sleep-apnea/airway-anatomy/</vt:lpwstr>
      </vt:variant>
      <vt:variant>
        <vt:lpwstr/>
      </vt:variant>
      <vt:variant>
        <vt:i4>3932240</vt:i4>
      </vt:variant>
      <vt:variant>
        <vt:i4>84</vt:i4>
      </vt:variant>
      <vt:variant>
        <vt:i4>0</vt:i4>
      </vt:variant>
      <vt:variant>
        <vt:i4>5</vt:i4>
      </vt:variant>
      <vt:variant>
        <vt:lpwstr>https://www.gehealthcare.com/-/jssmedia/global/products/images/ultrasound/primary-care/pc-reimbursement-advisory_v2-jb59698us.pdf?rev=-1&amp;hash=07AA3B817FEE780C7E8FECB6958DC403</vt:lpwstr>
      </vt:variant>
      <vt:variant>
        <vt:lpwstr/>
      </vt:variant>
      <vt:variant>
        <vt:i4>3211314</vt:i4>
      </vt:variant>
      <vt:variant>
        <vt:i4>81</vt:i4>
      </vt:variant>
      <vt:variant>
        <vt:i4>0</vt:i4>
      </vt:variant>
      <vt:variant>
        <vt:i4>5</vt:i4>
      </vt:variant>
      <vt:variant>
        <vt:lpwstr>https://jamanetwork.com/journals/jamaotolaryngology/fullarticle/2119040</vt:lpwstr>
      </vt:variant>
      <vt:variant>
        <vt:lpwstr/>
      </vt:variant>
      <vt:variant>
        <vt:i4>3145782</vt:i4>
      </vt:variant>
      <vt:variant>
        <vt:i4>78</vt:i4>
      </vt:variant>
      <vt:variant>
        <vt:i4>0</vt:i4>
      </vt:variant>
      <vt:variant>
        <vt:i4>5</vt:i4>
      </vt:variant>
      <vt:variant>
        <vt:lpwstr>http://www.medpricemonkey.com/cpt_code?cpt_code=31528</vt:lpwstr>
      </vt:variant>
      <vt:variant>
        <vt:lpwstr/>
      </vt:variant>
      <vt:variant>
        <vt:i4>262192</vt:i4>
      </vt:variant>
      <vt:variant>
        <vt:i4>75</vt:i4>
      </vt:variant>
      <vt:variant>
        <vt:i4>0</vt:i4>
      </vt:variant>
      <vt:variant>
        <vt:i4>5</vt:i4>
      </vt:variant>
      <vt:variant>
        <vt:lpwstr>https://www.aana.com/docs/default-source/practice-aana-com-web-documents-(all)/20200402-crna-reimbursement-for-critical-care-services.pdf?sfvrsn=19977ca7_8</vt:lpwstr>
      </vt:variant>
      <vt:variant>
        <vt:lpwstr/>
      </vt:variant>
      <vt:variant>
        <vt:i4>65539</vt:i4>
      </vt:variant>
      <vt:variant>
        <vt:i4>72</vt:i4>
      </vt:variant>
      <vt:variant>
        <vt:i4>0</vt:i4>
      </vt:variant>
      <vt:variant>
        <vt:i4>5</vt:i4>
      </vt:variant>
      <vt:variant>
        <vt:lpwstr>https://thancguide.org/cancer-types/throat/laryngeal/glottic/anatomy/</vt:lpwstr>
      </vt:variant>
      <vt:variant>
        <vt:lpwstr/>
      </vt:variant>
      <vt:variant>
        <vt:i4>5111885</vt:i4>
      </vt:variant>
      <vt:variant>
        <vt:i4>69</vt:i4>
      </vt:variant>
      <vt:variant>
        <vt:i4>0</vt:i4>
      </vt:variant>
      <vt:variant>
        <vt:i4>5</vt:i4>
      </vt:variant>
      <vt:variant>
        <vt:lpwstr>https://www.rejuvdentist.com/sleep-apnea/airway-anatomy/</vt:lpwstr>
      </vt:variant>
      <vt:variant>
        <vt:lpwstr/>
      </vt:variant>
      <vt:variant>
        <vt:i4>1048638</vt:i4>
      </vt:variant>
      <vt:variant>
        <vt:i4>62</vt:i4>
      </vt:variant>
      <vt:variant>
        <vt:i4>0</vt:i4>
      </vt:variant>
      <vt:variant>
        <vt:i4>5</vt:i4>
      </vt:variant>
      <vt:variant>
        <vt:lpwstr/>
      </vt:variant>
      <vt:variant>
        <vt:lpwstr>_Toc101471929</vt:lpwstr>
      </vt:variant>
      <vt:variant>
        <vt:i4>1048638</vt:i4>
      </vt:variant>
      <vt:variant>
        <vt:i4>56</vt:i4>
      </vt:variant>
      <vt:variant>
        <vt:i4>0</vt:i4>
      </vt:variant>
      <vt:variant>
        <vt:i4>5</vt:i4>
      </vt:variant>
      <vt:variant>
        <vt:lpwstr/>
      </vt:variant>
      <vt:variant>
        <vt:lpwstr>_Toc101471928</vt:lpwstr>
      </vt:variant>
      <vt:variant>
        <vt:i4>1048638</vt:i4>
      </vt:variant>
      <vt:variant>
        <vt:i4>50</vt:i4>
      </vt:variant>
      <vt:variant>
        <vt:i4>0</vt:i4>
      </vt:variant>
      <vt:variant>
        <vt:i4>5</vt:i4>
      </vt:variant>
      <vt:variant>
        <vt:lpwstr/>
      </vt:variant>
      <vt:variant>
        <vt:lpwstr>_Toc101471927</vt:lpwstr>
      </vt:variant>
      <vt:variant>
        <vt:i4>1048638</vt:i4>
      </vt:variant>
      <vt:variant>
        <vt:i4>44</vt:i4>
      </vt:variant>
      <vt:variant>
        <vt:i4>0</vt:i4>
      </vt:variant>
      <vt:variant>
        <vt:i4>5</vt:i4>
      </vt:variant>
      <vt:variant>
        <vt:lpwstr/>
      </vt:variant>
      <vt:variant>
        <vt:lpwstr>_Toc101471926</vt:lpwstr>
      </vt:variant>
      <vt:variant>
        <vt:i4>1048638</vt:i4>
      </vt:variant>
      <vt:variant>
        <vt:i4>38</vt:i4>
      </vt:variant>
      <vt:variant>
        <vt:i4>0</vt:i4>
      </vt:variant>
      <vt:variant>
        <vt:i4>5</vt:i4>
      </vt:variant>
      <vt:variant>
        <vt:lpwstr/>
      </vt:variant>
      <vt:variant>
        <vt:lpwstr>_Toc101471925</vt:lpwstr>
      </vt:variant>
      <vt:variant>
        <vt:i4>1048638</vt:i4>
      </vt:variant>
      <vt:variant>
        <vt:i4>32</vt:i4>
      </vt:variant>
      <vt:variant>
        <vt:i4>0</vt:i4>
      </vt:variant>
      <vt:variant>
        <vt:i4>5</vt:i4>
      </vt:variant>
      <vt:variant>
        <vt:lpwstr/>
      </vt:variant>
      <vt:variant>
        <vt:lpwstr>_Toc101471924</vt:lpwstr>
      </vt:variant>
      <vt:variant>
        <vt:i4>1048638</vt:i4>
      </vt:variant>
      <vt:variant>
        <vt:i4>26</vt:i4>
      </vt:variant>
      <vt:variant>
        <vt:i4>0</vt:i4>
      </vt:variant>
      <vt:variant>
        <vt:i4>5</vt:i4>
      </vt:variant>
      <vt:variant>
        <vt:lpwstr/>
      </vt:variant>
      <vt:variant>
        <vt:lpwstr>_Toc101471923</vt:lpwstr>
      </vt:variant>
      <vt:variant>
        <vt:i4>1048638</vt:i4>
      </vt:variant>
      <vt:variant>
        <vt:i4>20</vt:i4>
      </vt:variant>
      <vt:variant>
        <vt:i4>0</vt:i4>
      </vt:variant>
      <vt:variant>
        <vt:i4>5</vt:i4>
      </vt:variant>
      <vt:variant>
        <vt:lpwstr/>
      </vt:variant>
      <vt:variant>
        <vt:lpwstr>_Toc101471922</vt:lpwstr>
      </vt:variant>
      <vt:variant>
        <vt:i4>1048638</vt:i4>
      </vt:variant>
      <vt:variant>
        <vt:i4>14</vt:i4>
      </vt:variant>
      <vt:variant>
        <vt:i4>0</vt:i4>
      </vt:variant>
      <vt:variant>
        <vt:i4>5</vt:i4>
      </vt:variant>
      <vt:variant>
        <vt:lpwstr/>
      </vt:variant>
      <vt:variant>
        <vt:lpwstr>_Toc101471921</vt:lpwstr>
      </vt:variant>
      <vt:variant>
        <vt:i4>1048638</vt:i4>
      </vt:variant>
      <vt:variant>
        <vt:i4>8</vt:i4>
      </vt:variant>
      <vt:variant>
        <vt:i4>0</vt:i4>
      </vt:variant>
      <vt:variant>
        <vt:i4>5</vt:i4>
      </vt:variant>
      <vt:variant>
        <vt:lpwstr/>
      </vt:variant>
      <vt:variant>
        <vt:lpwstr>_Toc101471920</vt:lpwstr>
      </vt:variant>
      <vt:variant>
        <vt:i4>1245246</vt:i4>
      </vt:variant>
      <vt:variant>
        <vt:i4>2</vt:i4>
      </vt:variant>
      <vt:variant>
        <vt:i4>0</vt:i4>
      </vt:variant>
      <vt:variant>
        <vt:i4>5</vt:i4>
      </vt:variant>
      <vt:variant>
        <vt:lpwstr/>
      </vt:variant>
      <vt:variant>
        <vt:lpwstr>_Toc101471919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Masters, Jocelyn (masterj5)</dc:creator>
  <cp:keywords/>
  <dc:description/>
  <cp:lastModifiedBy>Masters, Jocelyn (masterj5)</cp:lastModifiedBy>
  <cp:revision>474</cp:revision>
  <dcterms:created xsi:type="dcterms:W3CDTF">2022-03-24T18:57:00Z</dcterms:created>
  <dcterms:modified xsi:type="dcterms:W3CDTF">2022-04-22T05:44:00Z</dcterms:modified>
</cp:coreProperties>
</file>